
<file path=[Content_Types].xml><?xml version="1.0" encoding="utf-8"?>
<Types xmlns="http://schemas.openxmlformats.org/package/2006/content-types">
  <Default Extension="png" ContentType="image/png"/>
  <Default Extension="emf" ContentType="image/x-emf"/>
  <Default Extension="xls" ContentType="application/vnd.ms-excel"/>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noProof/>
          <w:sz w:val="20"/>
          <w:szCs w:val="20"/>
          <w:u w:val="single"/>
          <w:lang w:val="fr-BE" w:eastAsia="fr-BE"/>
        </w:rPr>
        <w:drawing>
          <wp:anchor distT="0" distB="0" distL="114300" distR="114300" simplePos="0" relativeHeight="251659264" behindDoc="1" locked="0" layoutInCell="1" allowOverlap="1" wp14:anchorId="09E6C6E8" wp14:editId="7569702B">
            <wp:simplePos x="0" y="0"/>
            <wp:positionH relativeFrom="column">
              <wp:posOffset>92075</wp:posOffset>
            </wp:positionH>
            <wp:positionV relativeFrom="paragraph">
              <wp:posOffset>6350</wp:posOffset>
            </wp:positionV>
            <wp:extent cx="928370" cy="1025525"/>
            <wp:effectExtent l="0" t="0" r="5080" b="3175"/>
            <wp:wrapTight wrapText="bothSides">
              <wp:wrapPolygon edited="0">
                <wp:start x="11081" y="0"/>
                <wp:lineTo x="6648" y="0"/>
                <wp:lineTo x="0" y="4012"/>
                <wp:lineTo x="0" y="20062"/>
                <wp:lineTo x="9308" y="21266"/>
                <wp:lineTo x="11524" y="21266"/>
                <wp:lineTo x="21275" y="20062"/>
                <wp:lineTo x="21275" y="4414"/>
                <wp:lineTo x="18616" y="2407"/>
                <wp:lineTo x="12854" y="0"/>
                <wp:lineTo x="11081" y="0"/>
              </wp:wrapPolygon>
            </wp:wrapTight>
            <wp:docPr id="6" name="Image 6" descr="637px-Blason_Athu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7px-Blason_Athus(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37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VILLE D’</w:t>
      </w:r>
      <w:r w:rsidR="00520BD4">
        <w:rPr>
          <w:rFonts w:ascii="Times New Roman" w:eastAsia="Times New Roman" w:hAnsi="Times New Roman" w:cs="Times New Roman"/>
          <w:b/>
          <w:sz w:val="20"/>
          <w:szCs w:val="20"/>
          <w:u w:val="single"/>
          <w:lang w:eastAsia="fr-FR"/>
        </w:rPr>
        <w:t>AUBANGE</w:t>
      </w: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b/>
          <w:sz w:val="20"/>
          <w:szCs w:val="20"/>
          <w:u w:val="single"/>
          <w:lang w:eastAsia="fr-FR"/>
        </w:rPr>
      </w:pPr>
      <w:r w:rsidRPr="001B51AC">
        <w:rPr>
          <w:rFonts w:ascii="Times New Roman" w:eastAsia="Times New Roman" w:hAnsi="Times New Roman" w:cs="Times New Roman"/>
          <w:b/>
          <w:sz w:val="20"/>
          <w:szCs w:val="20"/>
          <w:u w:val="single"/>
          <w:lang w:eastAsia="fr-FR"/>
        </w:rPr>
        <w:t xml:space="preserve">PROCES-VERBAL DE LA SEANCE DU CONSEIL COMMUNAL DU </w:t>
      </w:r>
      <w:r w:rsidR="00B40B78">
        <w:rPr>
          <w:rFonts w:ascii="Times New Roman" w:eastAsia="Times New Roman" w:hAnsi="Times New Roman" w:cs="Times New Roman"/>
          <w:b/>
          <w:sz w:val="20"/>
          <w:szCs w:val="20"/>
          <w:u w:val="single"/>
          <w:lang w:eastAsia="fr-FR"/>
        </w:rPr>
        <w:t>20</w:t>
      </w:r>
      <w:r w:rsidR="00561172">
        <w:rPr>
          <w:rFonts w:ascii="Times New Roman" w:eastAsia="Times New Roman" w:hAnsi="Times New Roman" w:cs="Times New Roman"/>
          <w:b/>
          <w:sz w:val="20"/>
          <w:szCs w:val="20"/>
          <w:u w:val="single"/>
          <w:lang w:eastAsia="fr-FR"/>
        </w:rPr>
        <w:t xml:space="preserve"> DECEMBRE</w:t>
      </w:r>
      <w:r w:rsidRPr="001B51AC">
        <w:rPr>
          <w:rFonts w:ascii="Times New Roman" w:eastAsia="Times New Roman" w:hAnsi="Times New Roman" w:cs="Times New Roman"/>
          <w:b/>
          <w:sz w:val="20"/>
          <w:szCs w:val="20"/>
          <w:u w:val="single"/>
          <w:lang w:eastAsia="fr-FR"/>
        </w:rPr>
        <w:t xml:space="preserve"> 2021</w:t>
      </w:r>
    </w:p>
    <w:p w:rsidR="001B51AC" w:rsidRPr="001B51AC" w:rsidRDefault="001B51AC" w:rsidP="003B029A">
      <w:pPr>
        <w:spacing w:after="0" w:line="240" w:lineRule="auto"/>
        <w:jc w:val="both"/>
        <w:rPr>
          <w:rFonts w:ascii="Times New Roman" w:eastAsia="Times New Roman" w:hAnsi="Times New Roman" w:cs="Times New Roman"/>
          <w:b/>
          <w:i/>
          <w:sz w:val="20"/>
          <w:szCs w:val="20"/>
          <w:u w:val="single"/>
          <w:lang w:eastAsia="fr-FR"/>
        </w:rPr>
      </w:pPr>
    </w:p>
    <w:p w:rsidR="001B51AC" w:rsidRPr="001B51AC" w:rsidRDefault="001B51AC" w:rsidP="003B029A">
      <w:pPr>
        <w:spacing w:after="0" w:line="240" w:lineRule="auto"/>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b/>
          <w:sz w:val="20"/>
          <w:szCs w:val="20"/>
          <w:u w:val="single"/>
          <w:lang w:eastAsia="fr-FR"/>
        </w:rPr>
        <w:t>Présents </w:t>
      </w:r>
      <w:r w:rsidRPr="001B51AC">
        <w:rPr>
          <w:rFonts w:ascii="Times New Roman" w:eastAsia="Times New Roman" w:hAnsi="Times New Roman" w:cs="Times New Roman"/>
          <w:b/>
          <w:sz w:val="20"/>
          <w:szCs w:val="20"/>
          <w:lang w:eastAsia="fr-FR"/>
        </w:rPr>
        <w:t xml:space="preserve">:  </w:t>
      </w:r>
      <w:r w:rsidRPr="001B51AC">
        <w:rPr>
          <w:rFonts w:ascii="Times New Roman" w:eastAsia="Times New Roman" w:hAnsi="Times New Roman" w:cs="Times New Roman"/>
          <w:b/>
          <w:sz w:val="20"/>
          <w:szCs w:val="20"/>
          <w:lang w:eastAsia="fr-FR"/>
        </w:rPr>
        <w:tab/>
      </w:r>
      <w:r w:rsidRPr="001B51AC">
        <w:rPr>
          <w:rFonts w:ascii="Times New Roman" w:eastAsia="Times New Roman" w:hAnsi="Times New Roman" w:cs="Times New Roman"/>
          <w:sz w:val="20"/>
          <w:szCs w:val="20"/>
          <w:lang w:eastAsia="fr-FR"/>
        </w:rPr>
        <w:t>M. KINARD, Bourgmestre-Président.</w:t>
      </w:r>
    </w:p>
    <w:p w:rsidR="001B51AC" w:rsidRPr="001B51AC" w:rsidRDefault="001B51AC" w:rsidP="003B029A">
      <w:pPr>
        <w:spacing w:after="0" w:line="240" w:lineRule="auto"/>
        <w:ind w:left="1416"/>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sz w:val="20"/>
          <w:szCs w:val="20"/>
          <w:lang w:eastAsia="fr-FR"/>
        </w:rPr>
        <w:t>Mme BIORDI, Echevine et MM. DEVAUX, JACQUEMIN, BINET, LAMBERT, Echevins.</w:t>
      </w:r>
      <w:r w:rsidRPr="001B51AC">
        <w:rPr>
          <w:rFonts w:ascii="Times New Roman" w:eastAsia="Times New Roman" w:hAnsi="Times New Roman" w:cs="Times New Roman"/>
          <w:sz w:val="20"/>
          <w:szCs w:val="20"/>
          <w:lang w:eastAsia="fr-FR"/>
        </w:rPr>
        <w:br/>
        <w:t xml:space="preserve">Mmes AUBERTIN, </w:t>
      </w:r>
      <w:r>
        <w:rPr>
          <w:rFonts w:ascii="Times New Roman" w:eastAsia="Times New Roman" w:hAnsi="Times New Roman" w:cs="Times New Roman"/>
          <w:sz w:val="20"/>
          <w:szCs w:val="20"/>
          <w:lang w:eastAsia="fr-FR"/>
        </w:rPr>
        <w:t xml:space="preserve">CORDONNIER, </w:t>
      </w:r>
      <w:r w:rsidR="00A60E7F">
        <w:rPr>
          <w:rFonts w:ascii="Times New Roman" w:eastAsia="Times New Roman" w:hAnsi="Times New Roman" w:cs="Times New Roman"/>
          <w:sz w:val="20"/>
          <w:szCs w:val="20"/>
          <w:lang w:eastAsia="fr-FR"/>
        </w:rPr>
        <w:t>LARDOT</w:t>
      </w:r>
      <w:r w:rsidR="00561172">
        <w:rPr>
          <w:rFonts w:ascii="Times New Roman" w:eastAsia="Times New Roman" w:hAnsi="Times New Roman" w:cs="Times New Roman"/>
          <w:sz w:val="20"/>
          <w:szCs w:val="20"/>
          <w:lang w:eastAsia="fr-FR"/>
        </w:rPr>
        <w:t>, MENON,</w:t>
      </w:r>
      <w:r w:rsidR="00A60E7F">
        <w:rPr>
          <w:rFonts w:ascii="Times New Roman" w:eastAsia="Times New Roman" w:hAnsi="Times New Roman" w:cs="Times New Roman"/>
          <w:sz w:val="20"/>
          <w:szCs w:val="20"/>
          <w:lang w:eastAsia="fr-FR"/>
        </w:rPr>
        <w:t xml:space="preserve"> </w:t>
      </w:r>
      <w:r w:rsidRPr="001B51AC">
        <w:rPr>
          <w:rFonts w:ascii="Times New Roman" w:eastAsia="Times New Roman" w:hAnsi="Times New Roman" w:cs="Times New Roman"/>
          <w:sz w:val="20"/>
          <w:szCs w:val="20"/>
          <w:lang w:eastAsia="fr-FR"/>
        </w:rPr>
        <w:t>et MM. AREND, BODELET, DONDELINGER, FECK, GOOSSE, JANSON, LANOTTE, LAURENT, LUCAS, PENNEQUIN, ROSMAN, WEYDERS, Conseillers communaux.</w:t>
      </w:r>
    </w:p>
    <w:p w:rsidR="00905CA9" w:rsidRDefault="00905CA9" w:rsidP="003B029A">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Mme HABARU, Présidente du CPAS</w:t>
      </w:r>
    </w:p>
    <w:p w:rsidR="00905CA9" w:rsidRDefault="001B51AC" w:rsidP="003B029A">
      <w:pPr>
        <w:spacing w:after="0" w:line="240" w:lineRule="auto"/>
        <w:ind w:left="708" w:firstLine="708"/>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M</w:t>
      </w:r>
      <w:r w:rsidR="00647E43">
        <w:rPr>
          <w:rFonts w:ascii="Times New Roman" w:eastAsia="Times New Roman" w:hAnsi="Times New Roman" w:cs="Times New Roman"/>
          <w:sz w:val="20"/>
          <w:szCs w:val="20"/>
          <w:lang w:eastAsia="fr-FR"/>
        </w:rPr>
        <w:t>me</w:t>
      </w:r>
      <w:r>
        <w:rPr>
          <w:rFonts w:ascii="Times New Roman" w:eastAsia="Times New Roman" w:hAnsi="Times New Roman" w:cs="Times New Roman"/>
          <w:sz w:val="20"/>
          <w:szCs w:val="20"/>
          <w:lang w:eastAsia="fr-FR"/>
        </w:rPr>
        <w:t xml:space="preserve"> </w:t>
      </w:r>
      <w:r w:rsidR="00647E43">
        <w:rPr>
          <w:rFonts w:ascii="Times New Roman" w:eastAsia="Times New Roman" w:hAnsi="Times New Roman" w:cs="Times New Roman"/>
          <w:sz w:val="20"/>
          <w:szCs w:val="20"/>
          <w:lang w:eastAsia="fr-FR"/>
        </w:rPr>
        <w:t>TOMAELLO</w:t>
      </w:r>
      <w:r w:rsidRPr="001B51AC">
        <w:rPr>
          <w:rFonts w:ascii="Times New Roman" w:eastAsia="Times New Roman" w:hAnsi="Times New Roman" w:cs="Times New Roman"/>
          <w:sz w:val="20"/>
          <w:szCs w:val="20"/>
          <w:lang w:eastAsia="fr-FR"/>
        </w:rPr>
        <w:t xml:space="preserve">, Directeur général. </w:t>
      </w:r>
      <w:proofErr w:type="spellStart"/>
      <w:r w:rsidR="00905CA9" w:rsidRPr="001B51AC">
        <w:rPr>
          <w:rFonts w:ascii="Times New Roman" w:eastAsia="Times New Roman" w:hAnsi="Times New Roman" w:cs="Times New Roman"/>
          <w:sz w:val="20"/>
          <w:szCs w:val="20"/>
          <w:lang w:eastAsia="fr-FR"/>
        </w:rPr>
        <w:t>F</w:t>
      </w:r>
      <w:r w:rsidRPr="001B51AC">
        <w:rPr>
          <w:rFonts w:ascii="Times New Roman" w:eastAsia="Times New Roman" w:hAnsi="Times New Roman" w:cs="Times New Roman"/>
          <w:sz w:val="20"/>
          <w:szCs w:val="20"/>
          <w:lang w:eastAsia="fr-FR"/>
        </w:rPr>
        <w:t>f</w:t>
      </w:r>
      <w:proofErr w:type="spellEnd"/>
    </w:p>
    <w:p w:rsidR="001B51AC" w:rsidRPr="001B51AC" w:rsidRDefault="001B51AC" w:rsidP="003B029A">
      <w:pPr>
        <w:spacing w:after="0" w:line="240" w:lineRule="auto"/>
        <w:ind w:left="708" w:firstLine="708"/>
        <w:jc w:val="both"/>
        <w:rPr>
          <w:rFonts w:ascii="Times New Roman" w:eastAsia="Times New Roman" w:hAnsi="Times New Roman" w:cs="Times New Roman"/>
          <w:sz w:val="20"/>
          <w:szCs w:val="20"/>
          <w:lang w:eastAsia="fr-FR"/>
        </w:rPr>
      </w:pPr>
      <w:r w:rsidRPr="001B51AC">
        <w:rPr>
          <w:rFonts w:ascii="Times New Roman" w:eastAsia="Times New Roman" w:hAnsi="Times New Roman" w:cs="Times New Roman"/>
          <w:sz w:val="20"/>
          <w:szCs w:val="20"/>
          <w:lang w:eastAsia="fr-FR"/>
        </w:rPr>
        <w:tab/>
      </w:r>
      <w:r w:rsidRPr="001B51AC">
        <w:rPr>
          <w:rFonts w:ascii="Times New Roman" w:eastAsia="Times New Roman" w:hAnsi="Times New Roman" w:cs="Times New Roman"/>
          <w:sz w:val="20"/>
          <w:szCs w:val="20"/>
          <w:lang w:eastAsia="fr-FR"/>
        </w:rPr>
        <w:tab/>
      </w:r>
    </w:p>
    <w:p w:rsidR="00561172" w:rsidRDefault="001B51AC" w:rsidP="003B029A">
      <w:pPr>
        <w:spacing w:after="0" w:line="240" w:lineRule="auto"/>
        <w:jc w:val="both"/>
        <w:rPr>
          <w:rFonts w:ascii="Times New Roman" w:eastAsia="Times New Roman" w:hAnsi="Times New Roman" w:cs="Times New Roman"/>
          <w:b/>
          <w:sz w:val="20"/>
          <w:szCs w:val="20"/>
          <w:lang w:eastAsia="fr-FR"/>
        </w:rPr>
      </w:pPr>
      <w:r w:rsidRPr="001B51AC">
        <w:rPr>
          <w:rFonts w:ascii="Times New Roman" w:eastAsia="Times New Roman" w:hAnsi="Times New Roman" w:cs="Times New Roman"/>
          <w:b/>
          <w:sz w:val="20"/>
          <w:szCs w:val="20"/>
          <w:u w:val="single"/>
          <w:lang w:eastAsia="fr-FR"/>
        </w:rPr>
        <w:t>Excusés</w:t>
      </w:r>
      <w:r w:rsidRPr="001B51AC">
        <w:rPr>
          <w:rFonts w:ascii="Times New Roman" w:eastAsia="Times New Roman" w:hAnsi="Times New Roman" w:cs="Times New Roman"/>
          <w:b/>
          <w:sz w:val="20"/>
          <w:szCs w:val="20"/>
          <w:lang w:eastAsia="fr-FR"/>
        </w:rPr>
        <w:t xml:space="preserve"> : </w:t>
      </w:r>
      <w:r w:rsidRPr="001B51AC">
        <w:rPr>
          <w:rFonts w:ascii="Times New Roman" w:eastAsia="Times New Roman" w:hAnsi="Times New Roman" w:cs="Times New Roman"/>
          <w:b/>
          <w:sz w:val="20"/>
          <w:szCs w:val="20"/>
          <w:lang w:eastAsia="fr-FR"/>
        </w:rPr>
        <w:tab/>
      </w:r>
      <w:r w:rsidR="00C376F9">
        <w:rPr>
          <w:rFonts w:ascii="Times New Roman" w:eastAsia="Times New Roman" w:hAnsi="Times New Roman" w:cs="Times New Roman"/>
          <w:sz w:val="20"/>
          <w:szCs w:val="20"/>
          <w:lang w:eastAsia="fr-FR"/>
        </w:rPr>
        <w:t>MM. BEAUMONT et</w:t>
      </w:r>
      <w:r w:rsidR="00271DFF" w:rsidRPr="00271DFF">
        <w:rPr>
          <w:rFonts w:ascii="Times New Roman" w:eastAsia="Times New Roman" w:hAnsi="Times New Roman" w:cs="Times New Roman"/>
          <w:sz w:val="20"/>
          <w:szCs w:val="20"/>
          <w:lang w:eastAsia="fr-FR"/>
        </w:rPr>
        <w:t xml:space="preserve"> CAREME, conseiller</w:t>
      </w:r>
      <w:r w:rsidR="00C376F9">
        <w:rPr>
          <w:rFonts w:ascii="Times New Roman" w:eastAsia="Times New Roman" w:hAnsi="Times New Roman" w:cs="Times New Roman"/>
          <w:sz w:val="20"/>
          <w:szCs w:val="20"/>
          <w:lang w:eastAsia="fr-FR"/>
        </w:rPr>
        <w:t>s communaux</w:t>
      </w:r>
      <w:r w:rsidR="00271DFF" w:rsidRPr="00271DFF">
        <w:rPr>
          <w:rFonts w:ascii="Times New Roman" w:eastAsia="Times New Roman" w:hAnsi="Times New Roman" w:cs="Times New Roman"/>
          <w:sz w:val="20"/>
          <w:szCs w:val="20"/>
          <w:lang w:eastAsia="fr-FR"/>
        </w:rPr>
        <w:t>.</w:t>
      </w:r>
    </w:p>
    <w:p w:rsidR="001B51AC" w:rsidRPr="00CF6C7E" w:rsidRDefault="001A7887" w:rsidP="003B029A">
      <w:pPr>
        <w:spacing w:after="0" w:line="240" w:lineRule="auto"/>
        <w:jc w:val="both"/>
        <w:rPr>
          <w:rFonts w:ascii="Times New Roman" w:eastAsia="Times New Roman" w:hAnsi="Times New Roman" w:cs="Times New Roman"/>
          <w:b/>
          <w:sz w:val="20"/>
          <w:szCs w:val="20"/>
          <w:lang w:eastAsia="fr-FR"/>
        </w:rPr>
      </w:pPr>
      <w:r>
        <w:rPr>
          <w:rFonts w:ascii="Times New Roman" w:eastAsia="Times New Roman" w:hAnsi="Times New Roman" w:cs="Times New Roman"/>
          <w:sz w:val="20"/>
          <w:szCs w:val="20"/>
          <w:lang w:eastAsia="fr-FR"/>
        </w:rPr>
        <w:tab/>
      </w:r>
      <w:r>
        <w:rPr>
          <w:rFonts w:ascii="Times New Roman" w:eastAsia="Times New Roman" w:hAnsi="Times New Roman" w:cs="Times New Roman"/>
          <w:sz w:val="20"/>
          <w:szCs w:val="20"/>
          <w:lang w:eastAsia="fr-FR"/>
        </w:rPr>
        <w:tab/>
      </w:r>
    </w:p>
    <w:p w:rsidR="00805DCE" w:rsidRPr="00D76B96" w:rsidRDefault="00805DCE" w:rsidP="003B029A">
      <w:pPr>
        <w:spacing w:after="0" w:line="240" w:lineRule="auto"/>
        <w:jc w:val="both"/>
        <w:rPr>
          <w:rFonts w:ascii="Times New Roman" w:eastAsia="Times New Roman" w:hAnsi="Times New Roman" w:cs="Times New Roman"/>
          <w:b/>
          <w:bCs/>
          <w:i/>
          <w:sz w:val="20"/>
          <w:szCs w:val="20"/>
          <w:lang w:eastAsia="fr-FR"/>
        </w:rPr>
      </w:pPr>
      <w:r w:rsidRPr="001B51AC">
        <w:rPr>
          <w:rFonts w:ascii="Times New Roman" w:eastAsia="Times New Roman" w:hAnsi="Times New Roman" w:cs="Times New Roman"/>
          <w:b/>
          <w:bCs/>
          <w:i/>
          <w:sz w:val="20"/>
          <w:szCs w:val="20"/>
          <w:lang w:eastAsia="fr-FR"/>
        </w:rPr>
        <w:t>Le P</w:t>
      </w:r>
      <w:r w:rsidR="009466A4">
        <w:rPr>
          <w:rFonts w:ascii="Times New Roman" w:eastAsia="Times New Roman" w:hAnsi="Times New Roman" w:cs="Times New Roman"/>
          <w:b/>
          <w:bCs/>
          <w:i/>
          <w:sz w:val="20"/>
          <w:szCs w:val="20"/>
          <w:lang w:eastAsia="fr-FR"/>
        </w:rPr>
        <w:t xml:space="preserve">résident </w:t>
      </w:r>
      <w:r w:rsidR="009466A4" w:rsidRPr="00D76B96">
        <w:rPr>
          <w:rFonts w:ascii="Times New Roman" w:eastAsia="Times New Roman" w:hAnsi="Times New Roman" w:cs="Times New Roman"/>
          <w:b/>
          <w:bCs/>
          <w:i/>
          <w:sz w:val="20"/>
          <w:szCs w:val="20"/>
          <w:lang w:eastAsia="fr-FR"/>
        </w:rPr>
        <w:t xml:space="preserve">ouvre la </w:t>
      </w:r>
      <w:r w:rsidR="00056DAB" w:rsidRPr="00D76B96">
        <w:rPr>
          <w:rFonts w:ascii="Times New Roman" w:eastAsia="Times New Roman" w:hAnsi="Times New Roman" w:cs="Times New Roman"/>
          <w:b/>
          <w:bCs/>
          <w:i/>
          <w:sz w:val="20"/>
          <w:szCs w:val="20"/>
          <w:lang w:eastAsia="fr-FR"/>
        </w:rPr>
        <w:t xml:space="preserve">séance à </w:t>
      </w:r>
      <w:r w:rsidR="00BA575F" w:rsidRPr="00D76B96">
        <w:rPr>
          <w:rFonts w:ascii="Times New Roman" w:eastAsia="Times New Roman" w:hAnsi="Times New Roman" w:cs="Times New Roman"/>
          <w:b/>
          <w:bCs/>
          <w:i/>
          <w:sz w:val="20"/>
          <w:szCs w:val="20"/>
          <w:lang w:eastAsia="fr-FR"/>
        </w:rPr>
        <w:t>19</w:t>
      </w:r>
      <w:r w:rsidR="00056DAB" w:rsidRPr="00D76B96">
        <w:rPr>
          <w:rFonts w:ascii="Times New Roman" w:eastAsia="Times New Roman" w:hAnsi="Times New Roman" w:cs="Times New Roman"/>
          <w:b/>
          <w:bCs/>
          <w:i/>
          <w:sz w:val="20"/>
          <w:szCs w:val="20"/>
          <w:lang w:eastAsia="fr-FR"/>
        </w:rPr>
        <w:t>h30</w:t>
      </w:r>
      <w:r w:rsidRPr="00D76B96">
        <w:rPr>
          <w:rFonts w:ascii="Times New Roman" w:eastAsia="Times New Roman" w:hAnsi="Times New Roman" w:cs="Times New Roman"/>
          <w:b/>
          <w:bCs/>
          <w:i/>
          <w:sz w:val="20"/>
          <w:szCs w:val="20"/>
          <w:lang w:eastAsia="fr-FR"/>
        </w:rPr>
        <w:t>.</w:t>
      </w:r>
    </w:p>
    <w:p w:rsidR="001C20F6" w:rsidRPr="00D76B96" w:rsidRDefault="001C20F6" w:rsidP="003B029A">
      <w:pPr>
        <w:spacing w:after="0" w:line="240" w:lineRule="auto"/>
        <w:jc w:val="both"/>
        <w:rPr>
          <w:rFonts w:ascii="Times New Roman" w:eastAsia="Times New Roman" w:hAnsi="Times New Roman" w:cs="Times New Roman"/>
          <w:b/>
          <w:bCs/>
          <w:i/>
          <w:sz w:val="20"/>
          <w:szCs w:val="20"/>
          <w:lang w:eastAsia="fr-FR"/>
        </w:rPr>
      </w:pPr>
    </w:p>
    <w:p w:rsidR="001C20F6" w:rsidRPr="00D76B96" w:rsidRDefault="001C20F6" w:rsidP="003B029A">
      <w:pPr>
        <w:spacing w:after="0" w:line="240" w:lineRule="auto"/>
        <w:jc w:val="both"/>
        <w:rPr>
          <w:rFonts w:ascii="Times New Roman" w:eastAsia="Times New Roman" w:hAnsi="Times New Roman" w:cs="Times New Roman"/>
          <w:b/>
          <w:bCs/>
          <w:i/>
          <w:sz w:val="20"/>
          <w:szCs w:val="20"/>
          <w:lang w:eastAsia="fr-FR"/>
        </w:rPr>
      </w:pPr>
      <w:r w:rsidRPr="00D76B96">
        <w:rPr>
          <w:rFonts w:ascii="Times New Roman" w:eastAsia="Times New Roman" w:hAnsi="Times New Roman" w:cs="Times New Roman"/>
          <w:b/>
          <w:bCs/>
          <w:i/>
          <w:sz w:val="20"/>
          <w:szCs w:val="20"/>
          <w:lang w:eastAsia="fr-FR"/>
        </w:rPr>
        <w:t>Le Président annonce l’ajout en urgence des deux points suivants :</w:t>
      </w:r>
    </w:p>
    <w:p w:rsidR="00D66D68" w:rsidRPr="00D76B96" w:rsidRDefault="00D66D68" w:rsidP="00D66D68">
      <w:pPr>
        <w:pStyle w:val="Paragraphedeliste"/>
        <w:numPr>
          <w:ilvl w:val="0"/>
          <w:numId w:val="20"/>
        </w:numPr>
        <w:spacing w:after="0" w:line="240" w:lineRule="auto"/>
        <w:jc w:val="both"/>
        <w:rPr>
          <w:rFonts w:ascii="Times New Roman" w:eastAsia="Times New Roman" w:hAnsi="Times New Roman" w:cs="Times New Roman"/>
          <w:b/>
          <w:bCs/>
          <w:i/>
          <w:sz w:val="20"/>
          <w:szCs w:val="20"/>
          <w:lang w:eastAsia="fr-FR"/>
        </w:rPr>
      </w:pPr>
      <w:r w:rsidRPr="00D76B96">
        <w:rPr>
          <w:rFonts w:ascii="Times New Roman" w:eastAsia="Times New Roman" w:hAnsi="Times New Roman" w:cs="Times New Roman"/>
          <w:b/>
          <w:bCs/>
          <w:i/>
          <w:sz w:val="20"/>
          <w:szCs w:val="20"/>
          <w:lang w:eastAsia="fr-FR"/>
        </w:rPr>
        <w:t>Approbation du projet d’acte pour la cession à titre gratuit du lot 2 parcelle C1559 B entre la société REM SPRL et l’Administration communale.</w:t>
      </w:r>
    </w:p>
    <w:p w:rsidR="00271DFF" w:rsidRPr="00D76B96" w:rsidRDefault="00271DFF" w:rsidP="00271DFF">
      <w:pPr>
        <w:pStyle w:val="Paragraphedeliste"/>
        <w:spacing w:after="0" w:line="240" w:lineRule="auto"/>
        <w:jc w:val="both"/>
        <w:rPr>
          <w:rFonts w:ascii="Times New Roman" w:eastAsia="Times New Roman" w:hAnsi="Times New Roman" w:cs="Times New Roman"/>
          <w:b/>
          <w:bCs/>
          <w:i/>
          <w:sz w:val="20"/>
          <w:szCs w:val="20"/>
          <w:lang w:eastAsia="fr-FR"/>
        </w:rPr>
      </w:pPr>
      <w:r w:rsidRPr="00D76B96">
        <w:rPr>
          <w:rFonts w:ascii="Times New Roman" w:eastAsia="Times New Roman" w:hAnsi="Times New Roman" w:cs="Times New Roman"/>
          <w:b/>
          <w:bCs/>
          <w:i/>
          <w:sz w:val="20"/>
          <w:szCs w:val="20"/>
          <w:lang w:eastAsia="fr-FR"/>
        </w:rPr>
        <w:t>Les membres acceptent à l’unanimité l’ajout de ce point.</w:t>
      </w:r>
    </w:p>
    <w:p w:rsidR="001C20F6" w:rsidRPr="00D76B96" w:rsidRDefault="00D66D68" w:rsidP="003B029A">
      <w:pPr>
        <w:pStyle w:val="Paragraphedeliste"/>
        <w:numPr>
          <w:ilvl w:val="0"/>
          <w:numId w:val="20"/>
        </w:numPr>
        <w:spacing w:after="0" w:line="240" w:lineRule="auto"/>
        <w:jc w:val="both"/>
        <w:rPr>
          <w:rFonts w:ascii="Times New Roman" w:eastAsia="Times New Roman" w:hAnsi="Times New Roman" w:cs="Times New Roman"/>
          <w:b/>
          <w:bCs/>
          <w:i/>
          <w:sz w:val="20"/>
          <w:szCs w:val="20"/>
          <w:lang w:eastAsia="fr-FR"/>
        </w:rPr>
      </w:pPr>
      <w:r w:rsidRPr="00D76B96">
        <w:rPr>
          <w:rFonts w:ascii="Times New Roman" w:eastAsia="Times New Roman" w:hAnsi="Times New Roman" w:cs="Times New Roman"/>
          <w:b/>
          <w:bCs/>
          <w:i/>
          <w:sz w:val="20"/>
          <w:szCs w:val="20"/>
          <w:lang w:eastAsia="fr-FR"/>
        </w:rPr>
        <w:t>Décision de principe de vendre l’immeuble sis Grand-Rue, 49 à 6791 ATHUS cadastré : Commune d'</w:t>
      </w:r>
      <w:r w:rsidR="00520BD4">
        <w:rPr>
          <w:rFonts w:ascii="Times New Roman" w:eastAsia="Times New Roman" w:hAnsi="Times New Roman" w:cs="Times New Roman"/>
          <w:b/>
          <w:bCs/>
          <w:i/>
          <w:sz w:val="20"/>
          <w:szCs w:val="20"/>
          <w:lang w:eastAsia="fr-FR"/>
        </w:rPr>
        <w:t>AUBANGE</w:t>
      </w:r>
      <w:r w:rsidRPr="00D76B96">
        <w:rPr>
          <w:rFonts w:ascii="Times New Roman" w:eastAsia="Times New Roman" w:hAnsi="Times New Roman" w:cs="Times New Roman"/>
          <w:b/>
          <w:bCs/>
          <w:i/>
          <w:sz w:val="20"/>
          <w:szCs w:val="20"/>
          <w:lang w:eastAsia="fr-FR"/>
        </w:rPr>
        <w:t>/ATHUS/2ème division section B/1542M.</w:t>
      </w:r>
    </w:p>
    <w:p w:rsidR="00271DFF" w:rsidRDefault="00271DFF" w:rsidP="00D76B96">
      <w:pPr>
        <w:pStyle w:val="Paragraphedeliste"/>
        <w:spacing w:after="0" w:line="240" w:lineRule="auto"/>
        <w:jc w:val="both"/>
        <w:rPr>
          <w:rFonts w:ascii="Times New Roman" w:eastAsia="Times New Roman" w:hAnsi="Times New Roman" w:cs="Times New Roman"/>
          <w:b/>
          <w:bCs/>
          <w:i/>
          <w:sz w:val="20"/>
          <w:szCs w:val="20"/>
          <w:lang w:eastAsia="fr-FR"/>
        </w:rPr>
      </w:pPr>
      <w:r w:rsidRPr="00D76B96">
        <w:rPr>
          <w:rFonts w:ascii="Times New Roman" w:eastAsia="Times New Roman" w:hAnsi="Times New Roman" w:cs="Times New Roman"/>
          <w:b/>
          <w:bCs/>
          <w:i/>
          <w:sz w:val="20"/>
          <w:szCs w:val="20"/>
          <w:lang w:eastAsia="fr-FR"/>
        </w:rPr>
        <w:t>Les membres acceptent à l’unanimité l’ajout de ce point.</w:t>
      </w:r>
    </w:p>
    <w:p w:rsidR="00D76B96" w:rsidRDefault="00D76B96" w:rsidP="00D76B96">
      <w:pPr>
        <w:spacing w:after="0" w:line="240" w:lineRule="auto"/>
        <w:jc w:val="both"/>
        <w:rPr>
          <w:rFonts w:ascii="Times New Roman" w:eastAsia="Times New Roman" w:hAnsi="Times New Roman" w:cs="Times New Roman"/>
          <w:b/>
          <w:bCs/>
          <w:i/>
          <w:sz w:val="20"/>
          <w:szCs w:val="20"/>
          <w:lang w:eastAsia="fr-FR"/>
        </w:rPr>
      </w:pPr>
    </w:p>
    <w:p w:rsidR="00D76B96" w:rsidRDefault="00D76B96" w:rsidP="00D76B96">
      <w:pPr>
        <w:spacing w:after="0" w:line="240" w:lineRule="auto"/>
        <w:jc w:val="both"/>
        <w:rPr>
          <w:rFonts w:ascii="Times New Roman" w:eastAsia="Times New Roman" w:hAnsi="Times New Roman" w:cs="Times New Roman"/>
          <w:b/>
          <w:bCs/>
          <w:i/>
          <w:sz w:val="20"/>
          <w:szCs w:val="20"/>
          <w:lang w:eastAsia="fr-FR"/>
        </w:rPr>
      </w:pPr>
      <w:r>
        <w:rPr>
          <w:rFonts w:ascii="Times New Roman" w:eastAsia="Times New Roman" w:hAnsi="Times New Roman" w:cs="Times New Roman"/>
          <w:b/>
          <w:bCs/>
          <w:i/>
          <w:sz w:val="20"/>
          <w:szCs w:val="20"/>
          <w:lang w:eastAsia="fr-FR"/>
        </w:rPr>
        <w:t>Le groupe TPA annonce qu’il aura une question orale en séance publique.</w:t>
      </w:r>
    </w:p>
    <w:p w:rsidR="00D76B96" w:rsidRPr="00D76B96" w:rsidRDefault="00D76B96" w:rsidP="00D76B96">
      <w:pPr>
        <w:spacing w:after="0" w:line="240" w:lineRule="auto"/>
        <w:jc w:val="both"/>
        <w:rPr>
          <w:rFonts w:ascii="Times New Roman" w:eastAsia="Times New Roman" w:hAnsi="Times New Roman" w:cs="Times New Roman"/>
          <w:b/>
          <w:bCs/>
          <w:i/>
          <w:sz w:val="20"/>
          <w:szCs w:val="20"/>
          <w:lang w:eastAsia="fr-FR"/>
        </w:rPr>
      </w:pPr>
      <w:r>
        <w:rPr>
          <w:rFonts w:ascii="Times New Roman" w:eastAsia="Times New Roman" w:hAnsi="Times New Roman" w:cs="Times New Roman"/>
          <w:b/>
          <w:bCs/>
          <w:i/>
          <w:sz w:val="20"/>
          <w:szCs w:val="20"/>
          <w:lang w:eastAsia="fr-FR"/>
        </w:rPr>
        <w:t>Monsieur WEYDERS annonce qu’il aura trois questions orales en séance publique.</w:t>
      </w:r>
    </w:p>
    <w:p w:rsidR="00805DCE" w:rsidRDefault="00805DCE" w:rsidP="003B029A">
      <w:pPr>
        <w:spacing w:after="0" w:line="240" w:lineRule="auto"/>
        <w:jc w:val="both"/>
        <w:rPr>
          <w:rFonts w:ascii="Times New Roman" w:eastAsia="Times New Roman" w:hAnsi="Times New Roman" w:cs="Times New Roman"/>
          <w:b/>
          <w:i/>
          <w:sz w:val="20"/>
          <w:szCs w:val="20"/>
          <w:lang w:eastAsia="fr-FR"/>
        </w:rPr>
      </w:pPr>
    </w:p>
    <w:p w:rsidR="00AF3BEC" w:rsidRPr="00805DCE" w:rsidRDefault="00DC57B1" w:rsidP="003B029A">
      <w:pPr>
        <w:spacing w:after="0" w:line="240" w:lineRule="auto"/>
        <w:jc w:val="both"/>
        <w:rPr>
          <w:rFonts w:ascii="Times New Roman" w:eastAsia="Times New Roman" w:hAnsi="Times New Roman" w:cs="Times New Roman"/>
          <w:b/>
          <w:u w:val="single"/>
          <w:lang w:eastAsia="fr-FR"/>
        </w:rPr>
      </w:pPr>
      <w:r w:rsidRPr="001400FA">
        <w:rPr>
          <w:rFonts w:ascii="Times New Roman" w:eastAsia="Times New Roman" w:hAnsi="Times New Roman" w:cs="Times New Roman"/>
          <w:b/>
          <w:u w:val="single"/>
          <w:lang w:eastAsia="fr-FR"/>
        </w:rPr>
        <w:t>SEANCE PUBLIQUE</w:t>
      </w:r>
    </w:p>
    <w:p w:rsidR="00841169" w:rsidRDefault="00841169" w:rsidP="003B029A">
      <w:pPr>
        <w:spacing w:after="0" w:line="240" w:lineRule="auto"/>
        <w:jc w:val="both"/>
        <w:rPr>
          <w:rFonts w:ascii="Times New Roman" w:hAnsi="Times New Roman" w:cs="Times New Roman"/>
          <w:b/>
          <w:sz w:val="20"/>
          <w:szCs w:val="20"/>
          <w:u w:val="single"/>
          <w:lang w:val="fr-BE"/>
        </w:rPr>
      </w:pPr>
    </w:p>
    <w:p w:rsidR="00DC57B1" w:rsidRPr="00703E2D" w:rsidRDefault="00DC57B1" w:rsidP="003B029A">
      <w:pPr>
        <w:spacing w:after="0" w:line="240" w:lineRule="auto"/>
        <w:jc w:val="both"/>
        <w:rPr>
          <w:rFonts w:ascii="Times New Roman" w:hAnsi="Times New Roman" w:cs="Times New Roman"/>
          <w:b/>
          <w:sz w:val="20"/>
          <w:szCs w:val="20"/>
          <w:u w:val="single"/>
          <w:lang w:val="fr-BE"/>
        </w:rPr>
      </w:pPr>
      <w:r w:rsidRPr="00703E2D">
        <w:rPr>
          <w:rFonts w:ascii="Times New Roman" w:hAnsi="Times New Roman" w:cs="Times New Roman"/>
          <w:b/>
          <w:sz w:val="20"/>
          <w:szCs w:val="20"/>
          <w:u w:val="single"/>
          <w:lang w:val="fr-BE"/>
        </w:rPr>
        <w:t>Point n°</w:t>
      </w:r>
      <w:r w:rsidR="00056DAB">
        <w:rPr>
          <w:rFonts w:ascii="Times New Roman" w:hAnsi="Times New Roman" w:cs="Times New Roman"/>
          <w:b/>
          <w:sz w:val="20"/>
          <w:szCs w:val="20"/>
          <w:u w:val="single"/>
          <w:lang w:val="fr-BE"/>
        </w:rPr>
        <w:t>1</w:t>
      </w:r>
      <w:r w:rsidR="00647E43">
        <w:rPr>
          <w:rFonts w:ascii="Times New Roman" w:hAnsi="Times New Roman" w:cs="Times New Roman"/>
          <w:b/>
          <w:sz w:val="20"/>
          <w:szCs w:val="20"/>
          <w:u w:val="single"/>
          <w:lang w:val="fr-BE"/>
        </w:rPr>
        <w:t xml:space="preserve"> – Délibération n°</w:t>
      </w:r>
      <w:r w:rsidR="00012F2B">
        <w:rPr>
          <w:rFonts w:ascii="Times New Roman" w:hAnsi="Times New Roman" w:cs="Times New Roman"/>
          <w:b/>
          <w:sz w:val="20"/>
          <w:szCs w:val="20"/>
          <w:u w:val="single"/>
          <w:lang w:val="fr-BE"/>
        </w:rPr>
        <w:t>1442</w:t>
      </w:r>
      <w:r w:rsidRPr="00703E2D">
        <w:rPr>
          <w:rFonts w:ascii="Times New Roman" w:hAnsi="Times New Roman" w:cs="Times New Roman"/>
          <w:b/>
          <w:sz w:val="20"/>
          <w:szCs w:val="20"/>
          <w:u w:val="single"/>
          <w:lang w:val="fr-BE"/>
        </w:rPr>
        <w:t xml:space="preserve"> : Approbation du procès-verbal de la séance de </w:t>
      </w:r>
      <w:r w:rsidR="00E12C3B" w:rsidRPr="00703E2D">
        <w:rPr>
          <w:rFonts w:ascii="Times New Roman" w:hAnsi="Times New Roman" w:cs="Times New Roman"/>
          <w:b/>
          <w:sz w:val="20"/>
          <w:szCs w:val="20"/>
          <w:u w:val="single"/>
          <w:lang w:val="fr-BE"/>
        </w:rPr>
        <w:t xml:space="preserve">conseil communal du </w:t>
      </w:r>
      <w:r w:rsidR="00561172">
        <w:rPr>
          <w:rFonts w:ascii="Times New Roman" w:hAnsi="Times New Roman" w:cs="Times New Roman"/>
          <w:b/>
          <w:sz w:val="20"/>
          <w:szCs w:val="20"/>
          <w:u w:val="single"/>
          <w:lang w:val="fr-BE"/>
        </w:rPr>
        <w:t>08 novembre</w:t>
      </w:r>
      <w:r w:rsidR="00E12C3B" w:rsidRPr="00703E2D">
        <w:rPr>
          <w:rFonts w:ascii="Times New Roman" w:hAnsi="Times New Roman" w:cs="Times New Roman"/>
          <w:b/>
          <w:sz w:val="20"/>
          <w:szCs w:val="20"/>
          <w:u w:val="single"/>
          <w:lang w:val="fr-BE"/>
        </w:rPr>
        <w:t xml:space="preserve"> 2021</w:t>
      </w:r>
      <w:r w:rsidR="001A5DBF">
        <w:rPr>
          <w:rFonts w:ascii="Times New Roman" w:hAnsi="Times New Roman" w:cs="Times New Roman"/>
          <w:b/>
          <w:sz w:val="20"/>
          <w:szCs w:val="20"/>
          <w:u w:val="single"/>
          <w:lang w:val="fr-BE"/>
        </w:rPr>
        <w:t>.</w:t>
      </w:r>
    </w:p>
    <w:p w:rsidR="00A77047" w:rsidRPr="00A77047" w:rsidRDefault="00A77047" w:rsidP="003B029A">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Le Conseil,</w:t>
      </w:r>
    </w:p>
    <w:p w:rsidR="00A77047" w:rsidRPr="00A77047" w:rsidRDefault="00A77047" w:rsidP="003B029A">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Vu la section 15 article 42 du Règlement d'Ordre Intérieur du Conseil communal d'</w:t>
      </w:r>
      <w:r w:rsidR="00520BD4">
        <w:rPr>
          <w:rFonts w:ascii="Times New Roman" w:hAnsi="Times New Roman" w:cs="Times New Roman"/>
          <w:bCs/>
          <w:sz w:val="20"/>
          <w:szCs w:val="20"/>
        </w:rPr>
        <w:t>AUBANGE</w:t>
      </w:r>
      <w:r w:rsidRPr="00A77047">
        <w:rPr>
          <w:rFonts w:ascii="Times New Roman" w:hAnsi="Times New Roman" w:cs="Times New Roman"/>
          <w:bCs/>
          <w:sz w:val="20"/>
          <w:szCs w:val="20"/>
        </w:rPr>
        <w:t>;</w:t>
      </w:r>
    </w:p>
    <w:p w:rsidR="00A77047" w:rsidRPr="00A77047" w:rsidRDefault="00A77047" w:rsidP="003B029A">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Vu l’article L1122-30 du Code de la démocratie locale et de la décentralisation ;</w:t>
      </w:r>
    </w:p>
    <w:p w:rsidR="00A77047" w:rsidRPr="00A77047" w:rsidRDefault="00A77047" w:rsidP="003B029A">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A l’unanimité ;</w:t>
      </w:r>
    </w:p>
    <w:p w:rsidR="00A77047" w:rsidRPr="00A77047" w:rsidRDefault="00A77047" w:rsidP="003B029A">
      <w:pPr>
        <w:spacing w:after="0" w:line="240" w:lineRule="auto"/>
        <w:jc w:val="both"/>
        <w:rPr>
          <w:rFonts w:ascii="Times New Roman" w:hAnsi="Times New Roman" w:cs="Times New Roman"/>
          <w:bCs/>
          <w:sz w:val="20"/>
          <w:szCs w:val="20"/>
          <w:lang w:val="fr-BE"/>
        </w:rPr>
      </w:pPr>
      <w:r w:rsidRPr="00A77047">
        <w:rPr>
          <w:rFonts w:ascii="Times New Roman" w:hAnsi="Times New Roman" w:cs="Times New Roman"/>
          <w:b/>
          <w:bCs/>
          <w:sz w:val="20"/>
          <w:szCs w:val="20"/>
        </w:rPr>
        <w:t>APPROUVE</w:t>
      </w:r>
      <w:r w:rsidRPr="00A77047">
        <w:rPr>
          <w:rFonts w:ascii="Times New Roman" w:hAnsi="Times New Roman" w:cs="Times New Roman"/>
          <w:bCs/>
          <w:sz w:val="20"/>
          <w:szCs w:val="20"/>
        </w:rPr>
        <w:t>:</w:t>
      </w:r>
    </w:p>
    <w:p w:rsidR="00A77047" w:rsidRPr="00A77047" w:rsidRDefault="00A77047" w:rsidP="003B029A">
      <w:pPr>
        <w:spacing w:after="0" w:line="240" w:lineRule="auto"/>
        <w:jc w:val="both"/>
        <w:rPr>
          <w:rFonts w:ascii="Times New Roman" w:hAnsi="Times New Roman" w:cs="Times New Roman"/>
          <w:bCs/>
          <w:sz w:val="20"/>
          <w:szCs w:val="20"/>
        </w:rPr>
      </w:pPr>
      <w:r w:rsidRPr="00A77047">
        <w:rPr>
          <w:rFonts w:ascii="Times New Roman" w:hAnsi="Times New Roman" w:cs="Times New Roman"/>
          <w:bCs/>
          <w:sz w:val="20"/>
          <w:szCs w:val="20"/>
        </w:rPr>
        <w:t xml:space="preserve">Le procès-verbal de la  séance du Conseil communal du </w:t>
      </w:r>
      <w:r w:rsidR="00561172">
        <w:rPr>
          <w:rFonts w:ascii="Times New Roman" w:hAnsi="Times New Roman" w:cs="Times New Roman"/>
          <w:bCs/>
          <w:sz w:val="20"/>
          <w:szCs w:val="20"/>
        </w:rPr>
        <w:t>08 novembre</w:t>
      </w:r>
      <w:r w:rsidRPr="00A77047">
        <w:rPr>
          <w:rFonts w:ascii="Times New Roman" w:hAnsi="Times New Roman" w:cs="Times New Roman"/>
          <w:bCs/>
          <w:sz w:val="20"/>
          <w:szCs w:val="20"/>
        </w:rPr>
        <w:t xml:space="preserve"> 2021.</w:t>
      </w:r>
    </w:p>
    <w:p w:rsidR="000741F9" w:rsidRDefault="000741F9" w:rsidP="003B029A">
      <w:pPr>
        <w:spacing w:after="0" w:line="240" w:lineRule="auto"/>
        <w:jc w:val="both"/>
        <w:rPr>
          <w:rFonts w:ascii="Times New Roman" w:hAnsi="Times New Roman" w:cs="Times New Roman"/>
          <w:b/>
          <w:sz w:val="20"/>
          <w:szCs w:val="20"/>
          <w:u w:val="single"/>
          <w:lang w:val="fr-BE"/>
        </w:rPr>
      </w:pPr>
    </w:p>
    <w:p w:rsidR="00C12ABA" w:rsidRPr="00C12ABA" w:rsidRDefault="00C12ABA" w:rsidP="003B029A">
      <w:pPr>
        <w:spacing w:after="0" w:line="240" w:lineRule="auto"/>
        <w:jc w:val="both"/>
        <w:rPr>
          <w:rFonts w:ascii="Times New Roman" w:hAnsi="Times New Roman" w:cs="Times New Roman"/>
          <w:b/>
          <w:i/>
          <w:sz w:val="20"/>
          <w:szCs w:val="20"/>
          <w:lang w:val="fr-BE"/>
        </w:rPr>
      </w:pPr>
      <w:r w:rsidRPr="00C12ABA">
        <w:rPr>
          <w:rFonts w:ascii="Times New Roman" w:hAnsi="Times New Roman" w:cs="Times New Roman"/>
          <w:b/>
          <w:i/>
          <w:sz w:val="20"/>
          <w:szCs w:val="20"/>
          <w:lang w:val="fr-BE"/>
        </w:rPr>
        <w:t>Madame AUBERTIN entre en séance.</w:t>
      </w:r>
    </w:p>
    <w:p w:rsidR="00C12ABA" w:rsidRDefault="00C12ABA" w:rsidP="003B029A">
      <w:pPr>
        <w:spacing w:after="0" w:line="240" w:lineRule="auto"/>
        <w:jc w:val="both"/>
        <w:rPr>
          <w:rFonts w:ascii="Times New Roman" w:hAnsi="Times New Roman" w:cs="Times New Roman"/>
          <w:b/>
          <w:sz w:val="20"/>
          <w:szCs w:val="20"/>
          <w:u w:val="single"/>
          <w:lang w:val="fr-BE"/>
        </w:rPr>
      </w:pPr>
    </w:p>
    <w:p w:rsidR="006E1609" w:rsidRPr="006E1609" w:rsidRDefault="00056DAB" w:rsidP="006E1609">
      <w:pPr>
        <w:spacing w:after="0"/>
        <w:rPr>
          <w:rFonts w:ascii="Times New Roman" w:hAnsi="Times New Roman" w:cs="Times New Roman"/>
          <w:b/>
          <w:sz w:val="20"/>
          <w:szCs w:val="20"/>
          <w:u w:val="single"/>
        </w:rPr>
      </w:pPr>
      <w:r w:rsidRPr="001A1BB0">
        <w:rPr>
          <w:rFonts w:ascii="Times New Roman" w:hAnsi="Times New Roman" w:cs="Times New Roman"/>
          <w:b/>
          <w:sz w:val="20"/>
          <w:szCs w:val="20"/>
          <w:u w:val="single"/>
          <w:lang w:val="fr-BE"/>
        </w:rPr>
        <w:t>Point n°2 – Délibération n°</w:t>
      </w:r>
      <w:r w:rsidR="00012F2B">
        <w:rPr>
          <w:rFonts w:ascii="Times New Roman" w:hAnsi="Times New Roman" w:cs="Times New Roman"/>
          <w:b/>
          <w:sz w:val="20"/>
          <w:szCs w:val="20"/>
          <w:u w:val="single"/>
          <w:lang w:val="fr-BE"/>
        </w:rPr>
        <w:t>1443</w:t>
      </w:r>
      <w:r w:rsidRPr="001A1BB0">
        <w:rPr>
          <w:rFonts w:ascii="Times New Roman" w:hAnsi="Times New Roman" w:cs="Times New Roman"/>
          <w:b/>
          <w:sz w:val="20"/>
          <w:szCs w:val="20"/>
          <w:u w:val="single"/>
          <w:lang w:val="fr-BE"/>
        </w:rPr>
        <w:t xml:space="preserve"> :</w:t>
      </w:r>
      <w:r w:rsidR="006E1609" w:rsidRPr="006E1609">
        <w:rPr>
          <w:rFonts w:cstheme="minorHAnsi"/>
        </w:rPr>
        <w:t xml:space="preserve"> </w:t>
      </w:r>
      <w:r w:rsidR="006E1609" w:rsidRPr="006E1609">
        <w:rPr>
          <w:rFonts w:ascii="Times New Roman" w:hAnsi="Times New Roman" w:cs="Times New Roman"/>
          <w:b/>
          <w:sz w:val="20"/>
          <w:szCs w:val="20"/>
          <w:u w:val="single"/>
        </w:rPr>
        <w:t>Délibération sur les points portés à l’ordre du jour de l’assemblée générale ordinaire de VIVALIA qui se tiendra le mardi 21 décembre 2021 à BERTRIX :</w:t>
      </w:r>
    </w:p>
    <w:p w:rsidR="006E1609" w:rsidRPr="006E1609" w:rsidRDefault="006E1609" w:rsidP="00CE3069">
      <w:pPr>
        <w:numPr>
          <w:ilvl w:val="0"/>
          <w:numId w:val="1"/>
        </w:numPr>
        <w:spacing w:after="0" w:line="240" w:lineRule="auto"/>
        <w:rPr>
          <w:rFonts w:ascii="Times New Roman" w:hAnsi="Times New Roman" w:cs="Times New Roman"/>
          <w:b/>
          <w:i/>
          <w:sz w:val="20"/>
          <w:szCs w:val="20"/>
          <w:u w:val="single"/>
          <w:lang w:val="fr-BE"/>
        </w:rPr>
      </w:pPr>
      <w:r w:rsidRPr="006E1609">
        <w:rPr>
          <w:rFonts w:ascii="Times New Roman" w:hAnsi="Times New Roman" w:cs="Times New Roman"/>
          <w:b/>
          <w:i/>
          <w:sz w:val="20"/>
          <w:szCs w:val="20"/>
          <w:u w:val="single"/>
          <w:lang w:val="fr-BE"/>
        </w:rPr>
        <w:t>Approbation du procès-verbal de l’Assemblée générale ordinaire du 29 juin 2021 ;</w:t>
      </w:r>
    </w:p>
    <w:p w:rsidR="006E1609" w:rsidRPr="006E1609" w:rsidRDefault="006E1609" w:rsidP="00CE3069">
      <w:pPr>
        <w:numPr>
          <w:ilvl w:val="0"/>
          <w:numId w:val="1"/>
        </w:numPr>
        <w:spacing w:after="0" w:line="240" w:lineRule="auto"/>
        <w:rPr>
          <w:rFonts w:ascii="Times New Roman" w:hAnsi="Times New Roman" w:cs="Times New Roman"/>
          <w:b/>
          <w:i/>
          <w:sz w:val="20"/>
          <w:szCs w:val="20"/>
          <w:u w:val="single"/>
          <w:lang w:val="fr-BE"/>
        </w:rPr>
      </w:pPr>
      <w:r w:rsidRPr="006E1609">
        <w:rPr>
          <w:rFonts w:ascii="Times New Roman" w:hAnsi="Times New Roman" w:cs="Times New Roman"/>
          <w:b/>
          <w:i/>
          <w:sz w:val="20"/>
          <w:szCs w:val="20"/>
          <w:u w:val="single"/>
          <w:lang w:val="fr-BE"/>
        </w:rPr>
        <w:t>Présentation et approbation de l’évaluation 2021 du Plan stratégique 2020-2022 et approbation du budget 2022 de VIVALIA ;</w:t>
      </w:r>
    </w:p>
    <w:p w:rsidR="006E1609" w:rsidRPr="0010630A" w:rsidRDefault="006E1609" w:rsidP="00CE3069">
      <w:pPr>
        <w:numPr>
          <w:ilvl w:val="0"/>
          <w:numId w:val="1"/>
        </w:numPr>
        <w:spacing w:after="0" w:line="240" w:lineRule="auto"/>
        <w:rPr>
          <w:rFonts w:ascii="Times New Roman" w:hAnsi="Times New Roman" w:cs="Times New Roman"/>
          <w:b/>
          <w:i/>
          <w:sz w:val="20"/>
          <w:szCs w:val="20"/>
          <w:u w:val="single"/>
          <w:lang w:val="fr-BE"/>
        </w:rPr>
      </w:pPr>
      <w:r w:rsidRPr="0010630A">
        <w:rPr>
          <w:rFonts w:ascii="Times New Roman" w:hAnsi="Times New Roman" w:cs="Times New Roman"/>
          <w:b/>
          <w:i/>
          <w:sz w:val="20"/>
          <w:szCs w:val="20"/>
          <w:u w:val="single"/>
          <w:lang w:val="fr-BE"/>
        </w:rPr>
        <w:t>Démission/nomination d’Administrateur.</w:t>
      </w:r>
    </w:p>
    <w:p w:rsidR="0010630A" w:rsidRPr="0010630A" w:rsidRDefault="0010630A" w:rsidP="0010630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 Conseil communal,</w:t>
      </w:r>
    </w:p>
    <w:p w:rsidR="0010630A" w:rsidRPr="0010630A" w:rsidRDefault="0010630A" w:rsidP="0010630A">
      <w:pPr>
        <w:spacing w:after="0" w:line="240" w:lineRule="auto"/>
        <w:jc w:val="both"/>
        <w:rPr>
          <w:rFonts w:ascii="Times New Roman" w:hAnsi="Times New Roman" w:cs="Times New Roman"/>
          <w:sz w:val="20"/>
          <w:szCs w:val="20"/>
        </w:rPr>
      </w:pPr>
      <w:r w:rsidRPr="0010630A">
        <w:rPr>
          <w:rFonts w:ascii="Times New Roman" w:hAnsi="Times New Roman" w:cs="Times New Roman"/>
          <w:sz w:val="20"/>
          <w:szCs w:val="20"/>
        </w:rPr>
        <w:t>Vu la convocation adressée ce 18 novembre 2021 par l’Association Intercommunale VIVALIA aux fins de participer à l’Assemblée générale ordinaire qui se tiendra en présence physique le 21 décembre 2021 à 18h30 au CUP de Bertrix Route des A</w:t>
      </w:r>
      <w:r>
        <w:rPr>
          <w:rFonts w:ascii="Times New Roman" w:hAnsi="Times New Roman" w:cs="Times New Roman"/>
          <w:sz w:val="20"/>
          <w:szCs w:val="20"/>
        </w:rPr>
        <w:t>rdoisières, 100 à 6880 BERTRIX,</w:t>
      </w:r>
    </w:p>
    <w:p w:rsidR="0010630A" w:rsidRPr="0010630A" w:rsidRDefault="0010630A" w:rsidP="0010630A">
      <w:pPr>
        <w:spacing w:after="0" w:line="240" w:lineRule="auto"/>
        <w:jc w:val="both"/>
        <w:rPr>
          <w:rFonts w:ascii="Times New Roman" w:hAnsi="Times New Roman" w:cs="Times New Roman"/>
          <w:sz w:val="20"/>
          <w:szCs w:val="20"/>
        </w:rPr>
      </w:pPr>
      <w:r w:rsidRPr="0010630A">
        <w:rPr>
          <w:rFonts w:ascii="Times New Roman" w:hAnsi="Times New Roman" w:cs="Times New Roman"/>
          <w:sz w:val="20"/>
          <w:szCs w:val="20"/>
        </w:rPr>
        <w:t xml:space="preserve">Vu les articles L 1523-2 et L1523-12 § 1 du Code </w:t>
      </w:r>
      <w:smartTag w:uri="urn:schemas-microsoft-com:office:smarttags" w:element="PersonName">
        <w:smartTagPr>
          <w:attr w:name="ProductID" w:val="de la"/>
        </w:smartTagPr>
        <w:r w:rsidRPr="0010630A">
          <w:rPr>
            <w:rFonts w:ascii="Times New Roman" w:hAnsi="Times New Roman" w:cs="Times New Roman"/>
            <w:sz w:val="20"/>
            <w:szCs w:val="20"/>
          </w:rPr>
          <w:t>de la</w:t>
        </w:r>
      </w:smartTag>
      <w:r w:rsidRPr="0010630A">
        <w:rPr>
          <w:rFonts w:ascii="Times New Roman" w:hAnsi="Times New Roman" w:cs="Times New Roman"/>
          <w:sz w:val="20"/>
          <w:szCs w:val="20"/>
        </w:rPr>
        <w:t xml:space="preserve"> démocratie locale et </w:t>
      </w:r>
      <w:smartTag w:uri="urn:schemas-microsoft-com:office:smarttags" w:element="PersonName">
        <w:smartTagPr>
          <w:attr w:name="ProductID" w:val="de la"/>
        </w:smartTagPr>
        <w:r w:rsidRPr="0010630A">
          <w:rPr>
            <w:rFonts w:ascii="Times New Roman" w:hAnsi="Times New Roman" w:cs="Times New Roman"/>
            <w:sz w:val="20"/>
            <w:szCs w:val="20"/>
          </w:rPr>
          <w:t>de la</w:t>
        </w:r>
      </w:smartTag>
      <w:r w:rsidRPr="0010630A">
        <w:rPr>
          <w:rFonts w:ascii="Times New Roman" w:hAnsi="Times New Roman" w:cs="Times New Roman"/>
          <w:sz w:val="20"/>
          <w:szCs w:val="20"/>
        </w:rPr>
        <w:t xml:space="preserve"> décentralisation, et les articles 23, 25 et 27 des statuts de l’Asso</w:t>
      </w:r>
      <w:r>
        <w:rPr>
          <w:rFonts w:ascii="Times New Roman" w:hAnsi="Times New Roman" w:cs="Times New Roman"/>
          <w:sz w:val="20"/>
          <w:szCs w:val="20"/>
        </w:rPr>
        <w:t>ciation intercommunale VIVALIA;</w:t>
      </w:r>
    </w:p>
    <w:p w:rsidR="0010630A" w:rsidRPr="0010630A" w:rsidRDefault="0010630A" w:rsidP="0010630A">
      <w:pPr>
        <w:spacing w:after="0" w:line="240" w:lineRule="auto"/>
        <w:jc w:val="both"/>
        <w:rPr>
          <w:rFonts w:ascii="Times New Roman" w:hAnsi="Times New Roman" w:cs="Times New Roman"/>
          <w:sz w:val="20"/>
          <w:szCs w:val="20"/>
        </w:rPr>
      </w:pPr>
      <w:r w:rsidRPr="0010630A">
        <w:rPr>
          <w:rFonts w:ascii="Times New Roman" w:hAnsi="Times New Roman" w:cs="Times New Roman"/>
          <w:sz w:val="20"/>
          <w:szCs w:val="20"/>
        </w:rPr>
        <w:t>Vu les documents de travail annexés à ladite convocation, relatifs aux différents poin</w:t>
      </w:r>
      <w:r>
        <w:rPr>
          <w:rFonts w:ascii="Times New Roman" w:hAnsi="Times New Roman" w:cs="Times New Roman"/>
          <w:sz w:val="20"/>
          <w:szCs w:val="20"/>
        </w:rPr>
        <w:t>ts inscrits à l’ordre du jour ;</w:t>
      </w:r>
    </w:p>
    <w:p w:rsidR="0010630A" w:rsidRPr="00E13354" w:rsidRDefault="0010630A" w:rsidP="0010630A">
      <w:pPr>
        <w:spacing w:after="0" w:line="240" w:lineRule="auto"/>
        <w:jc w:val="both"/>
        <w:rPr>
          <w:rFonts w:ascii="Times New Roman" w:hAnsi="Times New Roman" w:cs="Times New Roman"/>
          <w:sz w:val="20"/>
          <w:szCs w:val="20"/>
        </w:rPr>
      </w:pPr>
      <w:r w:rsidRPr="00E13354">
        <w:rPr>
          <w:rFonts w:ascii="Times New Roman" w:hAnsi="Times New Roman" w:cs="Times New Roman"/>
          <w:sz w:val="20"/>
          <w:szCs w:val="20"/>
        </w:rPr>
        <w:lastRenderedPageBreak/>
        <w:t>Après discussion,</w:t>
      </w:r>
    </w:p>
    <w:p w:rsidR="0010630A" w:rsidRPr="00E13354" w:rsidRDefault="0010630A" w:rsidP="0010630A">
      <w:pPr>
        <w:spacing w:after="0" w:line="240" w:lineRule="auto"/>
        <w:jc w:val="both"/>
        <w:rPr>
          <w:rFonts w:ascii="Times New Roman" w:hAnsi="Times New Roman" w:cs="Times New Roman"/>
          <w:sz w:val="20"/>
          <w:szCs w:val="20"/>
        </w:rPr>
      </w:pPr>
      <w:r w:rsidRPr="00E13354">
        <w:rPr>
          <w:rFonts w:ascii="Times New Roman" w:hAnsi="Times New Roman" w:cs="Times New Roman"/>
          <w:sz w:val="20"/>
          <w:szCs w:val="20"/>
        </w:rPr>
        <w:t>A l’unanimité</w:t>
      </w:r>
      <w:r w:rsidR="00E13354" w:rsidRPr="00E13354">
        <w:rPr>
          <w:rFonts w:ascii="Times New Roman" w:hAnsi="Times New Roman" w:cs="Times New Roman"/>
          <w:sz w:val="20"/>
          <w:szCs w:val="20"/>
        </w:rPr>
        <w:t> ;</w:t>
      </w:r>
    </w:p>
    <w:p w:rsidR="0010630A" w:rsidRPr="00E13354" w:rsidRDefault="0010630A" w:rsidP="0010630A">
      <w:pPr>
        <w:spacing w:after="0" w:line="240" w:lineRule="auto"/>
        <w:jc w:val="both"/>
        <w:rPr>
          <w:rFonts w:ascii="Times New Roman" w:hAnsi="Times New Roman" w:cs="Times New Roman"/>
          <w:sz w:val="20"/>
          <w:szCs w:val="20"/>
        </w:rPr>
      </w:pPr>
      <w:r w:rsidRPr="00E13354">
        <w:rPr>
          <w:rFonts w:ascii="Times New Roman" w:hAnsi="Times New Roman" w:cs="Times New Roman"/>
          <w:b/>
          <w:caps/>
          <w:sz w:val="20"/>
          <w:szCs w:val="20"/>
        </w:rPr>
        <w:t>décide :</w:t>
      </w:r>
      <w:r w:rsidRPr="00E13354">
        <w:rPr>
          <w:rFonts w:ascii="Times New Roman" w:hAnsi="Times New Roman" w:cs="Times New Roman"/>
          <w:sz w:val="20"/>
          <w:szCs w:val="20"/>
        </w:rPr>
        <w:t xml:space="preserve"> </w:t>
      </w:r>
    </w:p>
    <w:p w:rsidR="0010630A" w:rsidRPr="00E13354" w:rsidRDefault="0010630A" w:rsidP="0010630A">
      <w:pPr>
        <w:spacing w:after="0" w:line="240" w:lineRule="auto"/>
        <w:jc w:val="both"/>
        <w:rPr>
          <w:rFonts w:ascii="Times New Roman" w:hAnsi="Times New Roman" w:cs="Times New Roman"/>
          <w:sz w:val="20"/>
          <w:szCs w:val="20"/>
        </w:rPr>
      </w:pPr>
      <w:r w:rsidRPr="00E13354">
        <w:rPr>
          <w:rFonts w:ascii="Times New Roman" w:hAnsi="Times New Roman" w:cs="Times New Roman"/>
          <w:sz w:val="20"/>
          <w:szCs w:val="20"/>
        </w:rPr>
        <w:t xml:space="preserve">de </w:t>
      </w:r>
      <w:r w:rsidR="00E13354" w:rsidRPr="00E13354">
        <w:rPr>
          <w:rFonts w:ascii="Times New Roman" w:hAnsi="Times New Roman" w:cs="Times New Roman"/>
          <w:sz w:val="20"/>
          <w:szCs w:val="20"/>
        </w:rPr>
        <w:t xml:space="preserve">voter contre </w:t>
      </w:r>
      <w:r w:rsidRPr="00E13354">
        <w:rPr>
          <w:rFonts w:ascii="Times New Roman" w:hAnsi="Times New Roman" w:cs="Times New Roman"/>
          <w:sz w:val="20"/>
          <w:szCs w:val="20"/>
        </w:rPr>
        <w:t>les différents points inscrits à l’ordre du jour de l’Assemblée générale ordinaire de l’Association Intercommunale VIVALIA qui se tiendra le mardi 21 décembre 2021 à 18h30 au CUP de Bertrix Route des Ardoisières, 100 à 6880 BERTRIX,</w:t>
      </w:r>
    </w:p>
    <w:p w:rsidR="0010630A" w:rsidRPr="00E13354" w:rsidRDefault="0010630A" w:rsidP="00E13354">
      <w:pPr>
        <w:numPr>
          <w:ilvl w:val="0"/>
          <w:numId w:val="2"/>
        </w:numPr>
        <w:spacing w:after="0" w:line="240" w:lineRule="auto"/>
        <w:jc w:val="both"/>
        <w:rPr>
          <w:rFonts w:ascii="Times New Roman" w:hAnsi="Times New Roman" w:cs="Times New Roman"/>
          <w:sz w:val="20"/>
          <w:szCs w:val="20"/>
        </w:rPr>
      </w:pPr>
      <w:r w:rsidRPr="00E13354">
        <w:rPr>
          <w:rFonts w:ascii="Times New Roman" w:hAnsi="Times New Roman" w:cs="Times New Roman"/>
          <w:sz w:val="20"/>
          <w:szCs w:val="20"/>
        </w:rPr>
        <w:t>tels qu’ils sont repris dans la convocation, et sur les propos</w:t>
      </w:r>
      <w:r w:rsidR="00E13354" w:rsidRPr="00E13354">
        <w:rPr>
          <w:rFonts w:ascii="Times New Roman" w:hAnsi="Times New Roman" w:cs="Times New Roman"/>
          <w:sz w:val="20"/>
          <w:szCs w:val="20"/>
        </w:rPr>
        <w:t>itions de décision y afférentes.</w:t>
      </w:r>
      <w:r w:rsidRPr="00E13354">
        <w:rPr>
          <w:rFonts w:ascii="Times New Roman" w:hAnsi="Times New Roman" w:cs="Times New Roman"/>
          <w:sz w:val="20"/>
          <w:szCs w:val="20"/>
        </w:rPr>
        <w:t xml:space="preserve">       </w:t>
      </w:r>
    </w:p>
    <w:p w:rsidR="0010630A" w:rsidRPr="00E13354" w:rsidRDefault="0010630A" w:rsidP="00CE3069">
      <w:pPr>
        <w:numPr>
          <w:ilvl w:val="0"/>
          <w:numId w:val="2"/>
        </w:numPr>
        <w:spacing w:after="0" w:line="240" w:lineRule="auto"/>
        <w:jc w:val="both"/>
        <w:rPr>
          <w:rFonts w:ascii="Times New Roman" w:hAnsi="Times New Roman" w:cs="Times New Roman"/>
          <w:sz w:val="20"/>
          <w:szCs w:val="20"/>
        </w:rPr>
      </w:pPr>
      <w:r w:rsidRPr="00E13354">
        <w:rPr>
          <w:rFonts w:ascii="Times New Roman" w:hAnsi="Times New Roman" w:cs="Times New Roman"/>
          <w:sz w:val="20"/>
          <w:szCs w:val="20"/>
        </w:rPr>
        <w:t xml:space="preserve">de charger les délégués désignés pour représenter la Commune par décision du Conseil communal du </w:t>
      </w:r>
      <w:r w:rsidR="00ED4BAB">
        <w:rPr>
          <w:rFonts w:ascii="Times New Roman" w:hAnsi="Times New Roman" w:cs="Times New Roman"/>
          <w:sz w:val="20"/>
          <w:szCs w:val="20"/>
        </w:rPr>
        <w:t>04 février 2019</w:t>
      </w:r>
      <w:r w:rsidRPr="00E13354">
        <w:rPr>
          <w:rFonts w:ascii="Times New Roman" w:hAnsi="Times New Roman" w:cs="Times New Roman"/>
          <w:sz w:val="20"/>
          <w:szCs w:val="20"/>
        </w:rPr>
        <w:t xml:space="preserve"> de rapporter la présente délibération telle quelle à l’Assemblée générale ordinaire de l’Association intercommunale VIVALIA du 21 décembre 2021,</w:t>
      </w:r>
    </w:p>
    <w:p w:rsidR="0010630A" w:rsidRPr="00E13354" w:rsidRDefault="0010630A" w:rsidP="00CE3069">
      <w:pPr>
        <w:numPr>
          <w:ilvl w:val="0"/>
          <w:numId w:val="2"/>
        </w:numPr>
        <w:spacing w:after="0" w:line="240" w:lineRule="auto"/>
        <w:jc w:val="both"/>
        <w:rPr>
          <w:rFonts w:ascii="Times New Roman" w:hAnsi="Times New Roman" w:cs="Times New Roman"/>
          <w:sz w:val="20"/>
          <w:szCs w:val="20"/>
        </w:rPr>
      </w:pPr>
      <w:r w:rsidRPr="00E13354">
        <w:rPr>
          <w:rFonts w:ascii="Times New Roman" w:hAnsi="Times New Roman" w:cs="Times New Roman"/>
          <w:sz w:val="20"/>
          <w:szCs w:val="20"/>
        </w:rPr>
        <w:t xml:space="preserve">de charger le Collège des Bourgmestres et Echevins de veiller à l’exécution </w:t>
      </w:r>
      <w:smartTag w:uri="urn:schemas-microsoft-com:office:smarttags" w:element="PersonName">
        <w:smartTagPr>
          <w:attr w:name="ProductID" w:val="de la"/>
        </w:smartTagPr>
        <w:r w:rsidRPr="00E13354">
          <w:rPr>
            <w:rFonts w:ascii="Times New Roman" w:hAnsi="Times New Roman" w:cs="Times New Roman"/>
            <w:sz w:val="20"/>
            <w:szCs w:val="20"/>
          </w:rPr>
          <w:t>de la</w:t>
        </w:r>
      </w:smartTag>
      <w:r w:rsidRPr="00E13354">
        <w:rPr>
          <w:rFonts w:ascii="Times New Roman" w:hAnsi="Times New Roman" w:cs="Times New Roman"/>
          <w:sz w:val="20"/>
          <w:szCs w:val="20"/>
        </w:rPr>
        <w:t xml:space="preserve"> présente délibération et de déposer une copie conforme de celle-ci au siège social de l’Association Intercommunale VIVALIA, le plus tôt possible avant la date de l’Assemblée générale ordinaire.</w:t>
      </w:r>
    </w:p>
    <w:p w:rsidR="00746587" w:rsidRPr="008E5CBC" w:rsidRDefault="00746587" w:rsidP="003B029A">
      <w:pPr>
        <w:spacing w:after="0" w:line="240" w:lineRule="auto"/>
        <w:jc w:val="both"/>
        <w:rPr>
          <w:rFonts w:ascii="Times New Roman" w:hAnsi="Times New Roman" w:cs="Times New Roman"/>
          <w:sz w:val="20"/>
          <w:szCs w:val="20"/>
          <w:lang w:val="fr-BE"/>
        </w:rPr>
      </w:pPr>
    </w:p>
    <w:p w:rsidR="002E0180" w:rsidRPr="002E0180" w:rsidRDefault="00647E43" w:rsidP="000E2E0E">
      <w:pPr>
        <w:spacing w:after="0" w:line="240" w:lineRule="auto"/>
        <w:rPr>
          <w:rFonts w:ascii="Times New Roman" w:hAnsi="Times New Roman" w:cs="Times New Roman"/>
          <w:b/>
          <w:bCs/>
          <w:sz w:val="20"/>
          <w:szCs w:val="20"/>
          <w:u w:val="single"/>
        </w:rPr>
      </w:pPr>
      <w:r>
        <w:rPr>
          <w:rFonts w:ascii="Times New Roman" w:hAnsi="Times New Roman" w:cs="Times New Roman"/>
          <w:b/>
          <w:sz w:val="20"/>
          <w:szCs w:val="20"/>
          <w:u w:val="single"/>
          <w:lang w:val="fr-BE"/>
        </w:rPr>
        <w:t>Point n°3</w:t>
      </w:r>
      <w:r w:rsidR="000E2E0E">
        <w:rPr>
          <w:rFonts w:ascii="Times New Roman" w:hAnsi="Times New Roman" w:cs="Times New Roman"/>
          <w:b/>
          <w:sz w:val="20"/>
          <w:szCs w:val="20"/>
          <w:u w:val="single"/>
          <w:lang w:val="fr-BE"/>
        </w:rPr>
        <w:t xml:space="preserve"> et Point n°4 – Délibération n°</w:t>
      </w:r>
      <w:r w:rsidR="0046639D">
        <w:rPr>
          <w:rFonts w:ascii="Times New Roman" w:hAnsi="Times New Roman" w:cs="Times New Roman"/>
          <w:b/>
          <w:sz w:val="20"/>
          <w:szCs w:val="20"/>
          <w:u w:val="single"/>
          <w:lang w:val="fr-BE"/>
        </w:rPr>
        <w:t>1444</w:t>
      </w:r>
      <w:r w:rsidR="000E2E0E">
        <w:rPr>
          <w:rFonts w:ascii="Times New Roman" w:hAnsi="Times New Roman" w:cs="Times New Roman"/>
          <w:b/>
          <w:sz w:val="20"/>
          <w:szCs w:val="20"/>
          <w:u w:val="single"/>
          <w:lang w:val="fr-BE"/>
        </w:rPr>
        <w:t xml:space="preserve"> </w:t>
      </w:r>
      <w:r w:rsidRPr="00647E43">
        <w:rPr>
          <w:rFonts w:ascii="Times New Roman" w:hAnsi="Times New Roman" w:cs="Times New Roman"/>
          <w:b/>
          <w:sz w:val="20"/>
          <w:szCs w:val="20"/>
          <w:u w:val="single"/>
          <w:lang w:val="fr-BE"/>
        </w:rPr>
        <w:t>:</w:t>
      </w:r>
      <w:r>
        <w:rPr>
          <w:rFonts w:ascii="Times New Roman" w:hAnsi="Times New Roman" w:cs="Times New Roman"/>
          <w:b/>
          <w:sz w:val="20"/>
          <w:szCs w:val="20"/>
          <w:u w:val="single"/>
          <w:lang w:val="fr-BE"/>
        </w:rPr>
        <w:t xml:space="preserve"> </w:t>
      </w:r>
      <w:r w:rsidR="006E1609" w:rsidRPr="006E1609">
        <w:rPr>
          <w:rFonts w:ascii="Times New Roman" w:hAnsi="Times New Roman" w:cs="Times New Roman"/>
          <w:b/>
          <w:bCs/>
          <w:sz w:val="20"/>
          <w:szCs w:val="20"/>
          <w:u w:val="single"/>
        </w:rPr>
        <w:t>Présentation et approbation des modifications budgétaires ordinaires</w:t>
      </w:r>
      <w:r w:rsidR="000E2E0E">
        <w:rPr>
          <w:rFonts w:ascii="Times New Roman" w:hAnsi="Times New Roman" w:cs="Times New Roman"/>
          <w:b/>
          <w:bCs/>
          <w:sz w:val="20"/>
          <w:szCs w:val="20"/>
          <w:u w:val="single"/>
        </w:rPr>
        <w:t xml:space="preserve"> et extraordinaires</w:t>
      </w:r>
      <w:r w:rsidR="006E1609" w:rsidRPr="006E1609">
        <w:rPr>
          <w:rFonts w:ascii="Times New Roman" w:hAnsi="Times New Roman" w:cs="Times New Roman"/>
          <w:b/>
          <w:bCs/>
          <w:sz w:val="20"/>
          <w:szCs w:val="20"/>
          <w:u w:val="single"/>
        </w:rPr>
        <w:t xml:space="preserve"> n°2 du CPAS.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C3DDB" w:rsidRPr="00DB3541" w:rsidTr="00EC178E">
        <w:trPr>
          <w:trHeight w:val="360"/>
        </w:trPr>
        <w:tc>
          <w:tcPr>
            <w:tcW w:w="9062" w:type="dxa"/>
          </w:tcPr>
          <w:p w:rsidR="007C3DDB" w:rsidRPr="00530D86" w:rsidRDefault="007C3DDB" w:rsidP="000E2E0E">
            <w:pPr>
              <w:ind w:left="-108"/>
              <w:jc w:val="both"/>
              <w:rPr>
                <w:rFonts w:ascii="Times New Roman" w:hAnsi="Times New Roman" w:cs="Times New Roman"/>
                <w:sz w:val="20"/>
                <w:szCs w:val="20"/>
              </w:rPr>
            </w:pPr>
            <w:r w:rsidRPr="00530D86">
              <w:rPr>
                <w:rFonts w:ascii="Times New Roman" w:hAnsi="Times New Roman" w:cs="Times New Roman"/>
                <w:sz w:val="20"/>
                <w:szCs w:val="20"/>
              </w:rPr>
              <w:t xml:space="preserve">Le Conseil, </w:t>
            </w:r>
          </w:p>
          <w:p w:rsidR="007C3DDB" w:rsidRDefault="007C3DDB" w:rsidP="000E2E0E">
            <w:pPr>
              <w:ind w:left="-108"/>
              <w:jc w:val="both"/>
              <w:rPr>
                <w:rFonts w:ascii="Times New Roman" w:hAnsi="Times New Roman" w:cs="Times New Roman"/>
                <w:sz w:val="20"/>
                <w:szCs w:val="20"/>
              </w:rPr>
            </w:pPr>
            <w:r>
              <w:rPr>
                <w:rFonts w:ascii="Times New Roman" w:hAnsi="Times New Roman" w:cs="Times New Roman"/>
                <w:sz w:val="20"/>
                <w:szCs w:val="20"/>
              </w:rPr>
              <w:t xml:space="preserve">Vu l’article L1122-30 du Code de la Démocratie Locale et de la Décentralisation ; </w:t>
            </w:r>
            <w:r>
              <w:rPr>
                <w:rFonts w:ascii="Times New Roman" w:hAnsi="Times New Roman" w:cs="Times New Roman"/>
                <w:sz w:val="20"/>
                <w:szCs w:val="20"/>
              </w:rPr>
              <w:br/>
              <w:t>Vu la loi organique des centres publics d’action sociale du 8 juillet 1976 ;</w:t>
            </w:r>
          </w:p>
          <w:p w:rsidR="007C3DDB" w:rsidRDefault="007C3DDB" w:rsidP="000E2E0E">
            <w:pPr>
              <w:ind w:left="-108"/>
              <w:jc w:val="both"/>
              <w:rPr>
                <w:rFonts w:ascii="Times New Roman" w:hAnsi="Times New Roman" w:cs="Times New Roman"/>
                <w:sz w:val="20"/>
                <w:szCs w:val="20"/>
              </w:rPr>
            </w:pPr>
            <w:r>
              <w:rPr>
                <w:rFonts w:ascii="Times New Roman" w:hAnsi="Times New Roman" w:cs="Times New Roman"/>
                <w:sz w:val="20"/>
                <w:szCs w:val="20"/>
              </w:rPr>
              <w:t>Vu l’arrêté du Gouvernement wallon du 17 janvier 2008 adoptant le règlement général de la comptabilité des CPAS ;</w:t>
            </w:r>
          </w:p>
          <w:p w:rsidR="007C3DDB" w:rsidRDefault="007C3DDB" w:rsidP="000E2E0E">
            <w:pPr>
              <w:ind w:left="-108"/>
              <w:jc w:val="both"/>
              <w:rPr>
                <w:rFonts w:ascii="Times New Roman" w:hAnsi="Times New Roman" w:cs="Times New Roman"/>
                <w:sz w:val="20"/>
                <w:szCs w:val="20"/>
              </w:rPr>
            </w:pPr>
            <w:r>
              <w:rPr>
                <w:rFonts w:ascii="Times New Roman" w:hAnsi="Times New Roman" w:cs="Times New Roman"/>
                <w:sz w:val="20"/>
                <w:szCs w:val="20"/>
              </w:rPr>
              <w:t>Considérant que certaines allocations prévues au budget du CPAS de l’exercice 2021 ont dû être révisées ;</w:t>
            </w:r>
            <w:r>
              <w:rPr>
                <w:rFonts w:ascii="Times New Roman" w:hAnsi="Times New Roman" w:cs="Times New Roman"/>
                <w:sz w:val="20"/>
                <w:szCs w:val="20"/>
              </w:rPr>
              <w:br/>
              <w:t>Considérant les modifications budgétaires n°1 de l’exercice 2021 approuvées par le Conseil communal en sa séance du 6 septembre 2021 ;</w:t>
            </w:r>
          </w:p>
          <w:p w:rsidR="007C3DDB" w:rsidRDefault="007C3DDB" w:rsidP="000E2E0E">
            <w:pPr>
              <w:ind w:left="-108"/>
              <w:jc w:val="both"/>
              <w:rPr>
                <w:rFonts w:ascii="Times New Roman" w:hAnsi="Times New Roman" w:cs="Times New Roman"/>
                <w:sz w:val="20"/>
                <w:szCs w:val="20"/>
              </w:rPr>
            </w:pPr>
            <w:r>
              <w:rPr>
                <w:rFonts w:ascii="Times New Roman" w:hAnsi="Times New Roman" w:cs="Times New Roman"/>
                <w:sz w:val="20"/>
                <w:szCs w:val="20"/>
              </w:rPr>
              <w:t>Considérant l’adoption des modifications budgétaires n°2 de l’exercice 2021 par le Conseil de l’Action Sociale en sa séance du 30 novembre 2021 ;</w:t>
            </w:r>
          </w:p>
          <w:p w:rsidR="007C3DDB" w:rsidRDefault="007C3DDB" w:rsidP="000E2E0E">
            <w:pPr>
              <w:ind w:left="-108"/>
              <w:jc w:val="both"/>
              <w:rPr>
                <w:rFonts w:ascii="Times New Roman" w:hAnsi="Times New Roman" w:cs="Times New Roman"/>
                <w:sz w:val="20"/>
                <w:szCs w:val="20"/>
              </w:rPr>
            </w:pPr>
            <w:r>
              <w:rPr>
                <w:rFonts w:ascii="Times New Roman" w:hAnsi="Times New Roman" w:cs="Times New Roman"/>
                <w:sz w:val="20"/>
                <w:szCs w:val="20"/>
              </w:rPr>
              <w:t>Considérant que l’intervention communale est inchangée par rapport aux précédents travaux budgétaires de l’exercice 2021 ;</w:t>
            </w:r>
          </w:p>
          <w:p w:rsidR="007C3DDB" w:rsidRPr="000E2E0E" w:rsidRDefault="007C3DDB" w:rsidP="000E2E0E">
            <w:pPr>
              <w:ind w:left="-108"/>
              <w:jc w:val="both"/>
              <w:rPr>
                <w:rFonts w:ascii="Times New Roman" w:hAnsi="Times New Roman" w:cs="Times New Roman"/>
                <w:sz w:val="20"/>
                <w:szCs w:val="20"/>
              </w:rPr>
            </w:pPr>
            <w:r>
              <w:rPr>
                <w:rFonts w:ascii="Times New Roman" w:hAnsi="Times New Roman" w:cs="Times New Roman"/>
                <w:sz w:val="20"/>
                <w:szCs w:val="20"/>
              </w:rPr>
              <w:t xml:space="preserve">Considérant </w:t>
            </w:r>
            <w:r w:rsidRPr="000E2E0E">
              <w:rPr>
                <w:rFonts w:ascii="Times New Roman" w:hAnsi="Times New Roman" w:cs="Times New Roman"/>
                <w:sz w:val="20"/>
                <w:szCs w:val="20"/>
              </w:rPr>
              <w:t xml:space="preserve">que la modification budgétaire ordinaire n°2 présente un déficit à l’exercice propre, mais </w:t>
            </w:r>
          </w:p>
          <w:p w:rsidR="007C3DDB" w:rsidRPr="000E2E0E" w:rsidRDefault="007C3DDB" w:rsidP="000E2E0E">
            <w:pPr>
              <w:ind w:left="-108"/>
              <w:jc w:val="both"/>
              <w:rPr>
                <w:rFonts w:ascii="Times New Roman" w:hAnsi="Times New Roman" w:cs="Times New Roman"/>
                <w:sz w:val="20"/>
                <w:szCs w:val="20"/>
              </w:rPr>
            </w:pPr>
            <w:r w:rsidRPr="000E2E0E">
              <w:rPr>
                <w:rFonts w:ascii="Times New Roman" w:hAnsi="Times New Roman" w:cs="Times New Roman"/>
                <w:sz w:val="20"/>
                <w:szCs w:val="20"/>
              </w:rPr>
              <w:t>Considérant le rapport du Directeur financier du 2 décembre 2021 ;</w:t>
            </w:r>
          </w:p>
          <w:p w:rsidR="000E2E0E" w:rsidRPr="000E2E0E" w:rsidRDefault="007C3DDB" w:rsidP="000E2E0E">
            <w:pPr>
              <w:ind w:left="-108"/>
              <w:jc w:val="both"/>
              <w:rPr>
                <w:rFonts w:ascii="Times New Roman" w:hAnsi="Times New Roman" w:cs="Times New Roman"/>
                <w:sz w:val="20"/>
                <w:szCs w:val="20"/>
              </w:rPr>
            </w:pPr>
            <w:r w:rsidRPr="000E2E0E">
              <w:rPr>
                <w:rFonts w:ascii="Times New Roman" w:hAnsi="Times New Roman" w:cs="Times New Roman"/>
                <w:sz w:val="20"/>
                <w:szCs w:val="20"/>
              </w:rPr>
              <w:t>Sur proposition du Collège communal et après en avoir délibéré en séance publique,</w:t>
            </w:r>
          </w:p>
          <w:p w:rsidR="007C3DDB" w:rsidRPr="000E2E0E" w:rsidRDefault="00B554DC" w:rsidP="000E2E0E">
            <w:pPr>
              <w:ind w:left="-108"/>
              <w:jc w:val="both"/>
              <w:rPr>
                <w:rFonts w:ascii="Times New Roman" w:hAnsi="Times New Roman" w:cs="Times New Roman"/>
                <w:sz w:val="20"/>
                <w:szCs w:val="20"/>
              </w:rPr>
            </w:pPr>
            <w:sdt>
              <w:sdtPr>
                <w:rPr>
                  <w:rFonts w:ascii="Times New Roman" w:hAnsi="Times New Roman" w:cs="Times New Roman"/>
                  <w:sz w:val="20"/>
                  <w:szCs w:val="20"/>
                </w:rPr>
                <w:id w:val="-976672313"/>
                <w:placeholder>
                  <w:docPart w:val="9F8A929AD9D041D1968B22345435956D"/>
                </w:placeholder>
                <w:comboBox>
                  <w:listItem w:displayText="à l'unanimité;" w:value="à l'unanimité;"/>
                  <w:listItem w:displayText="par XX voix pour, XX voix contre et XX abstentions;" w:value="par XX voix pour, XX voix contre et XX abstentions;"/>
                </w:comboBox>
              </w:sdtPr>
              <w:sdtEndPr/>
              <w:sdtContent>
                <w:r w:rsidR="000E2E0E" w:rsidRPr="000E2E0E">
                  <w:rPr>
                    <w:rFonts w:ascii="Times New Roman" w:hAnsi="Times New Roman" w:cs="Times New Roman"/>
                    <w:sz w:val="20"/>
                    <w:szCs w:val="20"/>
                  </w:rPr>
                  <w:t>A l'unanimité;</w:t>
                </w:r>
              </w:sdtContent>
            </w:sdt>
          </w:p>
          <w:p w:rsidR="007C3DDB" w:rsidRDefault="00B554DC" w:rsidP="000E2E0E">
            <w:pPr>
              <w:ind w:left="-108"/>
              <w:jc w:val="both"/>
              <w:rPr>
                <w:rFonts w:ascii="Times New Roman" w:hAnsi="Times New Roman" w:cs="Times New Roman"/>
                <w:b/>
                <w:sz w:val="20"/>
                <w:szCs w:val="20"/>
              </w:rPr>
            </w:pPr>
            <w:sdt>
              <w:sdtPr>
                <w:rPr>
                  <w:rFonts w:ascii="Times New Roman" w:hAnsi="Times New Roman" w:cs="Times New Roman"/>
                  <w:b/>
                  <w:caps/>
                  <w:sz w:val="20"/>
                  <w:szCs w:val="20"/>
                </w:rPr>
                <w:id w:val="-81378870"/>
                <w:placeholder>
                  <w:docPart w:val="9F8A929AD9D041D1968B22345435956D"/>
                </w:placeholder>
                <w:comboBox>
                  <w:listItem w:displayText="Arrête" w:value="Arrête"/>
                  <w:listItem w:displayText="Décide" w:value="Décide"/>
                  <w:listItem w:displayText="Ordonne" w:value="Ordonne"/>
                </w:comboBox>
              </w:sdtPr>
              <w:sdtEndPr/>
              <w:sdtContent>
                <w:r w:rsidR="007C3DDB" w:rsidRPr="000E2E0E">
                  <w:rPr>
                    <w:rFonts w:ascii="Times New Roman" w:hAnsi="Times New Roman" w:cs="Times New Roman"/>
                    <w:b/>
                    <w:caps/>
                    <w:sz w:val="20"/>
                    <w:szCs w:val="20"/>
                  </w:rPr>
                  <w:t>Arrête</w:t>
                </w:r>
              </w:sdtContent>
            </w:sdt>
            <w:r w:rsidR="007C3DDB" w:rsidRPr="000E2E0E">
              <w:rPr>
                <w:rFonts w:ascii="Times New Roman" w:hAnsi="Times New Roman" w:cs="Times New Roman"/>
                <w:sz w:val="20"/>
                <w:szCs w:val="20"/>
              </w:rPr>
              <w:t>:</w:t>
            </w:r>
          </w:p>
          <w:p w:rsidR="007C3DDB" w:rsidRDefault="007C3DDB" w:rsidP="000E2E0E">
            <w:pPr>
              <w:ind w:left="-108"/>
              <w:jc w:val="both"/>
              <w:rPr>
                <w:rFonts w:ascii="Times New Roman" w:hAnsi="Times New Roman" w:cs="Times New Roman"/>
                <w:sz w:val="20"/>
                <w:szCs w:val="20"/>
              </w:rPr>
            </w:pPr>
            <w:r w:rsidRPr="00C60D46">
              <w:rPr>
                <w:rFonts w:ascii="Times New Roman" w:hAnsi="Times New Roman" w:cs="Times New Roman"/>
                <w:b/>
                <w:sz w:val="20"/>
                <w:szCs w:val="20"/>
                <w:u w:val="single"/>
              </w:rPr>
              <w:t>Article 1</w:t>
            </w:r>
            <w:r>
              <w:rPr>
                <w:rFonts w:ascii="Times New Roman" w:hAnsi="Times New Roman" w:cs="Times New Roman"/>
                <w:sz w:val="20"/>
                <w:szCs w:val="20"/>
              </w:rPr>
              <w:t> :</w:t>
            </w:r>
          </w:p>
          <w:p w:rsidR="007C3DDB" w:rsidRDefault="007C3DDB" w:rsidP="000E2E0E">
            <w:pPr>
              <w:ind w:left="-108"/>
              <w:jc w:val="both"/>
              <w:rPr>
                <w:rFonts w:ascii="Times New Roman" w:hAnsi="Times New Roman" w:cs="Times New Roman"/>
                <w:sz w:val="20"/>
                <w:szCs w:val="20"/>
              </w:rPr>
            </w:pPr>
            <w:r>
              <w:rPr>
                <w:rFonts w:ascii="Times New Roman" w:hAnsi="Times New Roman" w:cs="Times New Roman"/>
                <w:sz w:val="20"/>
                <w:szCs w:val="20"/>
              </w:rPr>
              <w:t xml:space="preserve">La modification budgétaire ordinaire n°2 2021 </w:t>
            </w:r>
            <w:r w:rsidRPr="00E84855">
              <w:rPr>
                <w:rFonts w:ascii="Times New Roman" w:hAnsi="Times New Roman" w:cs="Times New Roman"/>
                <w:sz w:val="20"/>
                <w:szCs w:val="20"/>
              </w:rPr>
              <w:t>du CPAS</w:t>
            </w:r>
            <w:r>
              <w:rPr>
                <w:rFonts w:ascii="Times New Roman" w:hAnsi="Times New Roman" w:cs="Times New Roman"/>
                <w:sz w:val="20"/>
                <w:szCs w:val="20"/>
              </w:rPr>
              <w:t> est approuvée. Elle présente le résultat suivant :</w:t>
            </w:r>
          </w:p>
          <w:bookmarkStart w:id="0" w:name="_MON_1691484250"/>
          <w:bookmarkEnd w:id="0"/>
          <w:p w:rsidR="007C3DDB" w:rsidRDefault="007C3DDB" w:rsidP="000E2E0E">
            <w:pPr>
              <w:jc w:val="center"/>
              <w:rPr>
                <w:rFonts w:ascii="Times New Roman" w:hAnsi="Times New Roman" w:cs="Times New Roman"/>
                <w:sz w:val="20"/>
                <w:szCs w:val="20"/>
              </w:rPr>
            </w:pPr>
            <w:r w:rsidRPr="00310065">
              <w:rPr>
                <w:rFonts w:ascii="Times New Roman" w:hAnsi="Times New Roman" w:cs="Times New Roman"/>
                <w:color w:val="000000" w:themeColor="text1"/>
                <w:sz w:val="20"/>
                <w:szCs w:val="20"/>
              </w:rPr>
              <w:object w:dxaOrig="6436" w:dyaOrig="1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70.5pt" o:ole="">
                  <v:imagedata r:id="rId9" o:title=""/>
                </v:shape>
                <o:OLEObject Type="Embed" ProgID="Excel.Sheet.12" ShapeID="_x0000_i1025" DrawAspect="Content" ObjectID="_1705901512" r:id="rId10"/>
              </w:object>
            </w:r>
          </w:p>
          <w:p w:rsidR="007C3DDB" w:rsidRPr="00C60D46" w:rsidRDefault="007C3DDB" w:rsidP="000E2E0E">
            <w:pPr>
              <w:ind w:left="-108"/>
              <w:jc w:val="both"/>
              <w:rPr>
                <w:rFonts w:ascii="Times New Roman" w:hAnsi="Times New Roman" w:cs="Times New Roman"/>
                <w:b/>
                <w:sz w:val="20"/>
                <w:szCs w:val="20"/>
              </w:rPr>
            </w:pPr>
            <w:r w:rsidRPr="00C60D46">
              <w:rPr>
                <w:rFonts w:ascii="Times New Roman" w:hAnsi="Times New Roman" w:cs="Times New Roman"/>
                <w:b/>
                <w:sz w:val="20"/>
                <w:szCs w:val="20"/>
                <w:u w:val="single"/>
              </w:rPr>
              <w:t>Article 2</w:t>
            </w:r>
            <w:r w:rsidRPr="00C60D46">
              <w:rPr>
                <w:rFonts w:ascii="Times New Roman" w:hAnsi="Times New Roman" w:cs="Times New Roman"/>
                <w:b/>
                <w:sz w:val="20"/>
                <w:szCs w:val="20"/>
              </w:rPr>
              <w:t xml:space="preserve"> : </w:t>
            </w:r>
          </w:p>
          <w:p w:rsidR="007C3DDB" w:rsidRDefault="007C3DDB" w:rsidP="000E2E0E">
            <w:pPr>
              <w:ind w:left="-108"/>
              <w:jc w:val="both"/>
              <w:rPr>
                <w:rFonts w:ascii="Times New Roman" w:hAnsi="Times New Roman" w:cs="Times New Roman"/>
                <w:sz w:val="20"/>
                <w:szCs w:val="20"/>
              </w:rPr>
            </w:pPr>
            <w:r>
              <w:rPr>
                <w:rFonts w:ascii="Times New Roman" w:hAnsi="Times New Roman" w:cs="Times New Roman"/>
                <w:sz w:val="20"/>
                <w:szCs w:val="20"/>
              </w:rPr>
              <w:t xml:space="preserve">La modification budgétaire extraordinaire n°2 2021 </w:t>
            </w:r>
            <w:r w:rsidRPr="00E84855">
              <w:rPr>
                <w:rFonts w:ascii="Times New Roman" w:hAnsi="Times New Roman" w:cs="Times New Roman"/>
                <w:sz w:val="20"/>
                <w:szCs w:val="20"/>
              </w:rPr>
              <w:t>du CPAS</w:t>
            </w:r>
            <w:r>
              <w:rPr>
                <w:rFonts w:ascii="Times New Roman" w:hAnsi="Times New Roman" w:cs="Times New Roman"/>
                <w:sz w:val="20"/>
                <w:szCs w:val="20"/>
              </w:rPr>
              <w:t> est approuvée. Elle présente le résultat suivant :</w:t>
            </w:r>
          </w:p>
          <w:bookmarkStart w:id="1" w:name="_MON_1691485145"/>
          <w:bookmarkEnd w:id="1"/>
          <w:p w:rsidR="007C3DDB" w:rsidRDefault="007C3DDB" w:rsidP="000E2E0E">
            <w:pPr>
              <w:jc w:val="center"/>
              <w:rPr>
                <w:rFonts w:ascii="Times New Roman" w:hAnsi="Times New Roman" w:cs="Times New Roman"/>
                <w:sz w:val="20"/>
                <w:szCs w:val="20"/>
              </w:rPr>
            </w:pPr>
            <w:r>
              <w:rPr>
                <w:rFonts w:ascii="Times New Roman" w:hAnsi="Times New Roman" w:cs="Times New Roman"/>
                <w:sz w:val="20"/>
                <w:szCs w:val="20"/>
              </w:rPr>
              <w:object w:dxaOrig="6436" w:dyaOrig="1242">
                <v:shape id="_x0000_i1026" type="#_x0000_t75" style="width:321.75pt;height:70.5pt" o:ole="">
                  <v:imagedata r:id="rId11" o:title=""/>
                </v:shape>
                <o:OLEObject Type="Embed" ProgID="Excel.Sheet.12" ShapeID="_x0000_i1026" DrawAspect="Content" ObjectID="_1705901513" r:id="rId12"/>
              </w:object>
            </w:r>
          </w:p>
          <w:p w:rsidR="007C3DDB" w:rsidRPr="00C60D46" w:rsidRDefault="007C3DDB" w:rsidP="000E2E0E">
            <w:pPr>
              <w:ind w:left="-108"/>
              <w:rPr>
                <w:rFonts w:ascii="Times New Roman" w:hAnsi="Times New Roman" w:cs="Times New Roman"/>
                <w:b/>
                <w:sz w:val="20"/>
                <w:szCs w:val="20"/>
                <w:u w:val="single"/>
              </w:rPr>
            </w:pPr>
            <w:r w:rsidRPr="00C60D46">
              <w:rPr>
                <w:rFonts w:ascii="Times New Roman" w:hAnsi="Times New Roman" w:cs="Times New Roman"/>
                <w:b/>
                <w:sz w:val="20"/>
                <w:szCs w:val="20"/>
                <w:u w:val="single"/>
              </w:rPr>
              <w:t>Article 3 :</w:t>
            </w:r>
          </w:p>
          <w:p w:rsidR="007C3DDB" w:rsidRDefault="007C3DDB" w:rsidP="000E2E0E">
            <w:pPr>
              <w:ind w:left="-108"/>
              <w:rPr>
                <w:rFonts w:ascii="Times New Roman" w:hAnsi="Times New Roman" w:cs="Times New Roman"/>
                <w:sz w:val="20"/>
                <w:szCs w:val="20"/>
              </w:rPr>
            </w:pPr>
            <w:r>
              <w:rPr>
                <w:rFonts w:ascii="Times New Roman" w:hAnsi="Times New Roman" w:cs="Times New Roman"/>
                <w:sz w:val="20"/>
                <w:szCs w:val="20"/>
              </w:rPr>
              <w:t>L’attention des autorités du CPAS d’</w:t>
            </w:r>
            <w:r w:rsidR="00520BD4">
              <w:rPr>
                <w:rFonts w:ascii="Times New Roman" w:hAnsi="Times New Roman" w:cs="Times New Roman"/>
                <w:sz w:val="20"/>
                <w:szCs w:val="20"/>
              </w:rPr>
              <w:t>AUBANGE</w:t>
            </w:r>
            <w:r>
              <w:rPr>
                <w:rFonts w:ascii="Times New Roman" w:hAnsi="Times New Roman" w:cs="Times New Roman"/>
                <w:sz w:val="20"/>
                <w:szCs w:val="20"/>
              </w:rPr>
              <w:t xml:space="preserve"> est attirée sur les éléments suivants :</w:t>
            </w:r>
          </w:p>
          <w:p w:rsidR="007C3DDB" w:rsidRDefault="007C3DDB" w:rsidP="000E2E0E">
            <w:pPr>
              <w:pStyle w:val="Paragraphedeliste"/>
              <w:numPr>
                <w:ilvl w:val="0"/>
                <w:numId w:val="4"/>
              </w:numPr>
              <w:jc w:val="both"/>
              <w:rPr>
                <w:rFonts w:ascii="Times New Roman" w:hAnsi="Times New Roman" w:cs="Times New Roman"/>
                <w:sz w:val="20"/>
                <w:szCs w:val="20"/>
              </w:rPr>
            </w:pPr>
            <w:r>
              <w:rPr>
                <w:rFonts w:ascii="Times New Roman" w:hAnsi="Times New Roman" w:cs="Times New Roman"/>
                <w:sz w:val="20"/>
                <w:szCs w:val="20"/>
              </w:rPr>
              <w:t>La loi organique des CPAS, contrairement au Code de la Démocratie Locale et de la Décentralisation, ne prévoit pas de règles spécifiques en cas de déséquilibre budgétaire à l’exercice propre du service ordinaire. Cela étant, par analogie avec les règles imposées aux communes, et en vertu de l’article 106 de la loi organique (la Ville couvre l’éventuelle insuffisance de ressources de son CPAS), il conviendrait de majorer la dotation communale de façon à présenter une modification budgétaire équilibrée, ce qui n’est plus possible pour la Ville en 2021. A l’avenir, il serait opportun de ne plus présenter une modification budgétaire en déficit à l’exercice propre dans un délai qui ne permet plus cet ajustement du côté de la Ville.</w:t>
            </w:r>
          </w:p>
          <w:p w:rsidR="007C3DDB" w:rsidRDefault="007C3DDB" w:rsidP="000E2E0E">
            <w:pPr>
              <w:pStyle w:val="Paragraphedeliste"/>
              <w:numPr>
                <w:ilvl w:val="0"/>
                <w:numId w:val="4"/>
              </w:numPr>
              <w:jc w:val="both"/>
              <w:rPr>
                <w:rFonts w:ascii="Times New Roman" w:hAnsi="Times New Roman" w:cs="Times New Roman"/>
                <w:sz w:val="20"/>
                <w:szCs w:val="20"/>
              </w:rPr>
            </w:pPr>
            <w:r>
              <w:rPr>
                <w:rFonts w:ascii="Times New Roman" w:hAnsi="Times New Roman" w:cs="Times New Roman"/>
                <w:sz w:val="20"/>
                <w:szCs w:val="20"/>
              </w:rPr>
              <w:lastRenderedPageBreak/>
              <w:t>La constitution de provisions planifiant des dépenses probables mais de montant indéterminé attendues au cours de l’exercice budgétaire suivant aurait été un moyen utile de rééquilibrer un travail budgétaire qui ne le serait plus dès 2022. Il est en effet paradoxal que le CPAS puisse majorer dans cette modification budgétaire son prélèvement vers le fonds de réserve ordinaire (impact au global) et présenter en parallèle un déficit à l’exercice propre. Pour cette raison, la Ville autorise le CPAS d’</w:t>
            </w:r>
            <w:r w:rsidR="00520BD4">
              <w:rPr>
                <w:rFonts w:ascii="Times New Roman" w:hAnsi="Times New Roman" w:cs="Times New Roman"/>
                <w:sz w:val="20"/>
                <w:szCs w:val="20"/>
              </w:rPr>
              <w:t>AUBANGE</w:t>
            </w:r>
            <w:r>
              <w:rPr>
                <w:rFonts w:ascii="Times New Roman" w:hAnsi="Times New Roman" w:cs="Times New Roman"/>
                <w:sz w:val="20"/>
                <w:szCs w:val="20"/>
              </w:rPr>
              <w:t xml:space="preserve"> à constituer des provisions non budgétées au préalable lors de la clôture de ses comptes annuels 2021, pour autant que le résultat budgétaire à l’exercice propre le permette.</w:t>
            </w:r>
          </w:p>
          <w:p w:rsidR="007C3DDB" w:rsidRPr="00DB3541" w:rsidRDefault="007C3DDB" w:rsidP="000E2E0E">
            <w:pPr>
              <w:pStyle w:val="Sansinterligne"/>
              <w:rPr>
                <w:rFonts w:ascii="Times New Roman" w:hAnsi="Times New Roman"/>
                <w:i/>
                <w:sz w:val="10"/>
                <w:szCs w:val="20"/>
              </w:rPr>
            </w:pPr>
          </w:p>
        </w:tc>
      </w:tr>
    </w:tbl>
    <w:p w:rsidR="00943EBA" w:rsidRDefault="00943EBA" w:rsidP="00943EBA">
      <w:pPr>
        <w:spacing w:after="0" w:line="240" w:lineRule="auto"/>
        <w:rPr>
          <w:rFonts w:ascii="Times New Roman" w:hAnsi="Times New Roman" w:cs="Times New Roman"/>
          <w:b/>
          <w:sz w:val="20"/>
          <w:szCs w:val="20"/>
          <w:u w:val="single"/>
          <w:lang w:val="fr-BE"/>
        </w:rPr>
      </w:pPr>
    </w:p>
    <w:p w:rsidR="00C90DEA" w:rsidRDefault="00C05BD8" w:rsidP="00943EBA">
      <w:pPr>
        <w:spacing w:after="0" w:line="240" w:lineRule="auto"/>
        <w:rPr>
          <w:rFonts w:ascii="Times New Roman" w:hAnsi="Times New Roman" w:cs="Times New Roman"/>
          <w:b/>
          <w:sz w:val="20"/>
          <w:szCs w:val="20"/>
          <w:u w:val="single"/>
        </w:rPr>
      </w:pPr>
      <w:r w:rsidRPr="0015357E">
        <w:rPr>
          <w:rFonts w:ascii="Times New Roman" w:hAnsi="Times New Roman" w:cs="Times New Roman"/>
          <w:b/>
          <w:sz w:val="20"/>
          <w:szCs w:val="20"/>
          <w:u w:val="single"/>
          <w:lang w:val="fr-BE"/>
        </w:rPr>
        <w:t>Point n°5 – Délibération n°</w:t>
      </w:r>
      <w:r w:rsidR="00A61B15">
        <w:rPr>
          <w:rFonts w:ascii="Times New Roman" w:hAnsi="Times New Roman" w:cs="Times New Roman"/>
          <w:b/>
          <w:sz w:val="20"/>
          <w:szCs w:val="20"/>
          <w:u w:val="single"/>
          <w:lang w:val="fr-BE"/>
        </w:rPr>
        <w:t>1445</w:t>
      </w:r>
      <w:r w:rsidRPr="0015357E">
        <w:rPr>
          <w:rFonts w:ascii="Times New Roman" w:hAnsi="Times New Roman" w:cs="Times New Roman"/>
          <w:b/>
          <w:sz w:val="20"/>
          <w:szCs w:val="20"/>
          <w:u w:val="single"/>
          <w:lang w:val="fr-BE"/>
        </w:rPr>
        <w:t xml:space="preserve"> :</w:t>
      </w:r>
      <w:r w:rsidR="00C90DEA" w:rsidRPr="0015357E">
        <w:rPr>
          <w:rFonts w:ascii="Times New Roman" w:hAnsi="Times New Roman" w:cs="Times New Roman"/>
          <w:b/>
          <w:sz w:val="20"/>
          <w:szCs w:val="20"/>
          <w:u w:val="single"/>
          <w:lang w:val="fr-BE"/>
        </w:rPr>
        <w:t xml:space="preserve"> </w:t>
      </w:r>
      <w:r w:rsidR="002E0180" w:rsidRPr="002E0180">
        <w:rPr>
          <w:rFonts w:ascii="Times New Roman" w:hAnsi="Times New Roman" w:cs="Times New Roman"/>
          <w:b/>
          <w:bCs/>
          <w:sz w:val="20"/>
          <w:szCs w:val="20"/>
          <w:u w:val="single"/>
        </w:rPr>
        <w:t>Approbation du budget de le Fabrique d'Eglise de BATTINCOURT - Exercice 2022.</w:t>
      </w:r>
      <w:r w:rsidR="004C15EC">
        <w:rPr>
          <w:rFonts w:ascii="Times New Roman" w:hAnsi="Times New Roman" w:cs="Times New Roman"/>
          <w:b/>
          <w:sz w:val="20"/>
          <w:szCs w:val="20"/>
          <w:u w:val="single"/>
        </w:rPr>
        <w:t xml:space="preserve"> </w:t>
      </w:r>
      <w:r w:rsidR="002E0180" w:rsidRPr="002E0180">
        <w:rPr>
          <w:rFonts w:ascii="Times New Roman" w:hAnsi="Times New Roman" w:cs="Times New Roman"/>
          <w:b/>
          <w:bCs/>
          <w:i/>
          <w:sz w:val="20"/>
          <w:szCs w:val="20"/>
          <w:u w:val="single"/>
          <w:lang w:val="fr-BE"/>
        </w:rPr>
        <w:t>- Avec une intervention communale de 7.128,74€.</w:t>
      </w:r>
    </w:p>
    <w:p w:rsidR="00CA1D59" w:rsidRPr="00CA1D59" w:rsidRDefault="00CA1D59" w:rsidP="00943EBA">
      <w:pPr>
        <w:spacing w:after="0" w:line="240" w:lineRule="auto"/>
        <w:jc w:val="both"/>
        <w:rPr>
          <w:rFonts w:ascii="Times New Roman" w:hAnsi="Times New Roman" w:cs="Times New Roman"/>
          <w:sz w:val="20"/>
          <w:szCs w:val="20"/>
          <w:lang w:val="fr-BE"/>
        </w:rPr>
      </w:pPr>
      <w:r w:rsidRPr="00CA1D59">
        <w:rPr>
          <w:rFonts w:ascii="Times New Roman" w:hAnsi="Times New Roman" w:cs="Times New Roman"/>
          <w:sz w:val="20"/>
          <w:szCs w:val="20"/>
          <w:lang w:val="fr-BE"/>
        </w:rPr>
        <w:t xml:space="preserve">Le Conseil, </w:t>
      </w:r>
    </w:p>
    <w:p w:rsidR="00CA1D59" w:rsidRPr="00CA1D59" w:rsidRDefault="00CA1D59" w:rsidP="007C3DDB">
      <w:pPr>
        <w:spacing w:after="0" w:line="240" w:lineRule="auto"/>
        <w:jc w:val="both"/>
        <w:rPr>
          <w:rFonts w:ascii="Times New Roman" w:hAnsi="Times New Roman" w:cs="Times New Roman"/>
          <w:sz w:val="20"/>
          <w:szCs w:val="20"/>
          <w:lang w:val="fr-BE"/>
        </w:rPr>
      </w:pPr>
      <w:r w:rsidRPr="00CA1D59">
        <w:rPr>
          <w:rFonts w:ascii="Times New Roman" w:hAnsi="Times New Roman" w:cs="Times New Roman"/>
          <w:sz w:val="20"/>
          <w:szCs w:val="20"/>
          <w:lang w:val="fr-BE"/>
        </w:rPr>
        <w:t>Vu la Constitution, les articles 41 et 162 ;</w:t>
      </w:r>
    </w:p>
    <w:p w:rsidR="00CA1D59" w:rsidRPr="00CA1D59" w:rsidRDefault="00CA1D59" w:rsidP="00CA1D59">
      <w:pPr>
        <w:spacing w:after="0" w:line="240" w:lineRule="auto"/>
        <w:jc w:val="both"/>
        <w:rPr>
          <w:rFonts w:ascii="Times New Roman" w:hAnsi="Times New Roman" w:cs="Times New Roman"/>
          <w:sz w:val="20"/>
          <w:szCs w:val="20"/>
          <w:lang w:val="fr-BE"/>
        </w:rPr>
      </w:pPr>
      <w:r w:rsidRPr="00CA1D59">
        <w:rPr>
          <w:rFonts w:ascii="Times New Roman" w:hAnsi="Times New Roman" w:cs="Times New Roman"/>
          <w:sz w:val="20"/>
          <w:szCs w:val="20"/>
          <w:lang w:val="fr-BE"/>
        </w:rPr>
        <w:t>Vu la loi spéciale de réformes institutionnelles du 8 août 1980, l’article 6, §1</w:t>
      </w:r>
      <w:r w:rsidRPr="00CA1D59">
        <w:rPr>
          <w:rFonts w:ascii="Times New Roman" w:hAnsi="Times New Roman" w:cs="Times New Roman"/>
          <w:sz w:val="20"/>
          <w:szCs w:val="20"/>
          <w:vertAlign w:val="superscript"/>
          <w:lang w:val="fr-BE"/>
        </w:rPr>
        <w:t>er</w:t>
      </w:r>
      <w:r w:rsidRPr="00CA1D59">
        <w:rPr>
          <w:rFonts w:ascii="Times New Roman" w:hAnsi="Times New Roman" w:cs="Times New Roman"/>
          <w:sz w:val="20"/>
          <w:szCs w:val="20"/>
          <w:lang w:val="fr-BE"/>
        </w:rPr>
        <w:t>, VIII, 6° ;</w:t>
      </w:r>
    </w:p>
    <w:p w:rsidR="00CA1D59" w:rsidRPr="00CA1D59" w:rsidRDefault="00CA1D59" w:rsidP="00CA1D59">
      <w:pPr>
        <w:spacing w:after="0" w:line="240" w:lineRule="auto"/>
        <w:jc w:val="both"/>
        <w:rPr>
          <w:rFonts w:ascii="Times New Roman" w:hAnsi="Times New Roman" w:cs="Times New Roman"/>
          <w:sz w:val="20"/>
          <w:szCs w:val="20"/>
          <w:lang w:val="fr-BE"/>
        </w:rPr>
      </w:pPr>
      <w:bookmarkStart w:id="2" w:name="DECRET"/>
      <w:r w:rsidRPr="00CA1D59">
        <w:rPr>
          <w:rFonts w:ascii="Times New Roman" w:hAnsi="Times New Roman" w:cs="Times New Roman"/>
          <w:sz w:val="20"/>
          <w:szCs w:val="20"/>
          <w:lang w:val="fr-BE"/>
        </w:rPr>
        <w:t>Vu le décret impérial du 30 décembre 1809 concernant les fabriques d’églises ;</w:t>
      </w:r>
      <w:r w:rsidRPr="00CA1D59">
        <w:rPr>
          <w:rFonts w:ascii="Times New Roman" w:hAnsi="Times New Roman" w:cs="Times New Roman"/>
          <w:sz w:val="20"/>
          <w:szCs w:val="20"/>
          <w:lang w:val="fr-BE"/>
        </w:rPr>
        <w:br/>
        <w:t>Vu la loi du 4 mars 1870 sur le temporel des cultes, telle que modifiée par le décret du 13 mars 2014, les articles 1er et 2 ;</w:t>
      </w:r>
      <w:bookmarkEnd w:id="2"/>
    </w:p>
    <w:p w:rsidR="00CA1D59" w:rsidRPr="00CA1D59" w:rsidRDefault="00CA1D59" w:rsidP="00CA1D59">
      <w:pPr>
        <w:spacing w:after="0" w:line="240" w:lineRule="auto"/>
        <w:jc w:val="both"/>
        <w:rPr>
          <w:rFonts w:ascii="Times New Roman" w:hAnsi="Times New Roman" w:cs="Times New Roman"/>
          <w:sz w:val="20"/>
          <w:szCs w:val="20"/>
          <w:lang w:val="fr-BE"/>
        </w:rPr>
      </w:pPr>
      <w:r w:rsidRPr="00CA1D59">
        <w:rPr>
          <w:rFonts w:ascii="Times New Roman" w:hAnsi="Times New Roman" w:cs="Times New Roman"/>
          <w:sz w:val="20"/>
          <w:szCs w:val="20"/>
          <w:lang w:val="fr-BE"/>
        </w:rPr>
        <w:t>Vu le Code de la démocratie locale et de la décentralisation, les articles L1122-20, L1124-40, L1321-1, 9°, et L3111-1 à L3162-3 ;</w:t>
      </w:r>
    </w:p>
    <w:p w:rsidR="00CA1D59" w:rsidRPr="00CA1D59" w:rsidRDefault="00CA1D59" w:rsidP="00CA1D59">
      <w:pPr>
        <w:spacing w:after="0" w:line="240" w:lineRule="auto"/>
        <w:jc w:val="both"/>
        <w:rPr>
          <w:rFonts w:ascii="Times New Roman" w:hAnsi="Times New Roman" w:cs="Times New Roman"/>
          <w:sz w:val="20"/>
          <w:szCs w:val="20"/>
          <w:lang w:val="fr-BE"/>
        </w:rPr>
      </w:pPr>
      <w:r w:rsidRPr="00CA1D59">
        <w:rPr>
          <w:rFonts w:ascii="Times New Roman" w:hAnsi="Times New Roman" w:cs="Times New Roman"/>
          <w:sz w:val="20"/>
          <w:szCs w:val="20"/>
          <w:lang w:val="fr-BE"/>
        </w:rPr>
        <w:t>Vu la circulaire ministérielle du 12 décembre 2014 relative aux pièces justificatives se rattachant aux actes adoptés par les établissements chargés de la gestion du temporel des cultes reconnus ;</w:t>
      </w:r>
    </w:p>
    <w:p w:rsidR="00CA1D59" w:rsidRPr="00CA1D59" w:rsidRDefault="00CA1D59" w:rsidP="00CA1D59">
      <w:pPr>
        <w:spacing w:after="0" w:line="240" w:lineRule="auto"/>
        <w:jc w:val="both"/>
        <w:rPr>
          <w:rFonts w:ascii="Times New Roman" w:hAnsi="Times New Roman" w:cs="Times New Roman"/>
          <w:sz w:val="20"/>
          <w:szCs w:val="20"/>
          <w:lang w:val="fr-BE"/>
        </w:rPr>
      </w:pPr>
      <w:r w:rsidRPr="00CA1D59">
        <w:rPr>
          <w:rFonts w:ascii="Times New Roman" w:hAnsi="Times New Roman" w:cs="Times New Roman"/>
          <w:sz w:val="20"/>
          <w:szCs w:val="20"/>
          <w:lang w:val="fr-BE"/>
        </w:rPr>
        <w:t xml:space="preserve">Vu la délibération du </w:t>
      </w:r>
      <w:sdt>
        <w:sdtPr>
          <w:rPr>
            <w:rFonts w:ascii="Times New Roman" w:hAnsi="Times New Roman" w:cs="Times New Roman"/>
            <w:sz w:val="20"/>
            <w:szCs w:val="20"/>
            <w:lang w:val="fr-BE"/>
          </w:rPr>
          <w:id w:val="-2126763850"/>
          <w:placeholder>
            <w:docPart w:val="75DDA9411B174D3BA9DBE2372D5194E6"/>
          </w:placeholder>
          <w:date w:fullDate="2021-08-31T00:00:00Z">
            <w:dateFormat w:val="d MMMM yyyy"/>
            <w:lid w:val="fr-BE"/>
            <w:storeMappedDataAs w:val="dateTime"/>
            <w:calendar w:val="gregorian"/>
          </w:date>
        </w:sdtPr>
        <w:sdtEndPr/>
        <w:sdtContent>
          <w:r w:rsidRPr="00CA1D59">
            <w:rPr>
              <w:rFonts w:ascii="Times New Roman" w:hAnsi="Times New Roman" w:cs="Times New Roman"/>
              <w:sz w:val="20"/>
              <w:szCs w:val="20"/>
              <w:lang w:val="fr-BE"/>
            </w:rPr>
            <w:t>31 août 2021</w:t>
          </w:r>
        </w:sdtContent>
      </w:sdt>
      <w:r w:rsidRPr="00CA1D59">
        <w:rPr>
          <w:rFonts w:ascii="Times New Roman" w:hAnsi="Times New Roman" w:cs="Times New Roman"/>
          <w:sz w:val="20"/>
          <w:szCs w:val="20"/>
          <w:lang w:val="fr-BE"/>
        </w:rPr>
        <w:t xml:space="preserve">, parvenue à l’autorité de tutelle accompagnée de toutes les pièces justificatives renseignées dans la circulaire susvisée le </w:t>
      </w:r>
      <w:sdt>
        <w:sdtPr>
          <w:rPr>
            <w:rFonts w:ascii="Times New Roman" w:hAnsi="Times New Roman" w:cs="Times New Roman"/>
            <w:sz w:val="20"/>
            <w:szCs w:val="20"/>
            <w:lang w:val="fr-BE"/>
          </w:rPr>
          <w:id w:val="-731466101"/>
          <w:placeholder>
            <w:docPart w:val="426C7A9DC9EA4D8AAADD564DC43E1044"/>
          </w:placeholder>
          <w:date w:fullDate="2021-10-22T00:00:00Z">
            <w:dateFormat w:val="d MMMM yyyy"/>
            <w:lid w:val="fr-BE"/>
            <w:storeMappedDataAs w:val="dateTime"/>
            <w:calendar w:val="gregorian"/>
          </w:date>
        </w:sdtPr>
        <w:sdtEndPr/>
        <w:sdtContent>
          <w:r w:rsidRPr="00CA1D59">
            <w:rPr>
              <w:rFonts w:ascii="Times New Roman" w:hAnsi="Times New Roman" w:cs="Times New Roman"/>
              <w:sz w:val="20"/>
              <w:szCs w:val="20"/>
              <w:lang w:val="fr-BE"/>
            </w:rPr>
            <w:t>22 octobre 2021</w:t>
          </w:r>
        </w:sdtContent>
      </w:sdt>
      <w:r w:rsidRPr="00CA1D59">
        <w:rPr>
          <w:rFonts w:ascii="Times New Roman" w:hAnsi="Times New Roman" w:cs="Times New Roman"/>
          <w:sz w:val="20"/>
          <w:szCs w:val="20"/>
          <w:lang w:val="fr-BE"/>
        </w:rPr>
        <w:t xml:space="preserve">, par laquelle le Conseil de fabrique de l’établissement cultuel </w:t>
      </w:r>
      <w:sdt>
        <w:sdtPr>
          <w:rPr>
            <w:rFonts w:ascii="Times New Roman" w:hAnsi="Times New Roman" w:cs="Times New Roman"/>
            <w:sz w:val="20"/>
            <w:szCs w:val="20"/>
            <w:lang w:val="fr-BE"/>
          </w:rPr>
          <w:alias w:val="FE"/>
          <w:tag w:val="FE"/>
          <w:id w:val="1162967367"/>
          <w:placeholder>
            <w:docPart w:val="2E8C4258B44947FBB252BF4B555B0E35"/>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CA1D59">
            <w:rPr>
              <w:rFonts w:ascii="Times New Roman" w:hAnsi="Times New Roman" w:cs="Times New Roman"/>
              <w:sz w:val="20"/>
              <w:szCs w:val="20"/>
              <w:lang w:val="fr-BE"/>
            </w:rPr>
            <w:t>de BATTINCOURT</w:t>
          </w:r>
        </w:sdtContent>
      </w:sdt>
      <w:r w:rsidRPr="00CA1D59">
        <w:rPr>
          <w:rFonts w:ascii="Times New Roman" w:hAnsi="Times New Roman" w:cs="Times New Roman"/>
          <w:sz w:val="20"/>
          <w:szCs w:val="20"/>
          <w:lang w:val="fr-BE"/>
        </w:rPr>
        <w:t xml:space="preserve"> arrête le budget pour l’exercice </w:t>
      </w:r>
      <w:sdt>
        <w:sdtPr>
          <w:rPr>
            <w:rFonts w:ascii="Times New Roman" w:hAnsi="Times New Roman" w:cs="Times New Roman"/>
            <w:sz w:val="20"/>
            <w:szCs w:val="20"/>
            <w:lang w:val="fr-BE"/>
          </w:rPr>
          <w:alias w:val="Année"/>
          <w:tag w:val="Année"/>
          <w:id w:val="1826859572"/>
          <w:placeholder>
            <w:docPart w:val="8B3235D4A5E340018C14FE23EFE595C3"/>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CA1D59">
            <w:rPr>
              <w:rFonts w:ascii="Times New Roman" w:hAnsi="Times New Roman" w:cs="Times New Roman"/>
              <w:sz w:val="20"/>
              <w:szCs w:val="20"/>
              <w:lang w:val="fr-BE"/>
            </w:rPr>
            <w:t>2022</w:t>
          </w:r>
        </w:sdtContent>
      </w:sdt>
      <w:r w:rsidRPr="00CA1D59">
        <w:rPr>
          <w:rFonts w:ascii="Times New Roman" w:hAnsi="Times New Roman" w:cs="Times New Roman"/>
          <w:sz w:val="20"/>
          <w:szCs w:val="20"/>
          <w:lang w:val="fr-BE"/>
        </w:rPr>
        <w:t> dudit établissement cultuel;</w:t>
      </w:r>
    </w:p>
    <w:p w:rsidR="00CA1D59" w:rsidRPr="00CA1D59" w:rsidRDefault="00CA1D59" w:rsidP="00CA1D59">
      <w:pPr>
        <w:spacing w:after="0" w:line="240" w:lineRule="auto"/>
        <w:jc w:val="both"/>
        <w:rPr>
          <w:rFonts w:ascii="Times New Roman" w:hAnsi="Times New Roman" w:cs="Times New Roman"/>
          <w:sz w:val="20"/>
          <w:szCs w:val="20"/>
          <w:lang w:val="fr-BE"/>
        </w:rPr>
      </w:pPr>
      <w:r w:rsidRPr="00CA1D59">
        <w:rPr>
          <w:rFonts w:ascii="Times New Roman" w:hAnsi="Times New Roman" w:cs="Times New Roman"/>
          <w:sz w:val="20"/>
          <w:szCs w:val="20"/>
          <w:lang w:val="fr-BE"/>
        </w:rPr>
        <w:t>Vu l’envoi simultané de la délibération susvisée, accompagnée de toutes les pièces justificatives renseignées dans la circulaire susvisée, à l’organe représentatif du culte ;</w:t>
      </w:r>
    </w:p>
    <w:p w:rsidR="00CA1D59" w:rsidRPr="00CA1D59" w:rsidRDefault="00CA1D59" w:rsidP="00CA1D59">
      <w:pPr>
        <w:spacing w:after="0" w:line="240" w:lineRule="auto"/>
        <w:jc w:val="both"/>
        <w:rPr>
          <w:rFonts w:ascii="Times New Roman" w:hAnsi="Times New Roman" w:cs="Times New Roman"/>
          <w:sz w:val="20"/>
          <w:szCs w:val="20"/>
          <w:lang w:val="fr-BE"/>
        </w:rPr>
      </w:pPr>
      <w:r w:rsidRPr="00CA1D59">
        <w:rPr>
          <w:rFonts w:ascii="Times New Roman" w:hAnsi="Times New Roman" w:cs="Times New Roman"/>
          <w:sz w:val="20"/>
          <w:szCs w:val="20"/>
          <w:lang w:val="fr-BE"/>
        </w:rPr>
        <w:t xml:space="preserve">Vu le courrier de l’Evêché de Namur du </w:t>
      </w:r>
      <w:sdt>
        <w:sdtPr>
          <w:rPr>
            <w:rFonts w:ascii="Times New Roman" w:hAnsi="Times New Roman" w:cs="Times New Roman"/>
            <w:sz w:val="20"/>
            <w:szCs w:val="20"/>
            <w:lang w:val="fr-BE"/>
          </w:rPr>
          <w:id w:val="-273479388"/>
          <w:placeholder>
            <w:docPart w:val="9CB989205EBE4338A7612DE5FC8568EE"/>
          </w:placeholder>
          <w:date w:fullDate="2021-10-22T00:00:00Z">
            <w:dateFormat w:val="d MMMM yyyy"/>
            <w:lid w:val="fr-BE"/>
            <w:storeMappedDataAs w:val="dateTime"/>
            <w:calendar w:val="gregorian"/>
          </w:date>
        </w:sdtPr>
        <w:sdtEndPr/>
        <w:sdtContent>
          <w:r w:rsidRPr="00CA1D59">
            <w:rPr>
              <w:rFonts w:ascii="Times New Roman" w:hAnsi="Times New Roman" w:cs="Times New Roman"/>
              <w:sz w:val="20"/>
              <w:szCs w:val="20"/>
              <w:lang w:val="fr-BE"/>
            </w:rPr>
            <w:t>22 octobre 2021</w:t>
          </w:r>
        </w:sdtContent>
      </w:sdt>
      <w:r w:rsidRPr="00CA1D59">
        <w:rPr>
          <w:rFonts w:ascii="Times New Roman" w:hAnsi="Times New Roman" w:cs="Times New Roman"/>
          <w:sz w:val="20"/>
          <w:szCs w:val="20"/>
          <w:lang w:val="fr-BE"/>
        </w:rPr>
        <w:t xml:space="preserve"> arrêtant et approuvant le budget </w:t>
      </w:r>
      <w:sdt>
        <w:sdtPr>
          <w:rPr>
            <w:rFonts w:ascii="Times New Roman" w:hAnsi="Times New Roman" w:cs="Times New Roman"/>
            <w:sz w:val="20"/>
            <w:szCs w:val="20"/>
            <w:lang w:val="fr-BE"/>
          </w:rPr>
          <w:alias w:val="Année"/>
          <w:tag w:val="Année"/>
          <w:id w:val="22762170"/>
          <w:placeholder>
            <w:docPart w:val="4D044733B4594B9892CC5C9C25E0EF79"/>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CA1D59">
            <w:rPr>
              <w:rFonts w:ascii="Times New Roman" w:hAnsi="Times New Roman" w:cs="Times New Roman"/>
              <w:sz w:val="20"/>
              <w:szCs w:val="20"/>
              <w:lang w:val="fr-BE"/>
            </w:rPr>
            <w:t>2022</w:t>
          </w:r>
        </w:sdtContent>
      </w:sdt>
      <w:r w:rsidRPr="00CA1D59">
        <w:rPr>
          <w:rFonts w:ascii="Times New Roman" w:hAnsi="Times New Roman" w:cs="Times New Roman"/>
          <w:sz w:val="20"/>
          <w:szCs w:val="20"/>
          <w:lang w:val="fr-BE"/>
        </w:rPr>
        <w:t xml:space="preserve"> tel qu’arrêté par le Conseil de fabrique de l’établissement cultuel </w:t>
      </w:r>
      <w:sdt>
        <w:sdtPr>
          <w:rPr>
            <w:rFonts w:ascii="Times New Roman" w:hAnsi="Times New Roman" w:cs="Times New Roman"/>
            <w:sz w:val="20"/>
            <w:szCs w:val="20"/>
            <w:lang w:val="fr-BE"/>
          </w:rPr>
          <w:alias w:val="FE"/>
          <w:tag w:val="FE"/>
          <w:id w:val="-2119819067"/>
          <w:placeholder>
            <w:docPart w:val="209128E8E26F49D3A16DD0B64E5F6DB6"/>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CA1D59">
            <w:rPr>
              <w:rFonts w:ascii="Times New Roman" w:hAnsi="Times New Roman" w:cs="Times New Roman"/>
              <w:sz w:val="20"/>
              <w:szCs w:val="20"/>
              <w:lang w:val="fr-BE"/>
            </w:rPr>
            <w:t>de BATTINCOURT</w:t>
          </w:r>
        </w:sdtContent>
      </w:sdt>
      <w:r w:rsidRPr="00CA1D59">
        <w:rPr>
          <w:rFonts w:ascii="Times New Roman" w:hAnsi="Times New Roman" w:cs="Times New Roman"/>
          <w:sz w:val="20"/>
          <w:szCs w:val="20"/>
          <w:lang w:val="fr-BE"/>
        </w:rPr>
        <w:t xml:space="preserve">, reçu le </w:t>
      </w:r>
      <w:sdt>
        <w:sdtPr>
          <w:rPr>
            <w:rFonts w:ascii="Times New Roman" w:hAnsi="Times New Roman" w:cs="Times New Roman"/>
            <w:sz w:val="20"/>
            <w:szCs w:val="20"/>
            <w:lang w:val="fr-BE"/>
          </w:rPr>
          <w:id w:val="1182480455"/>
          <w:placeholder>
            <w:docPart w:val="1D7D2E9E904C48C8A1EA523204EA6F84"/>
          </w:placeholder>
          <w:date w:fullDate="2021-10-22T00:00:00Z">
            <w:dateFormat w:val="d MMMM yyyy"/>
            <w:lid w:val="fr-BE"/>
            <w:storeMappedDataAs w:val="dateTime"/>
            <w:calendar w:val="gregorian"/>
          </w:date>
        </w:sdtPr>
        <w:sdtEndPr/>
        <w:sdtContent>
          <w:r w:rsidRPr="00CA1D59">
            <w:rPr>
              <w:rFonts w:ascii="Times New Roman" w:hAnsi="Times New Roman" w:cs="Times New Roman"/>
              <w:sz w:val="20"/>
              <w:szCs w:val="20"/>
              <w:lang w:val="fr-BE"/>
            </w:rPr>
            <w:t>22 octobre 2021</w:t>
          </w:r>
        </w:sdtContent>
      </w:sdt>
      <w:r w:rsidRPr="00CA1D59">
        <w:rPr>
          <w:rFonts w:ascii="Times New Roman" w:hAnsi="Times New Roman" w:cs="Times New Roman"/>
          <w:sz w:val="20"/>
          <w:szCs w:val="20"/>
          <w:lang w:val="fr-BE"/>
        </w:rPr>
        <w:t xml:space="preserve"> par l’autorité de tutelle ;</w:t>
      </w:r>
    </w:p>
    <w:p w:rsidR="00CA1D59" w:rsidRPr="00CA1D59" w:rsidRDefault="00CA1D59" w:rsidP="00CA1D59">
      <w:pPr>
        <w:spacing w:after="0" w:line="240" w:lineRule="auto"/>
        <w:jc w:val="both"/>
        <w:rPr>
          <w:rFonts w:ascii="Times New Roman" w:hAnsi="Times New Roman" w:cs="Times New Roman"/>
          <w:sz w:val="20"/>
          <w:szCs w:val="20"/>
          <w:lang w:val="fr-BE"/>
        </w:rPr>
      </w:pPr>
      <w:r w:rsidRPr="00CA1D59">
        <w:rPr>
          <w:rFonts w:ascii="Times New Roman" w:hAnsi="Times New Roman" w:cs="Times New Roman"/>
          <w:sz w:val="20"/>
          <w:szCs w:val="20"/>
          <w:lang w:val="fr-BE"/>
        </w:rPr>
        <w:t xml:space="preserve">Considérant, vu ce qui est précédemment exposé, que le délai d’instruction imparti à la commune pour statuer sur la délibération susvisée a débuté le </w:t>
      </w:r>
      <w:sdt>
        <w:sdtPr>
          <w:rPr>
            <w:rFonts w:ascii="Times New Roman" w:hAnsi="Times New Roman" w:cs="Times New Roman"/>
            <w:sz w:val="20"/>
            <w:szCs w:val="20"/>
            <w:lang w:val="fr-BE"/>
          </w:rPr>
          <w:id w:val="527770976"/>
          <w:placeholder>
            <w:docPart w:val="DBA60C048A7D496F86D5946176471B96"/>
          </w:placeholder>
          <w:date w:fullDate="2021-10-22T00:00:00Z">
            <w:dateFormat w:val="d MMMM yyyy"/>
            <w:lid w:val="fr-BE"/>
            <w:storeMappedDataAs w:val="dateTime"/>
            <w:calendar w:val="gregorian"/>
          </w:date>
        </w:sdtPr>
        <w:sdtEndPr/>
        <w:sdtContent>
          <w:r w:rsidRPr="00CA1D59">
            <w:rPr>
              <w:rFonts w:ascii="Times New Roman" w:hAnsi="Times New Roman" w:cs="Times New Roman"/>
              <w:sz w:val="20"/>
              <w:szCs w:val="20"/>
              <w:lang w:val="fr-BE"/>
            </w:rPr>
            <w:t>22 octobre 2021</w:t>
          </w:r>
        </w:sdtContent>
      </w:sdt>
      <w:r w:rsidRPr="00CA1D59">
        <w:rPr>
          <w:rFonts w:ascii="Times New Roman" w:hAnsi="Times New Roman" w:cs="Times New Roman"/>
          <w:sz w:val="20"/>
          <w:szCs w:val="20"/>
          <w:lang w:val="fr-BE"/>
        </w:rPr>
        <w:t xml:space="preserve"> ;</w:t>
      </w:r>
    </w:p>
    <w:p w:rsidR="00CA1D59" w:rsidRPr="00AD51C7" w:rsidRDefault="00CA1D59" w:rsidP="00CA1D59">
      <w:pPr>
        <w:spacing w:after="0" w:line="240" w:lineRule="auto"/>
        <w:jc w:val="both"/>
        <w:rPr>
          <w:rFonts w:ascii="Times New Roman" w:hAnsi="Times New Roman" w:cs="Times New Roman"/>
          <w:sz w:val="20"/>
          <w:szCs w:val="20"/>
          <w:lang w:val="fr-BE"/>
        </w:rPr>
      </w:pPr>
      <w:r w:rsidRPr="00CA1D59">
        <w:rPr>
          <w:rFonts w:ascii="Times New Roman" w:hAnsi="Times New Roman" w:cs="Times New Roman"/>
          <w:sz w:val="20"/>
          <w:szCs w:val="20"/>
          <w:lang w:val="fr-BE"/>
        </w:rPr>
        <w:t xml:space="preserve">Considérant que le budget susvisé répond au principe de sincérité budgétaire ; qu’en effet, les allocations prévues dans les articles de recettes sont susceptibles d’être réalisées au cours de l’exercice </w:t>
      </w:r>
      <w:sdt>
        <w:sdtPr>
          <w:rPr>
            <w:rFonts w:ascii="Times New Roman" w:hAnsi="Times New Roman" w:cs="Times New Roman"/>
            <w:sz w:val="20"/>
            <w:szCs w:val="20"/>
            <w:lang w:val="fr-BE"/>
          </w:rPr>
          <w:alias w:val="Année"/>
          <w:tag w:val="Année"/>
          <w:id w:val="1727567906"/>
          <w:placeholder>
            <w:docPart w:val="844B937173A9417E87F8A53480F910CD"/>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CA1D59">
            <w:rPr>
              <w:rFonts w:ascii="Times New Roman" w:hAnsi="Times New Roman" w:cs="Times New Roman"/>
              <w:sz w:val="20"/>
              <w:szCs w:val="20"/>
              <w:lang w:val="fr-BE"/>
            </w:rPr>
            <w:t>2022</w:t>
          </w:r>
        </w:sdtContent>
      </w:sdt>
      <w:r w:rsidRPr="00CA1D59">
        <w:rPr>
          <w:rFonts w:ascii="Times New Roman" w:hAnsi="Times New Roman" w:cs="Times New Roman"/>
          <w:sz w:val="20"/>
          <w:szCs w:val="20"/>
          <w:lang w:val="fr-BE"/>
        </w:rPr>
        <w:t xml:space="preserve">, et que les allocations prévues dans les </w:t>
      </w:r>
      <w:r w:rsidRPr="00AD51C7">
        <w:rPr>
          <w:rFonts w:ascii="Times New Roman" w:hAnsi="Times New Roman" w:cs="Times New Roman"/>
          <w:sz w:val="20"/>
          <w:szCs w:val="20"/>
          <w:lang w:val="fr-BE"/>
        </w:rPr>
        <w:t>articles de dépenses sont susceptibles d’être consommées au cours du même exercice ; qu’en conséquence, il s’en déduit que le budget est conforme à la loi et à l’intérêt général ;</w:t>
      </w:r>
    </w:p>
    <w:p w:rsidR="00023FD4" w:rsidRPr="00AD51C7" w:rsidRDefault="00CA1D59" w:rsidP="00CA1D59">
      <w:pPr>
        <w:spacing w:after="0" w:line="240" w:lineRule="auto"/>
        <w:jc w:val="both"/>
        <w:rPr>
          <w:rFonts w:ascii="Times New Roman" w:hAnsi="Times New Roman" w:cs="Times New Roman"/>
          <w:sz w:val="20"/>
          <w:szCs w:val="20"/>
          <w:lang w:val="fr-BE"/>
        </w:rPr>
      </w:pPr>
      <w:r w:rsidRPr="00AD51C7">
        <w:rPr>
          <w:rFonts w:ascii="Times New Roman" w:hAnsi="Times New Roman" w:cs="Times New Roman"/>
          <w:sz w:val="20"/>
          <w:szCs w:val="20"/>
          <w:lang w:val="fr-BE"/>
        </w:rPr>
        <w:t>Sur proposition du Collège communal et après en avo</w:t>
      </w:r>
      <w:r w:rsidR="00023FD4" w:rsidRPr="00AD51C7">
        <w:rPr>
          <w:rFonts w:ascii="Times New Roman" w:hAnsi="Times New Roman" w:cs="Times New Roman"/>
          <w:sz w:val="20"/>
          <w:szCs w:val="20"/>
          <w:lang w:val="fr-BE"/>
        </w:rPr>
        <w:t>ir délibéré en séance publique,</w:t>
      </w:r>
    </w:p>
    <w:p w:rsidR="00CA1D59" w:rsidRPr="00AD51C7" w:rsidRDefault="00B554DC" w:rsidP="00CA1D59">
      <w:pPr>
        <w:spacing w:after="0" w:line="240" w:lineRule="auto"/>
        <w:jc w:val="both"/>
        <w:rPr>
          <w:rFonts w:ascii="Times New Roman" w:hAnsi="Times New Roman" w:cs="Times New Roman"/>
          <w:sz w:val="20"/>
          <w:szCs w:val="20"/>
          <w:lang w:val="fr-BE"/>
        </w:rPr>
      </w:pPr>
      <w:sdt>
        <w:sdtPr>
          <w:rPr>
            <w:rFonts w:ascii="Times New Roman" w:hAnsi="Times New Roman" w:cs="Times New Roman"/>
            <w:sz w:val="20"/>
            <w:szCs w:val="20"/>
            <w:lang w:val="fr-BE"/>
          </w:rPr>
          <w:id w:val="-659850647"/>
          <w:placeholder>
            <w:docPart w:val="0A1BB7C58EA14EB1AF6B7141072A241A"/>
          </w:placeholder>
          <w:comboBox>
            <w:listItem w:displayText="à l'unanimité;" w:value="à l'unanimité;"/>
            <w:listItem w:displayText="par XX voix pour, XX voix contre et XX abstentions;" w:value="par XX voix pour, XX voix contre et XX abstentions;"/>
          </w:comboBox>
        </w:sdtPr>
        <w:sdtEndPr/>
        <w:sdtContent>
          <w:r w:rsidR="00023FD4" w:rsidRPr="00AD51C7">
            <w:rPr>
              <w:rFonts w:ascii="Times New Roman" w:hAnsi="Times New Roman" w:cs="Times New Roman"/>
              <w:sz w:val="20"/>
              <w:szCs w:val="20"/>
              <w:lang w:val="fr-BE"/>
            </w:rPr>
            <w:t>Par 22 voix pour et 1 abstention</w:t>
          </w:r>
          <w:r w:rsidR="00376287" w:rsidRPr="00AD51C7">
            <w:rPr>
              <w:rFonts w:ascii="Times New Roman" w:hAnsi="Times New Roman" w:cs="Times New Roman"/>
              <w:sz w:val="20"/>
              <w:szCs w:val="20"/>
              <w:lang w:val="fr-BE"/>
            </w:rPr>
            <w:t xml:space="preserve"> (BINET)</w:t>
          </w:r>
          <w:r w:rsidR="00023FD4" w:rsidRPr="00AD51C7">
            <w:rPr>
              <w:rFonts w:ascii="Times New Roman" w:hAnsi="Times New Roman" w:cs="Times New Roman"/>
              <w:sz w:val="20"/>
              <w:szCs w:val="20"/>
              <w:lang w:val="fr-BE"/>
            </w:rPr>
            <w:t xml:space="preserve"> sur 23 votants</w:t>
          </w:r>
          <w:r w:rsidR="00CA1D59" w:rsidRPr="00AD51C7">
            <w:rPr>
              <w:rFonts w:ascii="Times New Roman" w:hAnsi="Times New Roman" w:cs="Times New Roman"/>
              <w:sz w:val="20"/>
              <w:szCs w:val="20"/>
              <w:lang w:val="fr-BE"/>
            </w:rPr>
            <w:t>;</w:t>
          </w:r>
        </w:sdtContent>
      </w:sdt>
    </w:p>
    <w:p w:rsidR="00CA1D59" w:rsidRPr="00CA1D59" w:rsidRDefault="00B554DC" w:rsidP="00CA1D59">
      <w:pPr>
        <w:spacing w:after="0" w:line="240" w:lineRule="auto"/>
        <w:jc w:val="both"/>
        <w:rPr>
          <w:rFonts w:ascii="Times New Roman" w:hAnsi="Times New Roman" w:cs="Times New Roman"/>
          <w:b/>
          <w:caps/>
          <w:sz w:val="20"/>
          <w:szCs w:val="20"/>
          <w:lang w:val="fr-BE"/>
        </w:rPr>
      </w:pPr>
      <w:sdt>
        <w:sdtPr>
          <w:rPr>
            <w:rFonts w:ascii="Times New Roman" w:hAnsi="Times New Roman" w:cs="Times New Roman"/>
            <w:b/>
            <w:caps/>
            <w:sz w:val="20"/>
            <w:szCs w:val="20"/>
            <w:lang w:val="fr-BE"/>
          </w:rPr>
          <w:id w:val="-1705241415"/>
          <w:placeholder>
            <w:docPart w:val="AA55DB1288134C758C0FFB87FDC36416"/>
          </w:placeholder>
          <w:comboBox>
            <w:listItem w:displayText="Arrête" w:value="Arrête"/>
            <w:listItem w:displayText="Décide" w:value="Décide"/>
            <w:listItem w:displayText="Ordonne" w:value="Ordonne"/>
          </w:comboBox>
        </w:sdtPr>
        <w:sdtEndPr/>
        <w:sdtContent>
          <w:r w:rsidR="00CA1D59" w:rsidRPr="00AD51C7">
            <w:rPr>
              <w:rFonts w:ascii="Times New Roman" w:hAnsi="Times New Roman" w:cs="Times New Roman"/>
              <w:b/>
              <w:caps/>
              <w:sz w:val="20"/>
              <w:szCs w:val="20"/>
              <w:lang w:val="fr-BE"/>
            </w:rPr>
            <w:t>Arrête :</w:t>
          </w:r>
        </w:sdtContent>
      </w:sdt>
    </w:p>
    <w:p w:rsidR="00CA1D59" w:rsidRPr="00CA1D59" w:rsidRDefault="00CA1D59" w:rsidP="00CA1D59">
      <w:pPr>
        <w:spacing w:after="0" w:line="240" w:lineRule="auto"/>
        <w:jc w:val="both"/>
        <w:rPr>
          <w:rFonts w:ascii="Times New Roman" w:hAnsi="Times New Roman" w:cs="Times New Roman"/>
          <w:sz w:val="20"/>
          <w:szCs w:val="20"/>
          <w:lang w:val="fr-BE"/>
        </w:rPr>
      </w:pPr>
      <w:r w:rsidRPr="00250A7B">
        <w:rPr>
          <w:rFonts w:ascii="Times New Roman" w:hAnsi="Times New Roman" w:cs="Times New Roman"/>
          <w:b/>
          <w:sz w:val="20"/>
          <w:szCs w:val="20"/>
          <w:u w:val="single"/>
          <w:lang w:val="fr-BE"/>
        </w:rPr>
        <w:t>Article 1</w:t>
      </w:r>
      <w:r w:rsidRPr="00250A7B">
        <w:rPr>
          <w:rFonts w:ascii="Times New Roman" w:hAnsi="Times New Roman" w:cs="Times New Roman"/>
          <w:b/>
          <w:sz w:val="20"/>
          <w:szCs w:val="20"/>
          <w:u w:val="single"/>
          <w:vertAlign w:val="superscript"/>
          <w:lang w:val="fr-BE"/>
        </w:rPr>
        <w:t>er</w:t>
      </w:r>
      <w:r w:rsidRPr="00250A7B">
        <w:rPr>
          <w:rFonts w:ascii="Times New Roman" w:hAnsi="Times New Roman" w:cs="Times New Roman"/>
          <w:b/>
          <w:sz w:val="20"/>
          <w:szCs w:val="20"/>
          <w:u w:val="single"/>
          <w:lang w:val="fr-BE"/>
        </w:rPr>
        <w:t xml:space="preserve"> </w:t>
      </w:r>
      <w:r w:rsidRPr="00CA1D59">
        <w:rPr>
          <w:rFonts w:ascii="Times New Roman" w:hAnsi="Times New Roman" w:cs="Times New Roman"/>
          <w:b/>
          <w:sz w:val="20"/>
          <w:szCs w:val="20"/>
          <w:lang w:val="fr-BE"/>
        </w:rPr>
        <w:t xml:space="preserve">: </w:t>
      </w:r>
      <w:r w:rsidRPr="00250A7B">
        <w:rPr>
          <w:rFonts w:ascii="Times New Roman" w:hAnsi="Times New Roman" w:cs="Times New Roman"/>
          <w:sz w:val="20"/>
          <w:szCs w:val="20"/>
          <w:lang w:val="fr-BE"/>
        </w:rPr>
        <w:t>le budget pour l’exercice 2022 de la Fabrique de l’établissement cultuel de BATTINCOURT tel qu’approuvé lors de la délibération du</w:t>
      </w:r>
      <w:r w:rsidRPr="00CA1D59">
        <w:rPr>
          <w:rFonts w:ascii="Times New Roman" w:hAnsi="Times New Roman" w:cs="Times New Roman"/>
          <w:b/>
          <w:sz w:val="20"/>
          <w:szCs w:val="20"/>
          <w:lang w:val="fr-BE"/>
        </w:rPr>
        <w:t xml:space="preserve">  </w:t>
      </w:r>
      <w:sdt>
        <w:sdtPr>
          <w:rPr>
            <w:rFonts w:ascii="Times New Roman" w:hAnsi="Times New Roman" w:cs="Times New Roman"/>
            <w:sz w:val="20"/>
            <w:szCs w:val="20"/>
            <w:lang w:val="fr-BE"/>
          </w:rPr>
          <w:id w:val="-2127072057"/>
          <w:placeholder>
            <w:docPart w:val="C9D88681BF114C23A764B1120A392EB3"/>
          </w:placeholder>
          <w:date w:fullDate="2021-08-31T00:00:00Z">
            <w:dateFormat w:val="d MMMM yyyy"/>
            <w:lid w:val="fr-BE"/>
            <w:storeMappedDataAs w:val="dateTime"/>
            <w:calendar w:val="gregorian"/>
          </w:date>
        </w:sdtPr>
        <w:sdtEndPr/>
        <w:sdtContent>
          <w:r w:rsidRPr="00CA1D59">
            <w:rPr>
              <w:rFonts w:ascii="Times New Roman" w:hAnsi="Times New Roman" w:cs="Times New Roman"/>
              <w:sz w:val="20"/>
              <w:szCs w:val="20"/>
              <w:lang w:val="fr-BE"/>
            </w:rPr>
            <w:t>31 août 2021</w:t>
          </w:r>
        </w:sdtContent>
      </w:sdt>
      <w:r w:rsidRPr="00CA1D59">
        <w:rPr>
          <w:rFonts w:ascii="Times New Roman" w:hAnsi="Times New Roman" w:cs="Times New Roman"/>
          <w:sz w:val="20"/>
          <w:szCs w:val="20"/>
          <w:lang w:val="fr-BE"/>
        </w:rPr>
        <w:t xml:space="preserve"> du Conseil de  Fabrique dudit établissement cultuel, avec les montants suivants :</w:t>
      </w:r>
    </w:p>
    <w:tbl>
      <w:tblPr>
        <w:tblW w:w="9560" w:type="dxa"/>
        <w:tblCellMar>
          <w:left w:w="70" w:type="dxa"/>
          <w:right w:w="70" w:type="dxa"/>
        </w:tblCellMar>
        <w:tblLook w:val="04A0" w:firstRow="1" w:lastRow="0" w:firstColumn="1" w:lastColumn="0" w:noHBand="0" w:noVBand="1"/>
      </w:tblPr>
      <w:tblGrid>
        <w:gridCol w:w="181"/>
        <w:gridCol w:w="180"/>
        <w:gridCol w:w="4117"/>
        <w:gridCol w:w="1232"/>
        <w:gridCol w:w="1232"/>
        <w:gridCol w:w="1232"/>
        <w:gridCol w:w="1386"/>
      </w:tblGrid>
      <w:tr w:rsidR="00CA1D59" w:rsidRPr="00CA1D59" w:rsidTr="00EC178E">
        <w:trPr>
          <w:trHeight w:val="255"/>
        </w:trPr>
        <w:tc>
          <w:tcPr>
            <w:tcW w:w="181"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sz w:val="20"/>
                <w:szCs w:val="20"/>
                <w:lang w:val="fr-BE"/>
              </w:rPr>
            </w:pPr>
          </w:p>
        </w:tc>
        <w:tc>
          <w:tcPr>
            <w:tcW w:w="180"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sz w:val="20"/>
                <w:szCs w:val="20"/>
                <w:lang w:val="fr-BE"/>
              </w:rPr>
            </w:pPr>
          </w:p>
        </w:tc>
        <w:tc>
          <w:tcPr>
            <w:tcW w:w="4117"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sz w:val="20"/>
                <w:szCs w:val="20"/>
                <w:lang w:val="fr-BE"/>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Compte 2020</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Budget 2022</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Budget 2022</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Budget 2022</w:t>
            </w:r>
          </w:p>
        </w:tc>
      </w:tr>
      <w:tr w:rsidR="00CA1D59" w:rsidRPr="00CA1D59" w:rsidTr="00EC178E">
        <w:trPr>
          <w:trHeight w:val="255"/>
        </w:trPr>
        <w:tc>
          <w:tcPr>
            <w:tcW w:w="181"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p>
        </w:tc>
        <w:tc>
          <w:tcPr>
            <w:tcW w:w="180"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sz w:val="20"/>
                <w:szCs w:val="20"/>
                <w:lang w:val="fr-BE"/>
              </w:rPr>
            </w:pPr>
          </w:p>
        </w:tc>
        <w:tc>
          <w:tcPr>
            <w:tcW w:w="4117"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sz w:val="20"/>
                <w:szCs w:val="20"/>
                <w:lang w:val="fr-BE"/>
              </w:rPr>
            </w:pPr>
          </w:p>
        </w:tc>
        <w:tc>
          <w:tcPr>
            <w:tcW w:w="1232" w:type="dxa"/>
            <w:tcBorders>
              <w:top w:val="nil"/>
              <w:left w:val="single" w:sz="4" w:space="0" w:color="auto"/>
              <w:bottom w:val="single" w:sz="4" w:space="0" w:color="auto"/>
              <w:right w:val="single" w:sz="4" w:space="0" w:color="auto"/>
            </w:tcBorders>
            <w:shd w:val="clear" w:color="auto" w:fill="auto"/>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fabrique</w:t>
            </w:r>
          </w:p>
        </w:tc>
        <w:tc>
          <w:tcPr>
            <w:tcW w:w="1232" w:type="dxa"/>
            <w:tcBorders>
              <w:top w:val="nil"/>
              <w:left w:val="nil"/>
              <w:bottom w:val="single" w:sz="4" w:space="0" w:color="auto"/>
              <w:right w:val="single" w:sz="4" w:space="0" w:color="auto"/>
            </w:tcBorders>
            <w:shd w:val="clear" w:color="auto" w:fill="auto"/>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fabrique</w:t>
            </w:r>
          </w:p>
        </w:tc>
        <w:tc>
          <w:tcPr>
            <w:tcW w:w="1232" w:type="dxa"/>
            <w:tcBorders>
              <w:top w:val="nil"/>
              <w:left w:val="nil"/>
              <w:bottom w:val="single" w:sz="4" w:space="0" w:color="auto"/>
              <w:right w:val="single" w:sz="4" w:space="0" w:color="auto"/>
            </w:tcBorders>
            <w:shd w:val="clear" w:color="auto" w:fill="auto"/>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l'Evêché</w:t>
            </w:r>
          </w:p>
        </w:tc>
        <w:tc>
          <w:tcPr>
            <w:tcW w:w="1386" w:type="dxa"/>
            <w:tcBorders>
              <w:top w:val="nil"/>
              <w:left w:val="nil"/>
              <w:bottom w:val="single" w:sz="4" w:space="0" w:color="auto"/>
              <w:right w:val="single" w:sz="4" w:space="0" w:color="auto"/>
            </w:tcBorders>
            <w:shd w:val="clear" w:color="auto" w:fill="auto"/>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la Commune</w:t>
            </w:r>
          </w:p>
        </w:tc>
      </w:tr>
      <w:tr w:rsidR="00CA1D59" w:rsidRPr="00CA1D59" w:rsidTr="00EC178E">
        <w:trPr>
          <w:trHeight w:val="255"/>
        </w:trPr>
        <w:tc>
          <w:tcPr>
            <w:tcW w:w="181"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p>
        </w:tc>
        <w:tc>
          <w:tcPr>
            <w:tcW w:w="180"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sz w:val="20"/>
                <w:szCs w:val="20"/>
                <w:lang w:val="fr-BE"/>
              </w:rPr>
            </w:pPr>
          </w:p>
        </w:tc>
        <w:tc>
          <w:tcPr>
            <w:tcW w:w="4117"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sz w:val="20"/>
                <w:szCs w:val="20"/>
                <w:lang w:val="fr-BE"/>
              </w:rPr>
            </w:pPr>
          </w:p>
        </w:tc>
        <w:tc>
          <w:tcPr>
            <w:tcW w:w="1232" w:type="dxa"/>
            <w:tcBorders>
              <w:top w:val="nil"/>
              <w:left w:val="single" w:sz="4" w:space="0" w:color="auto"/>
              <w:bottom w:val="single" w:sz="4" w:space="0" w:color="auto"/>
              <w:right w:val="single" w:sz="4" w:space="0" w:color="auto"/>
            </w:tcBorders>
            <w:shd w:val="clear" w:color="auto" w:fill="auto"/>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14/05/2021</w:t>
            </w:r>
          </w:p>
        </w:tc>
        <w:tc>
          <w:tcPr>
            <w:tcW w:w="1232" w:type="dxa"/>
            <w:tcBorders>
              <w:top w:val="nil"/>
              <w:left w:val="nil"/>
              <w:bottom w:val="single" w:sz="4" w:space="0" w:color="auto"/>
              <w:right w:val="single" w:sz="4" w:space="0" w:color="auto"/>
            </w:tcBorders>
            <w:shd w:val="clear" w:color="auto" w:fill="auto"/>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31/08/2021</w:t>
            </w:r>
          </w:p>
        </w:tc>
        <w:tc>
          <w:tcPr>
            <w:tcW w:w="1232" w:type="dxa"/>
            <w:tcBorders>
              <w:top w:val="nil"/>
              <w:left w:val="nil"/>
              <w:bottom w:val="single" w:sz="4" w:space="0" w:color="auto"/>
              <w:right w:val="single" w:sz="4" w:space="0" w:color="auto"/>
            </w:tcBorders>
            <w:shd w:val="clear" w:color="auto" w:fill="auto"/>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22/10/2021</w:t>
            </w:r>
          </w:p>
        </w:tc>
        <w:tc>
          <w:tcPr>
            <w:tcW w:w="1386" w:type="dxa"/>
            <w:tcBorders>
              <w:top w:val="nil"/>
              <w:left w:val="nil"/>
              <w:bottom w:val="single" w:sz="4" w:space="0" w:color="auto"/>
              <w:right w:val="single" w:sz="4" w:space="0" w:color="auto"/>
            </w:tcBorders>
            <w:shd w:val="clear" w:color="auto" w:fill="auto"/>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 </w:t>
            </w:r>
          </w:p>
        </w:tc>
      </w:tr>
      <w:tr w:rsidR="00CA1D59" w:rsidRPr="00CA1D59" w:rsidTr="00EC178E">
        <w:trPr>
          <w:trHeight w:val="255"/>
        </w:trPr>
        <w:tc>
          <w:tcPr>
            <w:tcW w:w="4478" w:type="dxa"/>
            <w:gridSpan w:val="3"/>
            <w:tcBorders>
              <w:top w:val="nil"/>
              <w:left w:val="nil"/>
              <w:bottom w:val="single" w:sz="4" w:space="0" w:color="auto"/>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BALANCES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 </w:t>
            </w:r>
          </w:p>
        </w:tc>
        <w:tc>
          <w:tcPr>
            <w:tcW w:w="1386"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 </w:t>
            </w:r>
          </w:p>
        </w:tc>
      </w:tr>
      <w:tr w:rsidR="00CA1D59" w:rsidRPr="00CA1D59" w:rsidTr="00EC178E">
        <w:trPr>
          <w:trHeight w:val="255"/>
        </w:trPr>
        <w:tc>
          <w:tcPr>
            <w:tcW w:w="181"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TOTAL - RECETTES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 </w:t>
            </w:r>
          </w:p>
        </w:tc>
        <w:tc>
          <w:tcPr>
            <w:tcW w:w="1386"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 </w:t>
            </w:r>
          </w:p>
        </w:tc>
      </w:tr>
      <w:tr w:rsidR="00CA1D59" w:rsidRPr="00CA1D59" w:rsidTr="00EC178E">
        <w:trPr>
          <w:trHeight w:val="255"/>
        </w:trPr>
        <w:tc>
          <w:tcPr>
            <w:tcW w:w="181"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Recettes ordinaires totales (chapitre 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7.007,91</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7.286,74</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7.228,74</w:t>
            </w:r>
          </w:p>
        </w:tc>
        <w:tc>
          <w:tcPr>
            <w:tcW w:w="1386"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7.228,74</w:t>
            </w:r>
          </w:p>
        </w:tc>
      </w:tr>
      <w:tr w:rsidR="00CA1D59" w:rsidRPr="00CA1D59" w:rsidTr="00EC178E">
        <w:trPr>
          <w:trHeight w:val="255"/>
        </w:trPr>
        <w:tc>
          <w:tcPr>
            <w:tcW w:w="181"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p>
        </w:tc>
        <w:tc>
          <w:tcPr>
            <w:tcW w:w="180"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sz w:val="20"/>
                <w:szCs w:val="20"/>
                <w:lang w:val="fr-BE"/>
              </w:rPr>
            </w:pPr>
          </w:p>
        </w:tc>
        <w:tc>
          <w:tcPr>
            <w:tcW w:w="4117" w:type="dxa"/>
            <w:tcBorders>
              <w:top w:val="nil"/>
              <w:left w:val="nil"/>
              <w:bottom w:val="single" w:sz="4" w:space="0" w:color="auto"/>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dont le supplément ordinaire (art. R17)</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6.907,91</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7.186,74</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7.128,74</w:t>
            </w:r>
          </w:p>
        </w:tc>
        <w:tc>
          <w:tcPr>
            <w:tcW w:w="1386"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7.128,74</w:t>
            </w:r>
          </w:p>
        </w:tc>
      </w:tr>
      <w:tr w:rsidR="00CA1D59" w:rsidRPr="00CA1D59" w:rsidTr="00EC178E">
        <w:trPr>
          <w:trHeight w:val="255"/>
        </w:trPr>
        <w:tc>
          <w:tcPr>
            <w:tcW w:w="181"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Recettes extraordinaires totales (chapitre II)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5.756,09</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3.398,26</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3.398,26</w:t>
            </w:r>
          </w:p>
        </w:tc>
        <w:tc>
          <w:tcPr>
            <w:tcW w:w="1386"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3.398,26</w:t>
            </w:r>
          </w:p>
        </w:tc>
      </w:tr>
      <w:tr w:rsidR="00CA1D59" w:rsidRPr="00CA1D59" w:rsidTr="00EC178E">
        <w:trPr>
          <w:trHeight w:val="255"/>
        </w:trPr>
        <w:tc>
          <w:tcPr>
            <w:tcW w:w="181"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p>
        </w:tc>
        <w:tc>
          <w:tcPr>
            <w:tcW w:w="180"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sz w:val="20"/>
                <w:szCs w:val="20"/>
                <w:lang w:val="fr-BE"/>
              </w:rPr>
            </w:pPr>
          </w:p>
        </w:tc>
        <w:tc>
          <w:tcPr>
            <w:tcW w:w="4117" w:type="dxa"/>
            <w:tcBorders>
              <w:top w:val="nil"/>
              <w:left w:val="nil"/>
              <w:bottom w:val="single" w:sz="4" w:space="0" w:color="auto"/>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dont l'excédent de l'exercice précédent (art. R20)</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5.756,09</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3.398,26</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3.398,26</w:t>
            </w:r>
          </w:p>
        </w:tc>
        <w:tc>
          <w:tcPr>
            <w:tcW w:w="1386"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3.398,26</w:t>
            </w:r>
          </w:p>
        </w:tc>
      </w:tr>
      <w:tr w:rsidR="00CA1D59" w:rsidRPr="00CA1D59" w:rsidTr="00EC178E">
        <w:trPr>
          <w:trHeight w:val="255"/>
        </w:trPr>
        <w:tc>
          <w:tcPr>
            <w:tcW w:w="181"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TOTAL GÉNÉRAL DES RECETTES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12.764,00</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10.685,00</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10.627,00</w:t>
            </w:r>
          </w:p>
        </w:tc>
        <w:tc>
          <w:tcPr>
            <w:tcW w:w="1386"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10.627,00</w:t>
            </w:r>
          </w:p>
        </w:tc>
      </w:tr>
      <w:tr w:rsidR="00CA1D59" w:rsidRPr="00CA1D59" w:rsidTr="00EC178E">
        <w:trPr>
          <w:trHeight w:val="255"/>
        </w:trPr>
        <w:tc>
          <w:tcPr>
            <w:tcW w:w="181"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TOTAL - DÉPENSES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 </w:t>
            </w:r>
          </w:p>
        </w:tc>
        <w:tc>
          <w:tcPr>
            <w:tcW w:w="1386"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 </w:t>
            </w:r>
          </w:p>
        </w:tc>
      </w:tr>
      <w:tr w:rsidR="00CA1D59" w:rsidRPr="00CA1D59" w:rsidTr="00EC178E">
        <w:trPr>
          <w:trHeight w:val="255"/>
        </w:trPr>
        <w:tc>
          <w:tcPr>
            <w:tcW w:w="181"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Dépenses ordinaires (chapitre 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1.628,87</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4.090,00</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4.050,00</w:t>
            </w:r>
          </w:p>
        </w:tc>
        <w:tc>
          <w:tcPr>
            <w:tcW w:w="1386"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4.050,00</w:t>
            </w:r>
          </w:p>
        </w:tc>
      </w:tr>
      <w:tr w:rsidR="00CA1D59" w:rsidRPr="00CA1D59" w:rsidTr="00EC178E">
        <w:trPr>
          <w:trHeight w:val="255"/>
        </w:trPr>
        <w:tc>
          <w:tcPr>
            <w:tcW w:w="181"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Dépenses ordinaires (chapitre II-I)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4.939,85</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6.595,00</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6.577,00</w:t>
            </w:r>
          </w:p>
        </w:tc>
        <w:tc>
          <w:tcPr>
            <w:tcW w:w="1386"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6.577,00</w:t>
            </w:r>
          </w:p>
        </w:tc>
      </w:tr>
      <w:tr w:rsidR="00CA1D59" w:rsidRPr="00CA1D59" w:rsidTr="00EC178E">
        <w:trPr>
          <w:trHeight w:val="255"/>
        </w:trPr>
        <w:tc>
          <w:tcPr>
            <w:tcW w:w="181"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Dépenses extraordinaires (chapitre II-I)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478,02</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0,00</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0,00</w:t>
            </w:r>
          </w:p>
        </w:tc>
        <w:tc>
          <w:tcPr>
            <w:tcW w:w="1386"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0,00</w:t>
            </w:r>
          </w:p>
        </w:tc>
      </w:tr>
      <w:tr w:rsidR="00CA1D59" w:rsidRPr="00CA1D59" w:rsidTr="00EC178E">
        <w:trPr>
          <w:trHeight w:val="255"/>
        </w:trPr>
        <w:tc>
          <w:tcPr>
            <w:tcW w:w="181"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p>
        </w:tc>
        <w:tc>
          <w:tcPr>
            <w:tcW w:w="180"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sz w:val="20"/>
                <w:szCs w:val="20"/>
                <w:lang w:val="fr-BE"/>
              </w:rPr>
            </w:pPr>
          </w:p>
        </w:tc>
        <w:tc>
          <w:tcPr>
            <w:tcW w:w="4117" w:type="dxa"/>
            <w:tcBorders>
              <w:top w:val="nil"/>
              <w:left w:val="nil"/>
              <w:bottom w:val="single" w:sz="4" w:space="0" w:color="auto"/>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dont le déficit de l'exercice précédent (art. D52)</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0,00</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0,00</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0,00</w:t>
            </w:r>
          </w:p>
        </w:tc>
        <w:tc>
          <w:tcPr>
            <w:tcW w:w="1386"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0,00</w:t>
            </w:r>
          </w:p>
        </w:tc>
      </w:tr>
      <w:tr w:rsidR="00CA1D59" w:rsidRPr="00CA1D59" w:rsidTr="00EC178E">
        <w:trPr>
          <w:trHeight w:val="255"/>
        </w:trPr>
        <w:tc>
          <w:tcPr>
            <w:tcW w:w="181"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TOTAL GÉNÉRAL DES DÉPENSES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7.046,74</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10.685,00</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10.627,00</w:t>
            </w:r>
          </w:p>
        </w:tc>
        <w:tc>
          <w:tcPr>
            <w:tcW w:w="1386"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10.627,00</w:t>
            </w:r>
          </w:p>
        </w:tc>
      </w:tr>
      <w:tr w:rsidR="00CA1D59" w:rsidRPr="00CA1D59" w:rsidTr="00EC178E">
        <w:trPr>
          <w:trHeight w:val="255"/>
        </w:trPr>
        <w:tc>
          <w:tcPr>
            <w:tcW w:w="181" w:type="dxa"/>
            <w:tcBorders>
              <w:top w:val="nil"/>
              <w:left w:val="nil"/>
              <w:bottom w:val="nil"/>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p>
        </w:tc>
        <w:tc>
          <w:tcPr>
            <w:tcW w:w="4297" w:type="dxa"/>
            <w:gridSpan w:val="2"/>
            <w:tcBorders>
              <w:top w:val="nil"/>
              <w:left w:val="nil"/>
              <w:bottom w:val="single" w:sz="4" w:space="0" w:color="auto"/>
              <w:right w:val="nil"/>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TOTAL (RECETTES - DÉPENSES)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5.717,26</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0,00</w:t>
            </w:r>
          </w:p>
        </w:tc>
        <w:tc>
          <w:tcPr>
            <w:tcW w:w="1232"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0,00</w:t>
            </w:r>
          </w:p>
        </w:tc>
        <w:tc>
          <w:tcPr>
            <w:tcW w:w="1386" w:type="dxa"/>
            <w:tcBorders>
              <w:top w:val="nil"/>
              <w:left w:val="nil"/>
              <w:bottom w:val="single" w:sz="4" w:space="0" w:color="auto"/>
              <w:right w:val="single" w:sz="4" w:space="0" w:color="auto"/>
            </w:tcBorders>
            <w:shd w:val="clear" w:color="auto" w:fill="auto"/>
            <w:noWrap/>
            <w:vAlign w:val="bottom"/>
            <w:hideMark/>
          </w:tcPr>
          <w:p w:rsidR="00CA1D59" w:rsidRPr="00CA1D59" w:rsidRDefault="00CA1D59" w:rsidP="00CA1D59">
            <w:pPr>
              <w:spacing w:after="0" w:line="240" w:lineRule="auto"/>
              <w:jc w:val="both"/>
              <w:rPr>
                <w:rFonts w:ascii="Times New Roman" w:hAnsi="Times New Roman" w:cs="Times New Roman"/>
                <w:b/>
                <w:bCs/>
                <w:sz w:val="20"/>
                <w:szCs w:val="20"/>
                <w:lang w:val="fr-BE"/>
              </w:rPr>
            </w:pPr>
            <w:r w:rsidRPr="00CA1D59">
              <w:rPr>
                <w:rFonts w:ascii="Times New Roman" w:hAnsi="Times New Roman" w:cs="Times New Roman"/>
                <w:b/>
                <w:bCs/>
                <w:sz w:val="20"/>
                <w:szCs w:val="20"/>
                <w:lang w:val="fr-BE"/>
              </w:rPr>
              <w:t>0,00</w:t>
            </w:r>
          </w:p>
        </w:tc>
      </w:tr>
    </w:tbl>
    <w:p w:rsidR="00CA1D59" w:rsidRPr="00CA1D59" w:rsidRDefault="00250A7B" w:rsidP="00CA1D59">
      <w:pPr>
        <w:spacing w:after="0" w:line="240" w:lineRule="auto"/>
        <w:jc w:val="both"/>
        <w:rPr>
          <w:rFonts w:ascii="Times New Roman" w:hAnsi="Times New Roman" w:cs="Times New Roman"/>
          <w:sz w:val="20"/>
          <w:szCs w:val="20"/>
          <w:lang w:val="fr-BE"/>
        </w:rPr>
      </w:pPr>
      <w:r w:rsidRPr="00250A7B">
        <w:rPr>
          <w:rFonts w:ascii="Times New Roman" w:hAnsi="Times New Roman" w:cs="Times New Roman"/>
          <w:b/>
          <w:sz w:val="20"/>
          <w:szCs w:val="20"/>
          <w:u w:val="single"/>
          <w:lang w:val="fr-BE"/>
        </w:rPr>
        <w:t>Article</w:t>
      </w:r>
      <w:r w:rsidR="00CA1D59" w:rsidRPr="00250A7B">
        <w:rPr>
          <w:rFonts w:ascii="Times New Roman" w:hAnsi="Times New Roman" w:cs="Times New Roman"/>
          <w:b/>
          <w:sz w:val="20"/>
          <w:szCs w:val="20"/>
          <w:u w:val="single"/>
          <w:lang w:val="fr-BE"/>
        </w:rPr>
        <w:t xml:space="preserve"> 2</w:t>
      </w:r>
      <w:r w:rsidR="00CA1D59" w:rsidRPr="00CA1D59">
        <w:rPr>
          <w:rFonts w:ascii="Times New Roman" w:hAnsi="Times New Roman" w:cs="Times New Roman"/>
          <w:sz w:val="20"/>
          <w:szCs w:val="20"/>
          <w:lang w:val="fr-BE"/>
        </w:rPr>
        <w:t> </w:t>
      </w:r>
      <w:r w:rsidR="00CA1D59" w:rsidRPr="00CA1D59">
        <w:rPr>
          <w:rFonts w:ascii="Times New Roman" w:hAnsi="Times New Roman" w:cs="Times New Roman"/>
          <w:b/>
          <w:sz w:val="20"/>
          <w:szCs w:val="20"/>
          <w:lang w:val="fr-BE"/>
        </w:rPr>
        <w:t xml:space="preserve">: </w:t>
      </w:r>
      <w:r w:rsidR="00CA1D59" w:rsidRPr="00CA1D59">
        <w:rPr>
          <w:rFonts w:ascii="Times New Roman" w:hAnsi="Times New Roman" w:cs="Times New Roman"/>
          <w:sz w:val="20"/>
          <w:szCs w:val="20"/>
          <w:lang w:val="fr-BE"/>
        </w:rPr>
        <w:t xml:space="preserve">En application de l’article L3162-3 du Code de la démocratie locale et de la décentralisation, un recours est ouvert à la F.E. </w:t>
      </w:r>
      <w:sdt>
        <w:sdtPr>
          <w:rPr>
            <w:rFonts w:ascii="Times New Roman" w:hAnsi="Times New Roman" w:cs="Times New Roman"/>
            <w:sz w:val="20"/>
            <w:szCs w:val="20"/>
            <w:lang w:val="fr-BE"/>
          </w:rPr>
          <w:alias w:val="FE"/>
          <w:tag w:val="FE"/>
          <w:id w:val="463016746"/>
          <w:placeholder>
            <w:docPart w:val="811A85A491BB4C7C9A18665A1C5D010E"/>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00CA1D59" w:rsidRPr="00CA1D59">
            <w:rPr>
              <w:rFonts w:ascii="Times New Roman" w:hAnsi="Times New Roman" w:cs="Times New Roman"/>
              <w:sz w:val="20"/>
              <w:szCs w:val="20"/>
              <w:lang w:val="fr-BE"/>
            </w:rPr>
            <w:t>de BATTINCOURT</w:t>
          </w:r>
        </w:sdtContent>
      </w:sdt>
      <w:r w:rsidR="00CA1D59" w:rsidRPr="00CA1D59">
        <w:rPr>
          <w:rFonts w:ascii="Times New Roman" w:hAnsi="Times New Roman" w:cs="Times New Roman"/>
          <w:sz w:val="20"/>
          <w:szCs w:val="20"/>
          <w:lang w:val="fr-BE"/>
        </w:rPr>
        <w:t xml:space="preserve"> et à l’Evêché contre la présente décision devant le Gouverneur de la province de Luxembourg. Ce recours doit être introduit dans les 30 jours de la réception de la présente décision.</w:t>
      </w:r>
    </w:p>
    <w:p w:rsidR="00CA1D59" w:rsidRPr="00CA1D59" w:rsidRDefault="00250A7B" w:rsidP="00CA1D59">
      <w:pPr>
        <w:spacing w:after="0" w:line="240" w:lineRule="auto"/>
        <w:jc w:val="both"/>
        <w:rPr>
          <w:rFonts w:ascii="Times New Roman" w:hAnsi="Times New Roman" w:cs="Times New Roman"/>
          <w:sz w:val="20"/>
          <w:szCs w:val="20"/>
          <w:lang w:val="fr-BE"/>
        </w:rPr>
      </w:pPr>
      <w:r w:rsidRPr="00250A7B">
        <w:rPr>
          <w:rFonts w:ascii="Times New Roman" w:hAnsi="Times New Roman" w:cs="Times New Roman"/>
          <w:b/>
          <w:sz w:val="20"/>
          <w:szCs w:val="20"/>
          <w:u w:val="single"/>
          <w:lang w:val="fr-BE"/>
        </w:rPr>
        <w:t>Article</w:t>
      </w:r>
      <w:r w:rsidR="00CA1D59" w:rsidRPr="00250A7B">
        <w:rPr>
          <w:rFonts w:ascii="Times New Roman" w:hAnsi="Times New Roman" w:cs="Times New Roman"/>
          <w:b/>
          <w:sz w:val="20"/>
          <w:szCs w:val="20"/>
          <w:u w:val="single"/>
          <w:lang w:val="fr-BE"/>
        </w:rPr>
        <w:t xml:space="preserve"> 3</w:t>
      </w:r>
      <w:r w:rsidR="00CA1D59" w:rsidRPr="00CA1D59">
        <w:rPr>
          <w:rFonts w:ascii="Times New Roman" w:hAnsi="Times New Roman" w:cs="Times New Roman"/>
          <w:b/>
          <w:sz w:val="20"/>
          <w:szCs w:val="20"/>
          <w:lang w:val="fr-BE"/>
        </w:rPr>
        <w:t> :</w:t>
      </w:r>
      <w:r w:rsidR="00CA1D59" w:rsidRPr="00CA1D59">
        <w:rPr>
          <w:rFonts w:ascii="Times New Roman" w:hAnsi="Times New Roman" w:cs="Times New Roman"/>
          <w:sz w:val="20"/>
          <w:szCs w:val="20"/>
          <w:lang w:val="fr-BE"/>
        </w:rPr>
        <w:t xml:space="preserve"> Un recours en annulation est ouvert aux autres intéressés contre cette décision devant la section du contentieux administratif du Conseil d’Etat.</w:t>
      </w:r>
    </w:p>
    <w:p w:rsidR="00CA1D59" w:rsidRPr="00CA1D59" w:rsidRDefault="00CA1D59" w:rsidP="00CA1D59">
      <w:pPr>
        <w:spacing w:after="0" w:line="240" w:lineRule="auto"/>
        <w:jc w:val="both"/>
        <w:rPr>
          <w:rFonts w:ascii="Times New Roman" w:hAnsi="Times New Roman" w:cs="Times New Roman"/>
          <w:sz w:val="20"/>
          <w:szCs w:val="20"/>
          <w:lang w:val="fr-BE"/>
        </w:rPr>
      </w:pPr>
      <w:r w:rsidRPr="00CA1D59">
        <w:rPr>
          <w:rFonts w:ascii="Times New Roman" w:hAnsi="Times New Roman" w:cs="Times New Roman"/>
          <w:sz w:val="20"/>
          <w:szCs w:val="20"/>
          <w:lang w:val="fr-BE"/>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CA1D59" w:rsidRPr="00CA1D59" w:rsidRDefault="00CA1D59" w:rsidP="00CA1D59">
      <w:pPr>
        <w:spacing w:after="0" w:line="240" w:lineRule="auto"/>
        <w:jc w:val="both"/>
        <w:rPr>
          <w:rFonts w:ascii="Times New Roman" w:hAnsi="Times New Roman" w:cs="Times New Roman"/>
          <w:sz w:val="20"/>
          <w:szCs w:val="20"/>
          <w:lang w:val="fr-BE"/>
        </w:rPr>
      </w:pPr>
      <w:r w:rsidRPr="00CA1D59">
        <w:rPr>
          <w:rFonts w:ascii="Times New Roman" w:hAnsi="Times New Roman" w:cs="Times New Roman"/>
          <w:sz w:val="20"/>
          <w:szCs w:val="20"/>
          <w:lang w:val="fr-BE"/>
        </w:rPr>
        <w:t>La requête peut également être introduite par voie électronique sur le site internet du Conseil d’Etat : http://eproadmin.raadvst-consetat.be.</w:t>
      </w:r>
    </w:p>
    <w:p w:rsidR="00CA1D59" w:rsidRPr="00CA1D59" w:rsidRDefault="005C6ACA" w:rsidP="00CA1D59">
      <w:pPr>
        <w:spacing w:after="0" w:line="240" w:lineRule="auto"/>
        <w:jc w:val="both"/>
        <w:rPr>
          <w:rFonts w:ascii="Times New Roman" w:hAnsi="Times New Roman" w:cs="Times New Roman"/>
          <w:sz w:val="20"/>
          <w:szCs w:val="20"/>
          <w:lang w:val="fr-BE"/>
        </w:rPr>
      </w:pPr>
      <w:r w:rsidRPr="005C6ACA">
        <w:rPr>
          <w:rFonts w:ascii="Times New Roman" w:hAnsi="Times New Roman" w:cs="Times New Roman"/>
          <w:b/>
          <w:sz w:val="20"/>
          <w:szCs w:val="20"/>
          <w:u w:val="single"/>
          <w:lang w:val="fr-BE"/>
        </w:rPr>
        <w:t>Article</w:t>
      </w:r>
      <w:r w:rsidR="00CA1D59" w:rsidRPr="005C6ACA">
        <w:rPr>
          <w:rFonts w:ascii="Times New Roman" w:hAnsi="Times New Roman" w:cs="Times New Roman"/>
          <w:b/>
          <w:sz w:val="20"/>
          <w:szCs w:val="20"/>
          <w:u w:val="single"/>
          <w:lang w:val="fr-BE"/>
        </w:rPr>
        <w:t xml:space="preserve"> 4</w:t>
      </w:r>
      <w:r w:rsidR="00CA1D59" w:rsidRPr="00CA1D59">
        <w:rPr>
          <w:rFonts w:ascii="Times New Roman" w:hAnsi="Times New Roman" w:cs="Times New Roman"/>
          <w:b/>
          <w:sz w:val="20"/>
          <w:szCs w:val="20"/>
          <w:lang w:val="fr-BE"/>
        </w:rPr>
        <w:t> :</w:t>
      </w:r>
      <w:r w:rsidR="00CA1D59" w:rsidRPr="00CA1D59">
        <w:rPr>
          <w:rFonts w:ascii="Times New Roman" w:hAnsi="Times New Roman" w:cs="Times New Roman"/>
          <w:sz w:val="20"/>
          <w:szCs w:val="20"/>
          <w:lang w:val="fr-BE"/>
        </w:rPr>
        <w:t xml:space="preserve"> Conformément à l’article L3115-2 du Code de la démocratie locale et de la décentralisation, la présente décision est publiée par la voie d’une affiche.</w:t>
      </w:r>
    </w:p>
    <w:p w:rsidR="00CA1D59" w:rsidRPr="00CA1D59" w:rsidRDefault="005C6ACA" w:rsidP="00CA1D59">
      <w:pPr>
        <w:spacing w:after="0" w:line="240" w:lineRule="auto"/>
        <w:jc w:val="both"/>
        <w:rPr>
          <w:rFonts w:ascii="Times New Roman" w:hAnsi="Times New Roman" w:cs="Times New Roman"/>
          <w:sz w:val="20"/>
          <w:szCs w:val="20"/>
          <w:lang w:val="fr-BE"/>
        </w:rPr>
      </w:pPr>
      <w:r w:rsidRPr="005C6ACA">
        <w:rPr>
          <w:rFonts w:ascii="Times New Roman" w:hAnsi="Times New Roman" w:cs="Times New Roman"/>
          <w:b/>
          <w:sz w:val="20"/>
          <w:szCs w:val="20"/>
          <w:u w:val="single"/>
          <w:lang w:val="fr-BE"/>
        </w:rPr>
        <w:t>Article</w:t>
      </w:r>
      <w:r w:rsidR="00CA1D59" w:rsidRPr="005C6ACA">
        <w:rPr>
          <w:rFonts w:ascii="Times New Roman" w:hAnsi="Times New Roman" w:cs="Times New Roman"/>
          <w:b/>
          <w:sz w:val="20"/>
          <w:szCs w:val="20"/>
          <w:u w:val="single"/>
          <w:lang w:val="fr-BE"/>
        </w:rPr>
        <w:t xml:space="preserve"> 5</w:t>
      </w:r>
      <w:r w:rsidR="00CA1D59" w:rsidRPr="00CA1D59">
        <w:rPr>
          <w:rFonts w:ascii="Times New Roman" w:hAnsi="Times New Roman" w:cs="Times New Roman"/>
          <w:b/>
          <w:sz w:val="20"/>
          <w:szCs w:val="20"/>
          <w:lang w:val="fr-BE"/>
        </w:rPr>
        <w:t> :</w:t>
      </w:r>
      <w:r w:rsidR="00CA1D59" w:rsidRPr="00CA1D59">
        <w:rPr>
          <w:rFonts w:ascii="Times New Roman" w:hAnsi="Times New Roman" w:cs="Times New Roman"/>
          <w:sz w:val="20"/>
          <w:szCs w:val="20"/>
          <w:lang w:val="fr-BE"/>
        </w:rPr>
        <w:t xml:space="preserve"> Conformément à l’article L3115-1 du Code de la démocratie locale et de la décentralisation, la présente décision est notifiée :</w:t>
      </w:r>
    </w:p>
    <w:p w:rsidR="00CA1D59" w:rsidRPr="00CA1D59" w:rsidRDefault="00CA1D59" w:rsidP="00CE3069">
      <w:pPr>
        <w:numPr>
          <w:ilvl w:val="0"/>
          <w:numId w:val="3"/>
        </w:numPr>
        <w:spacing w:after="0" w:line="240" w:lineRule="auto"/>
        <w:jc w:val="both"/>
        <w:rPr>
          <w:rFonts w:ascii="Times New Roman" w:hAnsi="Times New Roman" w:cs="Times New Roman"/>
          <w:sz w:val="20"/>
          <w:szCs w:val="20"/>
          <w:lang w:val="fr-BE"/>
        </w:rPr>
      </w:pPr>
      <w:r w:rsidRPr="00CA1D59">
        <w:rPr>
          <w:rFonts w:ascii="Times New Roman" w:hAnsi="Times New Roman" w:cs="Times New Roman"/>
          <w:sz w:val="20"/>
          <w:szCs w:val="20"/>
          <w:lang w:val="fr-BE"/>
        </w:rPr>
        <w:t>à l’établissement cultuel concerné ;</w:t>
      </w:r>
    </w:p>
    <w:p w:rsidR="00CA1D59" w:rsidRPr="00CA1D59" w:rsidRDefault="00CA1D59" w:rsidP="00CE3069">
      <w:pPr>
        <w:numPr>
          <w:ilvl w:val="0"/>
          <w:numId w:val="3"/>
        </w:numPr>
        <w:spacing w:after="0" w:line="240" w:lineRule="auto"/>
        <w:jc w:val="both"/>
        <w:rPr>
          <w:rFonts w:ascii="Times New Roman" w:hAnsi="Times New Roman" w:cs="Times New Roman"/>
          <w:sz w:val="20"/>
          <w:szCs w:val="20"/>
          <w:lang w:val="fr-BE"/>
        </w:rPr>
      </w:pPr>
      <w:r w:rsidRPr="00CA1D59">
        <w:rPr>
          <w:rFonts w:ascii="Times New Roman" w:hAnsi="Times New Roman" w:cs="Times New Roman"/>
          <w:sz w:val="20"/>
          <w:szCs w:val="20"/>
          <w:lang w:val="fr-BE"/>
        </w:rPr>
        <w:t>à l’organe r</w:t>
      </w:r>
      <w:r w:rsidR="00001F18">
        <w:rPr>
          <w:rFonts w:ascii="Times New Roman" w:hAnsi="Times New Roman" w:cs="Times New Roman"/>
          <w:sz w:val="20"/>
          <w:szCs w:val="20"/>
          <w:lang w:val="fr-BE"/>
        </w:rPr>
        <w:t>eprésentatif du culte concerné.</w:t>
      </w:r>
    </w:p>
    <w:p w:rsidR="00227CDD" w:rsidRDefault="00227CDD" w:rsidP="00561172">
      <w:pPr>
        <w:spacing w:after="0" w:line="240" w:lineRule="auto"/>
        <w:jc w:val="both"/>
        <w:rPr>
          <w:rFonts w:ascii="Times New Roman" w:hAnsi="Times New Roman" w:cs="Times New Roman"/>
          <w:b/>
          <w:sz w:val="20"/>
          <w:szCs w:val="20"/>
          <w:u w:val="single"/>
          <w:lang w:val="fr-BE"/>
        </w:rPr>
      </w:pPr>
    </w:p>
    <w:p w:rsidR="00562C61" w:rsidRPr="001224A7" w:rsidRDefault="00C05BD8" w:rsidP="001224A7">
      <w:pPr>
        <w:spacing w:after="0" w:line="240" w:lineRule="auto"/>
        <w:rPr>
          <w:rFonts w:ascii="Times New Roman" w:hAnsi="Times New Roman" w:cs="Times New Roman"/>
          <w:b/>
          <w:bCs/>
          <w:sz w:val="20"/>
          <w:szCs w:val="20"/>
          <w:u w:val="single"/>
        </w:rPr>
      </w:pPr>
      <w:r w:rsidRPr="00312F24">
        <w:rPr>
          <w:rFonts w:ascii="Times New Roman" w:hAnsi="Times New Roman" w:cs="Times New Roman"/>
          <w:b/>
          <w:sz w:val="20"/>
          <w:szCs w:val="20"/>
          <w:u w:val="single"/>
          <w:lang w:val="fr-BE"/>
        </w:rPr>
        <w:t>Point n°6 – Délibération n°</w:t>
      </w:r>
      <w:r w:rsidR="00A61B15">
        <w:rPr>
          <w:rFonts w:ascii="Times New Roman" w:hAnsi="Times New Roman" w:cs="Times New Roman"/>
          <w:b/>
          <w:sz w:val="20"/>
          <w:szCs w:val="20"/>
          <w:u w:val="single"/>
          <w:lang w:val="fr-BE"/>
        </w:rPr>
        <w:t>1446</w:t>
      </w:r>
      <w:r w:rsidRPr="00312F24">
        <w:rPr>
          <w:rFonts w:ascii="Times New Roman" w:hAnsi="Times New Roman" w:cs="Times New Roman"/>
          <w:b/>
          <w:sz w:val="20"/>
          <w:szCs w:val="20"/>
          <w:u w:val="single"/>
          <w:lang w:val="fr-BE"/>
        </w:rPr>
        <w:t xml:space="preserve"> :</w:t>
      </w:r>
      <w:r w:rsidR="00E12F69" w:rsidRPr="00312F24">
        <w:rPr>
          <w:rFonts w:ascii="Times New Roman" w:hAnsi="Times New Roman" w:cs="Times New Roman"/>
          <w:b/>
          <w:sz w:val="20"/>
          <w:szCs w:val="20"/>
          <w:u w:val="single"/>
          <w:lang w:val="fr-BE"/>
        </w:rPr>
        <w:t xml:space="preserve"> </w:t>
      </w:r>
      <w:r w:rsidR="00562C61" w:rsidRPr="00562C61">
        <w:rPr>
          <w:rFonts w:ascii="Times New Roman" w:hAnsi="Times New Roman" w:cs="Times New Roman"/>
          <w:b/>
          <w:bCs/>
          <w:sz w:val="20"/>
          <w:szCs w:val="20"/>
          <w:u w:val="single"/>
        </w:rPr>
        <w:t>Approbation du budget de le Fabrique d'Eglise d'ATHUS - Exercice 2022.</w:t>
      </w:r>
      <w:r w:rsidR="00562C61" w:rsidRPr="00562C61">
        <w:rPr>
          <w:rFonts w:ascii="Times New Roman" w:hAnsi="Times New Roman" w:cs="Times New Roman"/>
          <w:b/>
          <w:bCs/>
          <w:i/>
          <w:sz w:val="20"/>
          <w:szCs w:val="20"/>
          <w:u w:val="single"/>
          <w:lang w:val="fr-BE"/>
        </w:rPr>
        <w:t xml:space="preserve"> - Avec une intervention communale de 13.017,07€.</w:t>
      </w:r>
    </w:p>
    <w:p w:rsidR="00424804" w:rsidRPr="000C39DE" w:rsidRDefault="00424804" w:rsidP="00424804">
      <w:pPr>
        <w:spacing w:after="0" w:line="240" w:lineRule="auto"/>
        <w:jc w:val="both"/>
        <w:rPr>
          <w:rFonts w:ascii="Times New Roman" w:hAnsi="Times New Roman" w:cs="Times New Roman"/>
          <w:sz w:val="20"/>
          <w:szCs w:val="20"/>
        </w:rPr>
      </w:pPr>
      <w:r w:rsidRPr="000C39DE">
        <w:rPr>
          <w:rFonts w:ascii="Times New Roman" w:hAnsi="Times New Roman" w:cs="Times New Roman"/>
          <w:sz w:val="20"/>
          <w:szCs w:val="20"/>
        </w:rPr>
        <w:t xml:space="preserve">Le Conseil, </w:t>
      </w:r>
    </w:p>
    <w:p w:rsidR="00424804" w:rsidRPr="000C39DE" w:rsidRDefault="00424804" w:rsidP="00424804">
      <w:pPr>
        <w:spacing w:after="0" w:line="240" w:lineRule="auto"/>
        <w:jc w:val="both"/>
        <w:rPr>
          <w:rFonts w:ascii="Times New Roman" w:hAnsi="Times New Roman" w:cs="Times New Roman"/>
          <w:sz w:val="20"/>
          <w:szCs w:val="20"/>
        </w:rPr>
      </w:pPr>
      <w:r w:rsidRPr="000C39DE">
        <w:rPr>
          <w:rFonts w:ascii="Times New Roman" w:hAnsi="Times New Roman" w:cs="Times New Roman"/>
          <w:sz w:val="20"/>
          <w:szCs w:val="20"/>
        </w:rPr>
        <w:t>Vu la Constitution, les articles 41 et 162 ;</w:t>
      </w:r>
    </w:p>
    <w:p w:rsidR="00424804" w:rsidRPr="000C39DE" w:rsidRDefault="00424804" w:rsidP="00424804">
      <w:pPr>
        <w:spacing w:after="0" w:line="240" w:lineRule="auto"/>
        <w:jc w:val="both"/>
        <w:rPr>
          <w:rFonts w:ascii="Times New Roman" w:hAnsi="Times New Roman" w:cs="Times New Roman"/>
          <w:sz w:val="20"/>
          <w:szCs w:val="20"/>
        </w:rPr>
      </w:pPr>
      <w:r w:rsidRPr="000C39DE">
        <w:rPr>
          <w:rFonts w:ascii="Times New Roman" w:hAnsi="Times New Roman" w:cs="Times New Roman"/>
          <w:sz w:val="20"/>
          <w:szCs w:val="20"/>
        </w:rPr>
        <w:t>Vu la loi spéciale de réformes institutionnelles du 8 août 1980, l’article 6, §1</w:t>
      </w:r>
      <w:r w:rsidRPr="000C39DE">
        <w:rPr>
          <w:rFonts w:ascii="Times New Roman" w:hAnsi="Times New Roman" w:cs="Times New Roman"/>
          <w:sz w:val="20"/>
          <w:szCs w:val="20"/>
          <w:vertAlign w:val="superscript"/>
        </w:rPr>
        <w:t>er</w:t>
      </w:r>
      <w:r w:rsidRPr="000C39DE">
        <w:rPr>
          <w:rFonts w:ascii="Times New Roman" w:hAnsi="Times New Roman" w:cs="Times New Roman"/>
          <w:sz w:val="20"/>
          <w:szCs w:val="20"/>
        </w:rPr>
        <w:t>, VIII, 6° ;</w:t>
      </w:r>
    </w:p>
    <w:p w:rsidR="00424804" w:rsidRPr="000C39DE" w:rsidRDefault="00424804" w:rsidP="00424804">
      <w:pPr>
        <w:spacing w:after="0" w:line="240" w:lineRule="auto"/>
        <w:jc w:val="both"/>
        <w:rPr>
          <w:rFonts w:ascii="Times New Roman" w:hAnsi="Times New Roman" w:cs="Times New Roman"/>
          <w:sz w:val="20"/>
          <w:szCs w:val="20"/>
        </w:rPr>
      </w:pPr>
      <w:r w:rsidRPr="000C39DE">
        <w:rPr>
          <w:rFonts w:ascii="Times New Roman" w:hAnsi="Times New Roman" w:cs="Times New Roman"/>
          <w:sz w:val="20"/>
          <w:szCs w:val="20"/>
        </w:rPr>
        <w:t>Vu le décret impérial du 30 décembre 1809 concernant les fabriques d’églises ;</w:t>
      </w:r>
      <w:r w:rsidRPr="000C39DE">
        <w:rPr>
          <w:rFonts w:ascii="Times New Roman" w:hAnsi="Times New Roman" w:cs="Times New Roman"/>
          <w:sz w:val="20"/>
          <w:szCs w:val="20"/>
        </w:rPr>
        <w:br/>
        <w:t>Vu la loi du 4 mars 1870 sur le temporel des cultes, telle que modifiée par le décret du 13 mars 2014, les articles 1er et 2 ;</w:t>
      </w:r>
    </w:p>
    <w:p w:rsidR="00424804" w:rsidRPr="000C39DE" w:rsidRDefault="00424804" w:rsidP="00424804">
      <w:pPr>
        <w:spacing w:after="0" w:line="240" w:lineRule="auto"/>
        <w:jc w:val="both"/>
        <w:rPr>
          <w:rFonts w:ascii="Times New Roman" w:hAnsi="Times New Roman" w:cs="Times New Roman"/>
          <w:sz w:val="20"/>
          <w:szCs w:val="20"/>
        </w:rPr>
      </w:pPr>
      <w:r w:rsidRPr="000C39DE">
        <w:rPr>
          <w:rFonts w:ascii="Times New Roman" w:hAnsi="Times New Roman" w:cs="Times New Roman"/>
          <w:sz w:val="20"/>
          <w:szCs w:val="20"/>
        </w:rPr>
        <w:t>Vu le Code de la démocratie locale et de la décentralisation, les articles L1122-20, L1124-40, L1321-1, 9°, et L3111-1 à L3162-3 ;</w:t>
      </w:r>
    </w:p>
    <w:p w:rsidR="00424804" w:rsidRPr="000C39DE" w:rsidRDefault="00424804" w:rsidP="00424804">
      <w:pPr>
        <w:spacing w:after="0" w:line="240" w:lineRule="auto"/>
        <w:jc w:val="both"/>
        <w:rPr>
          <w:rFonts w:ascii="Times New Roman" w:hAnsi="Times New Roman" w:cs="Times New Roman"/>
          <w:sz w:val="20"/>
          <w:szCs w:val="20"/>
        </w:rPr>
      </w:pPr>
      <w:r w:rsidRPr="000C39DE">
        <w:rPr>
          <w:rFonts w:ascii="Times New Roman" w:hAnsi="Times New Roman" w:cs="Times New Roman"/>
          <w:sz w:val="20"/>
          <w:szCs w:val="20"/>
        </w:rPr>
        <w:t>Vu la circulaire ministérielle du 12 décembre 2014 relative aux pièces justificatives se rattachant aux actes adoptés par les établissements chargés de la gestion du temporel des cultes reconnus ;</w:t>
      </w:r>
    </w:p>
    <w:p w:rsidR="00424804" w:rsidRPr="000C39DE" w:rsidRDefault="00424804" w:rsidP="00424804">
      <w:pPr>
        <w:spacing w:after="0" w:line="240" w:lineRule="auto"/>
        <w:jc w:val="both"/>
        <w:rPr>
          <w:rFonts w:ascii="Times New Roman" w:hAnsi="Times New Roman" w:cs="Times New Roman"/>
          <w:sz w:val="20"/>
          <w:szCs w:val="20"/>
        </w:rPr>
      </w:pPr>
      <w:r w:rsidRPr="00DB1D01">
        <w:rPr>
          <w:rFonts w:ascii="Times New Roman" w:hAnsi="Times New Roman" w:cs="Times New Roman"/>
          <w:sz w:val="20"/>
          <w:szCs w:val="20"/>
        </w:rPr>
        <w:t xml:space="preserve">Vu la délibération du </w:t>
      </w:r>
      <w:sdt>
        <w:sdtPr>
          <w:rPr>
            <w:rFonts w:ascii="Times New Roman" w:hAnsi="Times New Roman" w:cs="Times New Roman"/>
            <w:sz w:val="20"/>
            <w:szCs w:val="20"/>
          </w:rPr>
          <w:id w:val="-189067879"/>
          <w:placeholder>
            <w:docPart w:val="8F2DD9FCB0D94B6D96392E1F177E5A68"/>
          </w:placeholder>
          <w:date w:fullDate="2021-11-04T00:00:00Z">
            <w:dateFormat w:val="d MMMM yyyy"/>
            <w:lid w:val="fr-BE"/>
            <w:storeMappedDataAs w:val="dateTime"/>
            <w:calendar w:val="gregorian"/>
          </w:date>
        </w:sdtPr>
        <w:sdtEndPr/>
        <w:sdtContent>
          <w:r w:rsidRPr="00DB1D01">
            <w:rPr>
              <w:rFonts w:ascii="Times New Roman" w:hAnsi="Times New Roman" w:cs="Times New Roman"/>
              <w:sz w:val="20"/>
              <w:szCs w:val="20"/>
            </w:rPr>
            <w:t>4 novembre 2021</w:t>
          </w:r>
        </w:sdtContent>
      </w:sdt>
      <w:r w:rsidRPr="00DB1D01">
        <w:rPr>
          <w:rFonts w:ascii="Times New Roman" w:hAnsi="Times New Roman" w:cs="Times New Roman"/>
          <w:sz w:val="20"/>
          <w:szCs w:val="20"/>
        </w:rPr>
        <w:t xml:space="preserve">, parvenue à l’autorité de tutelle accompagnée de toutes les pièces justificatives renseignées dans la circulaire susvisée le </w:t>
      </w:r>
      <w:sdt>
        <w:sdtPr>
          <w:rPr>
            <w:rFonts w:ascii="Times New Roman" w:hAnsi="Times New Roman" w:cs="Times New Roman"/>
            <w:sz w:val="20"/>
            <w:szCs w:val="20"/>
          </w:rPr>
          <w:id w:val="-242796334"/>
          <w:placeholder>
            <w:docPart w:val="E1E9A715677D4E818968D749C5471B6F"/>
          </w:placeholder>
          <w:date w:fullDate="2021-11-08T00:00:00Z">
            <w:dateFormat w:val="d MMMM yyyy"/>
            <w:lid w:val="fr-BE"/>
            <w:storeMappedDataAs w:val="dateTime"/>
            <w:calendar w:val="gregorian"/>
          </w:date>
        </w:sdtPr>
        <w:sdtEndPr/>
        <w:sdtContent>
          <w:r w:rsidRPr="00DB1D01">
            <w:rPr>
              <w:rFonts w:ascii="Times New Roman" w:hAnsi="Times New Roman" w:cs="Times New Roman"/>
              <w:sz w:val="20"/>
              <w:szCs w:val="20"/>
            </w:rPr>
            <w:t>8 novembre 2021</w:t>
          </w:r>
        </w:sdtContent>
      </w:sdt>
      <w:r w:rsidRPr="00DB1D01">
        <w:rPr>
          <w:rFonts w:ascii="Times New Roman" w:hAnsi="Times New Roman" w:cs="Times New Roman"/>
          <w:sz w:val="20"/>
          <w:szCs w:val="20"/>
        </w:rPr>
        <w:t>,</w:t>
      </w:r>
      <w:r w:rsidRPr="002E29EC">
        <w:rPr>
          <w:rFonts w:ascii="Times New Roman" w:hAnsi="Times New Roman" w:cs="Times New Roman"/>
          <w:sz w:val="20"/>
          <w:szCs w:val="20"/>
        </w:rPr>
        <w:t xml:space="preserve"> par laquelle le Conseil</w:t>
      </w:r>
      <w:r w:rsidRPr="000C39DE">
        <w:rPr>
          <w:rFonts w:ascii="Times New Roman" w:hAnsi="Times New Roman" w:cs="Times New Roman"/>
          <w:sz w:val="20"/>
          <w:szCs w:val="20"/>
        </w:rPr>
        <w:t xml:space="preserve"> de fabrique de l’établissement cultuel </w:t>
      </w:r>
      <w:sdt>
        <w:sdtPr>
          <w:rPr>
            <w:rFonts w:ascii="Times New Roman" w:hAnsi="Times New Roman" w:cs="Times New Roman"/>
            <w:sz w:val="20"/>
            <w:szCs w:val="20"/>
          </w:rPr>
          <w:alias w:val="FE"/>
          <w:tag w:val="FE"/>
          <w:id w:val="541556514"/>
          <w:placeholder>
            <w:docPart w:val="050113A282AE4F29AB417EC176BA976F"/>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Pr>
              <w:rFonts w:ascii="Times New Roman" w:hAnsi="Times New Roman" w:cs="Times New Roman"/>
              <w:sz w:val="20"/>
              <w:szCs w:val="20"/>
            </w:rPr>
            <w:t>d'ATHUS</w:t>
          </w:r>
        </w:sdtContent>
      </w:sdt>
      <w:r w:rsidRPr="000C39DE">
        <w:rPr>
          <w:rFonts w:ascii="Times New Roman" w:hAnsi="Times New Roman" w:cs="Times New Roman"/>
          <w:sz w:val="20"/>
          <w:szCs w:val="20"/>
        </w:rPr>
        <w:t xml:space="preserve"> arrête le budget pour l’exercice </w:t>
      </w:r>
      <w:sdt>
        <w:sdtPr>
          <w:rPr>
            <w:rFonts w:ascii="Times New Roman" w:hAnsi="Times New Roman" w:cs="Times New Roman"/>
            <w:sz w:val="20"/>
            <w:szCs w:val="20"/>
          </w:rPr>
          <w:alias w:val="Année"/>
          <w:tag w:val="Année"/>
          <w:id w:val="-1864498077"/>
          <w:placeholder>
            <w:docPart w:val="3751115D803C4EFFAE25A3F3B64D3301"/>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0C39DE">
            <w:rPr>
              <w:rFonts w:ascii="Times New Roman" w:hAnsi="Times New Roman" w:cs="Times New Roman"/>
              <w:sz w:val="20"/>
              <w:szCs w:val="20"/>
            </w:rPr>
            <w:t>2022</w:t>
          </w:r>
        </w:sdtContent>
      </w:sdt>
      <w:r w:rsidRPr="000C39DE">
        <w:rPr>
          <w:rFonts w:ascii="Times New Roman" w:hAnsi="Times New Roman" w:cs="Times New Roman"/>
          <w:sz w:val="20"/>
          <w:szCs w:val="20"/>
        </w:rPr>
        <w:t> dudit établissement cultuel;</w:t>
      </w:r>
    </w:p>
    <w:p w:rsidR="00424804" w:rsidRPr="000C39DE" w:rsidRDefault="00424804" w:rsidP="00424804">
      <w:pPr>
        <w:spacing w:after="0" w:line="240" w:lineRule="auto"/>
        <w:jc w:val="both"/>
        <w:rPr>
          <w:rFonts w:ascii="Times New Roman" w:hAnsi="Times New Roman" w:cs="Times New Roman"/>
          <w:sz w:val="20"/>
          <w:szCs w:val="20"/>
        </w:rPr>
      </w:pPr>
      <w:r w:rsidRPr="000C39DE">
        <w:rPr>
          <w:rFonts w:ascii="Times New Roman" w:hAnsi="Times New Roman" w:cs="Times New Roman"/>
          <w:sz w:val="20"/>
          <w:szCs w:val="20"/>
        </w:rPr>
        <w:t>Vu l’envoi simultané de la délibération susvisée, accompagnée de toutes les pièces justificatives renseignées dans la circulaire susvisée, à l’organe représentatif du culte ;</w:t>
      </w:r>
    </w:p>
    <w:p w:rsidR="00424804" w:rsidRPr="001E57C3" w:rsidRDefault="00424804" w:rsidP="00424804">
      <w:pPr>
        <w:spacing w:after="0" w:line="240" w:lineRule="auto"/>
        <w:jc w:val="both"/>
        <w:rPr>
          <w:rFonts w:ascii="Times New Roman" w:hAnsi="Times New Roman" w:cs="Times New Roman"/>
          <w:sz w:val="20"/>
          <w:szCs w:val="20"/>
        </w:rPr>
      </w:pPr>
      <w:r w:rsidRPr="00DB1D01">
        <w:rPr>
          <w:rFonts w:ascii="Times New Roman" w:hAnsi="Times New Roman" w:cs="Times New Roman"/>
          <w:sz w:val="20"/>
          <w:szCs w:val="20"/>
        </w:rPr>
        <w:t xml:space="preserve">Vu le courrier de l’Evêché de Namur du </w:t>
      </w:r>
      <w:sdt>
        <w:sdtPr>
          <w:rPr>
            <w:rFonts w:ascii="Times New Roman" w:hAnsi="Times New Roman" w:cs="Times New Roman"/>
            <w:sz w:val="20"/>
            <w:szCs w:val="20"/>
          </w:rPr>
          <w:id w:val="-1709872568"/>
          <w:placeholder>
            <w:docPart w:val="A1A2E8CCD69E46DC8154A13C23D05E82"/>
          </w:placeholder>
          <w:date w:fullDate="2021-11-09T00:00:00Z">
            <w:dateFormat w:val="d MMMM yyyy"/>
            <w:lid w:val="fr-BE"/>
            <w:storeMappedDataAs w:val="dateTime"/>
            <w:calendar w:val="gregorian"/>
          </w:date>
        </w:sdtPr>
        <w:sdtEndPr/>
        <w:sdtContent>
          <w:r w:rsidRPr="00DB1D01">
            <w:rPr>
              <w:rFonts w:ascii="Times New Roman" w:hAnsi="Times New Roman" w:cs="Times New Roman"/>
              <w:sz w:val="20"/>
              <w:szCs w:val="20"/>
            </w:rPr>
            <w:t>9 novembre 2021</w:t>
          </w:r>
        </w:sdtContent>
      </w:sdt>
      <w:r w:rsidRPr="00DB1D01">
        <w:rPr>
          <w:rFonts w:ascii="Times New Roman" w:hAnsi="Times New Roman" w:cs="Times New Roman"/>
          <w:sz w:val="20"/>
          <w:szCs w:val="20"/>
        </w:rPr>
        <w:t xml:space="preserve"> arrêtant et approuvant le budget </w:t>
      </w:r>
      <w:sdt>
        <w:sdtPr>
          <w:rPr>
            <w:rFonts w:ascii="Times New Roman" w:hAnsi="Times New Roman" w:cs="Times New Roman"/>
            <w:sz w:val="20"/>
            <w:szCs w:val="20"/>
          </w:rPr>
          <w:alias w:val="Année"/>
          <w:tag w:val="Année"/>
          <w:id w:val="-1586765682"/>
          <w:placeholder>
            <w:docPart w:val="DEFE94723A314AAF8927CC9AC2C99551"/>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DB1D01">
            <w:rPr>
              <w:rFonts w:ascii="Times New Roman" w:hAnsi="Times New Roman" w:cs="Times New Roman"/>
              <w:sz w:val="20"/>
              <w:szCs w:val="20"/>
            </w:rPr>
            <w:t>2022</w:t>
          </w:r>
        </w:sdtContent>
      </w:sdt>
      <w:r w:rsidRPr="00DB1D01">
        <w:rPr>
          <w:rFonts w:ascii="Times New Roman" w:hAnsi="Times New Roman" w:cs="Times New Roman"/>
          <w:sz w:val="20"/>
          <w:szCs w:val="20"/>
        </w:rPr>
        <w:t xml:space="preserve"> tel qu’arrêté par le Conseil de fabrique de l’établissement cultuel </w:t>
      </w:r>
      <w:sdt>
        <w:sdtPr>
          <w:rPr>
            <w:rFonts w:ascii="Times New Roman" w:hAnsi="Times New Roman" w:cs="Times New Roman"/>
            <w:sz w:val="20"/>
            <w:szCs w:val="20"/>
          </w:rPr>
          <w:alias w:val="FE"/>
          <w:tag w:val="FE"/>
          <w:id w:val="109866979"/>
          <w:placeholder>
            <w:docPart w:val="716D1E318AEB41A2A4266FE8C6B95694"/>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sidRPr="00DB1D01">
            <w:rPr>
              <w:rFonts w:ascii="Times New Roman" w:hAnsi="Times New Roman" w:cs="Times New Roman"/>
              <w:sz w:val="20"/>
              <w:szCs w:val="20"/>
            </w:rPr>
            <w:t>d'ATHUS</w:t>
          </w:r>
        </w:sdtContent>
      </w:sdt>
      <w:r w:rsidRPr="00DB1D01">
        <w:rPr>
          <w:rFonts w:ascii="Times New Roman" w:hAnsi="Times New Roman" w:cs="Times New Roman"/>
          <w:sz w:val="20"/>
          <w:szCs w:val="20"/>
        </w:rPr>
        <w:t xml:space="preserve">, reçu le </w:t>
      </w:r>
      <w:sdt>
        <w:sdtPr>
          <w:rPr>
            <w:rFonts w:ascii="Times New Roman" w:hAnsi="Times New Roman" w:cs="Times New Roman"/>
            <w:sz w:val="20"/>
            <w:szCs w:val="20"/>
          </w:rPr>
          <w:id w:val="-1402215127"/>
          <w:placeholder>
            <w:docPart w:val="4A36A909DA104E69BB45AB79321D8004"/>
          </w:placeholder>
          <w:date w:fullDate="2021-09-09T00:00:00Z">
            <w:dateFormat w:val="d MMMM yyyy"/>
            <w:lid w:val="fr-BE"/>
            <w:storeMappedDataAs w:val="dateTime"/>
            <w:calendar w:val="gregorian"/>
          </w:date>
        </w:sdtPr>
        <w:sdtEndPr/>
        <w:sdtContent>
          <w:r w:rsidRPr="00DB1D01">
            <w:rPr>
              <w:rFonts w:ascii="Times New Roman" w:hAnsi="Times New Roman" w:cs="Times New Roman"/>
              <w:sz w:val="20"/>
              <w:szCs w:val="20"/>
            </w:rPr>
            <w:t>9 septembre 2021</w:t>
          </w:r>
        </w:sdtContent>
      </w:sdt>
      <w:r w:rsidRPr="00DB1D01">
        <w:rPr>
          <w:rFonts w:ascii="Times New Roman" w:hAnsi="Times New Roman" w:cs="Times New Roman"/>
          <w:sz w:val="20"/>
          <w:szCs w:val="20"/>
        </w:rPr>
        <w:t xml:space="preserve"> par l’autorité de tutelle ;</w:t>
      </w:r>
    </w:p>
    <w:p w:rsidR="00424804" w:rsidRPr="000C39DE" w:rsidRDefault="00424804" w:rsidP="00424804">
      <w:pPr>
        <w:spacing w:after="0" w:line="240" w:lineRule="auto"/>
        <w:jc w:val="both"/>
        <w:rPr>
          <w:rFonts w:ascii="Times New Roman" w:hAnsi="Times New Roman" w:cs="Times New Roman"/>
          <w:sz w:val="20"/>
          <w:szCs w:val="20"/>
        </w:rPr>
      </w:pPr>
      <w:r w:rsidRPr="00DB1D01">
        <w:rPr>
          <w:rFonts w:ascii="Times New Roman" w:hAnsi="Times New Roman" w:cs="Times New Roman"/>
          <w:sz w:val="20"/>
          <w:szCs w:val="20"/>
        </w:rPr>
        <w:t xml:space="preserve">Considérant, vu ce qui est précédemment exposé, que le délai d’instruction imparti à la commune pour statuer sur la délibération susvisée a débuté le </w:t>
      </w:r>
      <w:sdt>
        <w:sdtPr>
          <w:rPr>
            <w:rFonts w:ascii="Times New Roman" w:hAnsi="Times New Roman" w:cs="Times New Roman"/>
            <w:sz w:val="20"/>
            <w:szCs w:val="20"/>
          </w:rPr>
          <w:id w:val="-757990933"/>
          <w:placeholder>
            <w:docPart w:val="6F1E9E9FA97B422B8EE89203CE15E61B"/>
          </w:placeholder>
          <w:date w:fullDate="2021-11-09T00:00:00Z">
            <w:dateFormat w:val="d MMMM yyyy"/>
            <w:lid w:val="fr-BE"/>
            <w:storeMappedDataAs w:val="dateTime"/>
            <w:calendar w:val="gregorian"/>
          </w:date>
        </w:sdtPr>
        <w:sdtEndPr/>
        <w:sdtContent>
          <w:r w:rsidRPr="00DB1D01">
            <w:rPr>
              <w:rFonts w:ascii="Times New Roman" w:hAnsi="Times New Roman" w:cs="Times New Roman"/>
              <w:sz w:val="20"/>
              <w:szCs w:val="20"/>
            </w:rPr>
            <w:t>9 novembre 2021</w:t>
          </w:r>
        </w:sdtContent>
      </w:sdt>
      <w:r w:rsidRPr="00DB1D01">
        <w:rPr>
          <w:rFonts w:ascii="Times New Roman" w:hAnsi="Times New Roman" w:cs="Times New Roman"/>
          <w:sz w:val="20"/>
          <w:szCs w:val="20"/>
        </w:rPr>
        <w:t xml:space="preserve"> ;</w:t>
      </w:r>
    </w:p>
    <w:p w:rsidR="00424804" w:rsidRPr="00BE5EE2" w:rsidRDefault="00424804" w:rsidP="00424804">
      <w:pPr>
        <w:spacing w:after="0" w:line="240" w:lineRule="auto"/>
        <w:jc w:val="both"/>
        <w:rPr>
          <w:rFonts w:ascii="Times New Roman" w:hAnsi="Times New Roman" w:cs="Times New Roman"/>
          <w:sz w:val="20"/>
          <w:szCs w:val="20"/>
        </w:rPr>
      </w:pPr>
      <w:r w:rsidRPr="000C39DE">
        <w:rPr>
          <w:rFonts w:ascii="Times New Roman" w:hAnsi="Times New Roman" w:cs="Times New Roman"/>
          <w:sz w:val="20"/>
          <w:szCs w:val="20"/>
        </w:rPr>
        <w:t xml:space="preserve">Considérant que le budget susvisé répond au principe de sincérité budgétaire ; qu’en effet, les allocations prévues dans les articles de recettes sont susceptibles d’être réalisées au cours de l’exercice </w:t>
      </w:r>
      <w:sdt>
        <w:sdtPr>
          <w:rPr>
            <w:rFonts w:ascii="Times New Roman" w:hAnsi="Times New Roman" w:cs="Times New Roman"/>
            <w:sz w:val="20"/>
            <w:szCs w:val="20"/>
          </w:rPr>
          <w:alias w:val="Année"/>
          <w:tag w:val="Année"/>
          <w:id w:val="236054432"/>
          <w:placeholder>
            <w:docPart w:val="DB7BEAC8F6054525B82E28202D3E7063"/>
          </w:placeholder>
          <w:comboBox>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comboBox>
        </w:sdtPr>
        <w:sdtEndPr/>
        <w:sdtContent>
          <w:r w:rsidRPr="000C39DE">
            <w:rPr>
              <w:rFonts w:ascii="Times New Roman" w:hAnsi="Times New Roman" w:cs="Times New Roman"/>
              <w:sz w:val="20"/>
              <w:szCs w:val="20"/>
            </w:rPr>
            <w:t>2022</w:t>
          </w:r>
        </w:sdtContent>
      </w:sdt>
      <w:r w:rsidRPr="000C39DE">
        <w:rPr>
          <w:rFonts w:ascii="Times New Roman" w:hAnsi="Times New Roman" w:cs="Times New Roman"/>
          <w:sz w:val="20"/>
          <w:szCs w:val="20"/>
        </w:rPr>
        <w:t xml:space="preserve">, et que les allocations </w:t>
      </w:r>
      <w:r w:rsidRPr="00BE5EE2">
        <w:rPr>
          <w:rFonts w:ascii="Times New Roman" w:hAnsi="Times New Roman" w:cs="Times New Roman"/>
          <w:sz w:val="20"/>
          <w:szCs w:val="20"/>
        </w:rPr>
        <w:t>prévues dans les articles de dépenses sont susceptibles d’être consommées au cours du même exercice ; qu’en conséquence, il s’en déduit que le budget est conforme à la loi et à l’intérêt général ;</w:t>
      </w:r>
    </w:p>
    <w:p w:rsidR="00012F2B" w:rsidRPr="00BE5EE2" w:rsidRDefault="00424804" w:rsidP="00424804">
      <w:pPr>
        <w:spacing w:after="0" w:line="240" w:lineRule="auto"/>
        <w:jc w:val="both"/>
        <w:rPr>
          <w:rFonts w:ascii="Times New Roman" w:hAnsi="Times New Roman" w:cs="Times New Roman"/>
          <w:sz w:val="20"/>
          <w:szCs w:val="20"/>
        </w:rPr>
      </w:pPr>
      <w:r w:rsidRPr="00BE5EE2">
        <w:rPr>
          <w:rFonts w:ascii="Times New Roman" w:hAnsi="Times New Roman" w:cs="Times New Roman"/>
          <w:sz w:val="20"/>
          <w:szCs w:val="20"/>
        </w:rPr>
        <w:t>Sur proposition du Collège communal et après en avoir délibéré en séance publique,</w:t>
      </w:r>
    </w:p>
    <w:p w:rsidR="00424804" w:rsidRPr="00BE5EE2" w:rsidRDefault="00B554DC" w:rsidP="00424804">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lang w:val="fr-BE"/>
          </w:rPr>
          <w:id w:val="1537076838"/>
          <w:placeholder>
            <w:docPart w:val="2FD5EAD7442F4172BA4E3327EFAF0658"/>
          </w:placeholder>
          <w:comboBox>
            <w:listItem w:displayText="à l'unanimité;" w:value="à l'unanimité;"/>
            <w:listItem w:displayText="par XX voix pour, XX voix contre et XX abstentions;" w:value="par XX voix pour, XX voix contre et XX abstentions;"/>
          </w:comboBox>
        </w:sdtPr>
        <w:sdtEndPr/>
        <w:sdtContent>
          <w:r w:rsidR="00012F2B" w:rsidRPr="00BE5EE2">
            <w:rPr>
              <w:rFonts w:ascii="Times New Roman" w:hAnsi="Times New Roman" w:cs="Times New Roman"/>
              <w:sz w:val="20"/>
              <w:szCs w:val="20"/>
              <w:lang w:val="fr-BE"/>
            </w:rPr>
            <w:t>Par 22 voix pour et 1 abstention</w:t>
          </w:r>
          <w:r w:rsidR="00376287" w:rsidRPr="00BE5EE2">
            <w:rPr>
              <w:rFonts w:ascii="Times New Roman" w:hAnsi="Times New Roman" w:cs="Times New Roman"/>
              <w:sz w:val="20"/>
              <w:szCs w:val="20"/>
              <w:lang w:val="fr-BE"/>
            </w:rPr>
            <w:t xml:space="preserve"> (BINET)</w:t>
          </w:r>
          <w:r w:rsidR="00012F2B" w:rsidRPr="00BE5EE2">
            <w:rPr>
              <w:rFonts w:ascii="Times New Roman" w:hAnsi="Times New Roman" w:cs="Times New Roman"/>
              <w:sz w:val="20"/>
              <w:szCs w:val="20"/>
              <w:lang w:val="fr-BE"/>
            </w:rPr>
            <w:t xml:space="preserve"> sur 23 votants;</w:t>
          </w:r>
        </w:sdtContent>
      </w:sdt>
    </w:p>
    <w:p w:rsidR="00424804" w:rsidRPr="00BE5EE2" w:rsidRDefault="00B554DC" w:rsidP="00424804">
      <w:pPr>
        <w:spacing w:after="0" w:line="240" w:lineRule="auto"/>
        <w:jc w:val="both"/>
        <w:rPr>
          <w:rFonts w:ascii="Times New Roman" w:hAnsi="Times New Roman" w:cs="Times New Roman"/>
          <w:b/>
          <w:caps/>
          <w:sz w:val="20"/>
          <w:szCs w:val="20"/>
        </w:rPr>
      </w:pPr>
      <w:sdt>
        <w:sdtPr>
          <w:rPr>
            <w:rFonts w:ascii="Times New Roman" w:hAnsi="Times New Roman" w:cs="Times New Roman"/>
            <w:b/>
            <w:caps/>
            <w:sz w:val="20"/>
            <w:szCs w:val="20"/>
          </w:rPr>
          <w:id w:val="689873157"/>
          <w:placeholder>
            <w:docPart w:val="603CA96ED480485A9A56DB8DBB00233A"/>
          </w:placeholder>
          <w:comboBox>
            <w:listItem w:displayText="Arrête" w:value="Arrête"/>
            <w:listItem w:displayText="Décide" w:value="Décide"/>
            <w:listItem w:displayText="Ordonne" w:value="Ordonne"/>
          </w:comboBox>
        </w:sdtPr>
        <w:sdtEndPr/>
        <w:sdtContent>
          <w:r w:rsidR="00424804" w:rsidRPr="00BE5EE2">
            <w:rPr>
              <w:rFonts w:ascii="Times New Roman" w:hAnsi="Times New Roman" w:cs="Times New Roman"/>
              <w:b/>
              <w:caps/>
              <w:sz w:val="20"/>
              <w:szCs w:val="20"/>
            </w:rPr>
            <w:t>Arrête :</w:t>
          </w:r>
        </w:sdtContent>
      </w:sdt>
    </w:p>
    <w:p w:rsidR="00424804" w:rsidRPr="00424804" w:rsidRDefault="00424804" w:rsidP="00424804">
      <w:pPr>
        <w:spacing w:after="0" w:line="240" w:lineRule="auto"/>
        <w:jc w:val="both"/>
        <w:rPr>
          <w:rFonts w:ascii="Times New Roman" w:hAnsi="Times New Roman" w:cs="Times New Roman"/>
          <w:sz w:val="20"/>
          <w:szCs w:val="20"/>
        </w:rPr>
      </w:pPr>
      <w:r w:rsidRPr="00BE5EE2">
        <w:rPr>
          <w:rFonts w:ascii="Times New Roman" w:eastAsia="Calibri" w:hAnsi="Times New Roman" w:cs="Times New Roman"/>
          <w:b/>
          <w:sz w:val="20"/>
          <w:szCs w:val="20"/>
          <w:u w:val="single"/>
        </w:rPr>
        <w:t>Article 1</w:t>
      </w:r>
      <w:r w:rsidRPr="00BE5EE2">
        <w:rPr>
          <w:rFonts w:ascii="Times New Roman" w:eastAsia="Calibri" w:hAnsi="Times New Roman" w:cs="Times New Roman"/>
          <w:b/>
          <w:sz w:val="20"/>
          <w:szCs w:val="20"/>
          <w:u w:val="single"/>
          <w:vertAlign w:val="superscript"/>
        </w:rPr>
        <w:t>er</w:t>
      </w:r>
      <w:r w:rsidRPr="00BE5EE2">
        <w:rPr>
          <w:rFonts w:ascii="Times New Roman" w:eastAsia="Calibri" w:hAnsi="Times New Roman" w:cs="Times New Roman"/>
          <w:b/>
          <w:sz w:val="20"/>
          <w:szCs w:val="20"/>
        </w:rPr>
        <w:t xml:space="preserve"> : </w:t>
      </w:r>
      <w:r w:rsidRPr="000754BB">
        <w:rPr>
          <w:rFonts w:ascii="Times New Roman" w:eastAsia="Calibri" w:hAnsi="Times New Roman" w:cs="Times New Roman"/>
          <w:sz w:val="20"/>
          <w:szCs w:val="20"/>
        </w:rPr>
        <w:t>Le budget pour l’exercice 2022 de la Fabrique de l’établissement cultuel d’HALANZY tel qu’approuvé lors de la délibération</w:t>
      </w:r>
      <w:r w:rsidR="000754BB" w:rsidRPr="000754BB">
        <w:rPr>
          <w:rFonts w:ascii="Times New Roman" w:eastAsia="Calibri" w:hAnsi="Times New Roman" w:cs="Times New Roman"/>
          <w:sz w:val="20"/>
          <w:szCs w:val="20"/>
        </w:rPr>
        <w:t xml:space="preserve"> du</w:t>
      </w:r>
      <w:r>
        <w:rPr>
          <w:rFonts w:ascii="Times New Roman" w:eastAsia="Calibri" w:hAnsi="Times New Roman" w:cs="Times New Roman"/>
          <w:b/>
          <w:sz w:val="20"/>
          <w:szCs w:val="20"/>
        </w:rPr>
        <w:t xml:space="preserve"> </w:t>
      </w:r>
      <w:sdt>
        <w:sdtPr>
          <w:rPr>
            <w:rFonts w:ascii="Times New Roman" w:hAnsi="Times New Roman" w:cs="Times New Roman"/>
            <w:sz w:val="20"/>
            <w:szCs w:val="20"/>
          </w:rPr>
          <w:id w:val="-1741860775"/>
          <w:placeholder>
            <w:docPart w:val="BA4F13B42D1348A89A6210119DDD9F40"/>
          </w:placeholder>
          <w:date w:fullDate="2021-11-04T00:00:00Z">
            <w:dateFormat w:val="d MMMM yyyy"/>
            <w:lid w:val="fr-BE"/>
            <w:storeMappedDataAs w:val="dateTime"/>
            <w:calendar w:val="gregorian"/>
          </w:date>
        </w:sdtPr>
        <w:sdtEndPr/>
        <w:sdtContent>
          <w:r>
            <w:rPr>
              <w:rFonts w:ascii="Times New Roman" w:hAnsi="Times New Roman" w:cs="Times New Roman"/>
              <w:sz w:val="20"/>
              <w:szCs w:val="20"/>
            </w:rPr>
            <w:t>4 novembre 2021</w:t>
          </w:r>
        </w:sdtContent>
      </w:sdt>
      <w:r w:rsidRPr="000C39DE">
        <w:rPr>
          <w:rFonts w:ascii="Times New Roman" w:hAnsi="Times New Roman" w:cs="Times New Roman"/>
          <w:sz w:val="20"/>
          <w:szCs w:val="20"/>
        </w:rPr>
        <w:t xml:space="preserve"> </w:t>
      </w:r>
      <w:r>
        <w:rPr>
          <w:rFonts w:ascii="Times New Roman" w:hAnsi="Times New Roman" w:cs="Times New Roman"/>
          <w:sz w:val="20"/>
          <w:szCs w:val="20"/>
        </w:rPr>
        <w:t>du Conseil de F</w:t>
      </w:r>
      <w:r w:rsidRPr="000C39DE">
        <w:rPr>
          <w:rFonts w:ascii="Times New Roman" w:hAnsi="Times New Roman" w:cs="Times New Roman"/>
          <w:sz w:val="20"/>
          <w:szCs w:val="20"/>
        </w:rPr>
        <w:t>abrique dudit établissement cultuel, avec les montants suivants :</w:t>
      </w:r>
    </w:p>
    <w:p w:rsidR="00424804" w:rsidRDefault="00424804" w:rsidP="00424804">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 xml:space="preserve">le budget pour l’exercice </w:t>
      </w:r>
      <w:r>
        <w:rPr>
          <w:rFonts w:ascii="Times New Roman" w:eastAsia="Calibri" w:hAnsi="Times New Roman" w:cs="Times New Roman"/>
          <w:b/>
          <w:sz w:val="20"/>
          <w:szCs w:val="20"/>
        </w:rPr>
        <w:t>2022</w:t>
      </w:r>
      <w:r>
        <w:rPr>
          <w:rFonts w:ascii="Times New Roman" w:eastAsia="Calibri" w:hAnsi="Times New Roman" w:cs="Times New Roman"/>
          <w:sz w:val="20"/>
          <w:szCs w:val="20"/>
        </w:rPr>
        <w:t>, de la Fabrique de l’établissement cultuel d’HALANZY tel qu’approuvé lors de la délibération du 18 août 2021 du Conseil de Fabrique dudit établissement cultuel, avec les montants suivants </w:t>
      </w:r>
      <w:r>
        <w:rPr>
          <w:rFonts w:ascii="Times New Roman" w:hAnsi="Times New Roman" w:cs="Times New Roman"/>
          <w:sz w:val="20"/>
          <w:szCs w:val="20"/>
        </w:rPr>
        <w:t>:</w:t>
      </w:r>
    </w:p>
    <w:tbl>
      <w:tblPr>
        <w:tblW w:w="9385" w:type="dxa"/>
        <w:tblCellMar>
          <w:left w:w="70" w:type="dxa"/>
          <w:right w:w="70" w:type="dxa"/>
        </w:tblCellMar>
        <w:tblLook w:val="04A0" w:firstRow="1" w:lastRow="0" w:firstColumn="1" w:lastColumn="0" w:noHBand="0" w:noVBand="1"/>
      </w:tblPr>
      <w:tblGrid>
        <w:gridCol w:w="186"/>
        <w:gridCol w:w="4117"/>
        <w:gridCol w:w="1232"/>
        <w:gridCol w:w="1232"/>
        <w:gridCol w:w="1232"/>
        <w:gridCol w:w="1386"/>
      </w:tblGrid>
      <w:tr w:rsidR="00424804" w:rsidRPr="00DB1D01" w:rsidTr="001D410F">
        <w:trPr>
          <w:trHeight w:val="255"/>
        </w:trPr>
        <w:tc>
          <w:tcPr>
            <w:tcW w:w="186" w:type="dxa"/>
            <w:tcBorders>
              <w:top w:val="nil"/>
              <w:left w:val="nil"/>
              <w:bottom w:val="nil"/>
              <w:right w:val="nil"/>
            </w:tcBorders>
            <w:shd w:val="clear" w:color="auto" w:fill="auto"/>
            <w:noWrap/>
            <w:vAlign w:val="bottom"/>
            <w:hideMark/>
          </w:tcPr>
          <w:p w:rsidR="00424804" w:rsidRPr="00DB1D01" w:rsidRDefault="00424804" w:rsidP="00424804">
            <w:pPr>
              <w:spacing w:after="0" w:line="240" w:lineRule="auto"/>
              <w:rPr>
                <w:rFonts w:ascii="Times New Roman" w:eastAsia="Times New Roman" w:hAnsi="Times New Roman" w:cs="Times New Roman"/>
                <w:sz w:val="24"/>
                <w:szCs w:val="24"/>
                <w:lang w:eastAsia="fr-BE"/>
              </w:rPr>
            </w:pPr>
          </w:p>
        </w:tc>
        <w:tc>
          <w:tcPr>
            <w:tcW w:w="4117" w:type="dxa"/>
            <w:tcBorders>
              <w:top w:val="nil"/>
              <w:left w:val="nil"/>
              <w:bottom w:val="nil"/>
              <w:right w:val="nil"/>
            </w:tcBorders>
            <w:shd w:val="clear" w:color="auto" w:fill="auto"/>
            <w:noWrap/>
            <w:vAlign w:val="bottom"/>
            <w:hideMark/>
          </w:tcPr>
          <w:p w:rsidR="00424804" w:rsidRPr="00DB1D01" w:rsidRDefault="00424804" w:rsidP="00424804">
            <w:pPr>
              <w:spacing w:after="0" w:line="240" w:lineRule="auto"/>
              <w:rPr>
                <w:rFonts w:ascii="Times New Roman" w:eastAsia="Times New Roman" w:hAnsi="Times New Roman" w:cs="Times New Roman"/>
                <w:sz w:val="20"/>
                <w:szCs w:val="20"/>
                <w:lang w:eastAsia="fr-BE"/>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4804" w:rsidRPr="00DB1D01" w:rsidRDefault="00424804" w:rsidP="00424804">
            <w:pPr>
              <w:spacing w:after="0" w:line="240" w:lineRule="auto"/>
              <w:jc w:val="center"/>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Compte 2020</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424804" w:rsidRPr="00DB1D01" w:rsidRDefault="00424804" w:rsidP="00424804">
            <w:pPr>
              <w:spacing w:after="0" w:line="240" w:lineRule="auto"/>
              <w:jc w:val="center"/>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Budget 2022</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424804" w:rsidRPr="00DB1D01" w:rsidRDefault="00424804" w:rsidP="00424804">
            <w:pPr>
              <w:spacing w:after="0" w:line="240" w:lineRule="auto"/>
              <w:jc w:val="center"/>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Budget 2022</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424804" w:rsidRPr="00DB1D01" w:rsidRDefault="00424804" w:rsidP="00424804">
            <w:pPr>
              <w:spacing w:after="0" w:line="240" w:lineRule="auto"/>
              <w:jc w:val="center"/>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Budget 2022</w:t>
            </w:r>
          </w:p>
        </w:tc>
      </w:tr>
      <w:tr w:rsidR="00424804" w:rsidRPr="00DB1D01" w:rsidTr="001D410F">
        <w:trPr>
          <w:trHeight w:val="255"/>
        </w:trPr>
        <w:tc>
          <w:tcPr>
            <w:tcW w:w="186" w:type="dxa"/>
            <w:tcBorders>
              <w:top w:val="nil"/>
              <w:left w:val="nil"/>
              <w:bottom w:val="nil"/>
              <w:right w:val="nil"/>
            </w:tcBorders>
            <w:shd w:val="clear" w:color="auto" w:fill="auto"/>
            <w:noWrap/>
            <w:vAlign w:val="bottom"/>
            <w:hideMark/>
          </w:tcPr>
          <w:p w:rsidR="00424804" w:rsidRPr="00DB1D01" w:rsidRDefault="00424804" w:rsidP="00424804">
            <w:pPr>
              <w:spacing w:after="0" w:line="240" w:lineRule="auto"/>
              <w:jc w:val="center"/>
              <w:rPr>
                <w:rFonts w:ascii="Calibri" w:eastAsia="Times New Roman" w:hAnsi="Calibri" w:cs="Calibri"/>
                <w:b/>
                <w:bCs/>
                <w:color w:val="000000"/>
                <w:sz w:val="20"/>
                <w:szCs w:val="20"/>
                <w:lang w:eastAsia="fr-BE"/>
              </w:rPr>
            </w:pPr>
          </w:p>
        </w:tc>
        <w:tc>
          <w:tcPr>
            <w:tcW w:w="4117" w:type="dxa"/>
            <w:tcBorders>
              <w:top w:val="nil"/>
              <w:left w:val="nil"/>
              <w:bottom w:val="nil"/>
              <w:right w:val="nil"/>
            </w:tcBorders>
            <w:shd w:val="clear" w:color="auto" w:fill="auto"/>
            <w:noWrap/>
            <w:vAlign w:val="bottom"/>
            <w:hideMark/>
          </w:tcPr>
          <w:p w:rsidR="00424804" w:rsidRPr="00DB1D01" w:rsidRDefault="00424804" w:rsidP="00424804">
            <w:pPr>
              <w:spacing w:after="0" w:line="240" w:lineRule="auto"/>
              <w:rPr>
                <w:rFonts w:ascii="Times New Roman" w:eastAsia="Times New Roman" w:hAnsi="Times New Roman" w:cs="Times New Roman"/>
                <w:sz w:val="20"/>
                <w:szCs w:val="20"/>
                <w:lang w:eastAsia="fr-BE"/>
              </w:rPr>
            </w:pPr>
          </w:p>
        </w:tc>
        <w:tc>
          <w:tcPr>
            <w:tcW w:w="1232" w:type="dxa"/>
            <w:tcBorders>
              <w:top w:val="nil"/>
              <w:left w:val="single" w:sz="4" w:space="0" w:color="auto"/>
              <w:bottom w:val="single" w:sz="4" w:space="0" w:color="auto"/>
              <w:right w:val="single" w:sz="4" w:space="0" w:color="auto"/>
            </w:tcBorders>
            <w:shd w:val="clear" w:color="auto" w:fill="auto"/>
            <w:vAlign w:val="bottom"/>
            <w:hideMark/>
          </w:tcPr>
          <w:p w:rsidR="00424804" w:rsidRPr="00DB1D01" w:rsidRDefault="00424804" w:rsidP="00424804">
            <w:pPr>
              <w:spacing w:after="0" w:line="240" w:lineRule="auto"/>
              <w:jc w:val="center"/>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commune</w:t>
            </w:r>
          </w:p>
        </w:tc>
        <w:tc>
          <w:tcPr>
            <w:tcW w:w="1232" w:type="dxa"/>
            <w:tcBorders>
              <w:top w:val="nil"/>
              <w:left w:val="nil"/>
              <w:bottom w:val="single" w:sz="4" w:space="0" w:color="auto"/>
              <w:right w:val="single" w:sz="4" w:space="0" w:color="auto"/>
            </w:tcBorders>
            <w:shd w:val="clear" w:color="auto" w:fill="auto"/>
            <w:vAlign w:val="bottom"/>
            <w:hideMark/>
          </w:tcPr>
          <w:p w:rsidR="00424804" w:rsidRPr="00DB1D01" w:rsidRDefault="00424804" w:rsidP="00424804">
            <w:pPr>
              <w:spacing w:after="0" w:line="240" w:lineRule="auto"/>
              <w:jc w:val="center"/>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fabrique</w:t>
            </w:r>
          </w:p>
        </w:tc>
        <w:tc>
          <w:tcPr>
            <w:tcW w:w="1232" w:type="dxa"/>
            <w:tcBorders>
              <w:top w:val="nil"/>
              <w:left w:val="nil"/>
              <w:bottom w:val="single" w:sz="4" w:space="0" w:color="auto"/>
              <w:right w:val="single" w:sz="4" w:space="0" w:color="auto"/>
            </w:tcBorders>
            <w:shd w:val="clear" w:color="auto" w:fill="auto"/>
            <w:vAlign w:val="bottom"/>
            <w:hideMark/>
          </w:tcPr>
          <w:p w:rsidR="00424804" w:rsidRPr="00DB1D01" w:rsidRDefault="00424804" w:rsidP="00424804">
            <w:pPr>
              <w:spacing w:after="0" w:line="240" w:lineRule="auto"/>
              <w:jc w:val="center"/>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l'Evêché</w:t>
            </w:r>
          </w:p>
        </w:tc>
        <w:tc>
          <w:tcPr>
            <w:tcW w:w="1386" w:type="dxa"/>
            <w:tcBorders>
              <w:top w:val="nil"/>
              <w:left w:val="nil"/>
              <w:bottom w:val="single" w:sz="4" w:space="0" w:color="auto"/>
              <w:right w:val="single" w:sz="4" w:space="0" w:color="auto"/>
            </w:tcBorders>
            <w:shd w:val="clear" w:color="auto" w:fill="auto"/>
            <w:vAlign w:val="bottom"/>
            <w:hideMark/>
          </w:tcPr>
          <w:p w:rsidR="00424804" w:rsidRPr="00DB1D01" w:rsidRDefault="00424804" w:rsidP="00424804">
            <w:pPr>
              <w:spacing w:after="0" w:line="240" w:lineRule="auto"/>
              <w:jc w:val="center"/>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la Commune</w:t>
            </w:r>
          </w:p>
        </w:tc>
      </w:tr>
      <w:tr w:rsidR="00424804" w:rsidRPr="00DB1D01" w:rsidTr="001D410F">
        <w:trPr>
          <w:trHeight w:val="255"/>
        </w:trPr>
        <w:tc>
          <w:tcPr>
            <w:tcW w:w="186" w:type="dxa"/>
            <w:tcBorders>
              <w:top w:val="nil"/>
              <w:left w:val="nil"/>
              <w:bottom w:val="nil"/>
              <w:right w:val="nil"/>
            </w:tcBorders>
            <w:shd w:val="clear" w:color="auto" w:fill="auto"/>
            <w:noWrap/>
            <w:vAlign w:val="bottom"/>
            <w:hideMark/>
          </w:tcPr>
          <w:p w:rsidR="00424804" w:rsidRPr="00DB1D01" w:rsidRDefault="00424804" w:rsidP="00424804">
            <w:pPr>
              <w:spacing w:after="0" w:line="240" w:lineRule="auto"/>
              <w:jc w:val="center"/>
              <w:rPr>
                <w:rFonts w:ascii="Calibri" w:eastAsia="Times New Roman" w:hAnsi="Calibri" w:cs="Calibri"/>
                <w:b/>
                <w:bCs/>
                <w:color w:val="000000"/>
                <w:sz w:val="20"/>
                <w:szCs w:val="20"/>
                <w:lang w:eastAsia="fr-BE"/>
              </w:rPr>
            </w:pPr>
          </w:p>
        </w:tc>
        <w:tc>
          <w:tcPr>
            <w:tcW w:w="4117" w:type="dxa"/>
            <w:tcBorders>
              <w:top w:val="nil"/>
              <w:left w:val="nil"/>
              <w:bottom w:val="nil"/>
              <w:right w:val="nil"/>
            </w:tcBorders>
            <w:shd w:val="clear" w:color="auto" w:fill="auto"/>
            <w:noWrap/>
            <w:vAlign w:val="bottom"/>
            <w:hideMark/>
          </w:tcPr>
          <w:p w:rsidR="00424804" w:rsidRPr="00DB1D01" w:rsidRDefault="00424804" w:rsidP="00424804">
            <w:pPr>
              <w:spacing w:after="0" w:line="240" w:lineRule="auto"/>
              <w:rPr>
                <w:rFonts w:ascii="Times New Roman" w:eastAsia="Times New Roman" w:hAnsi="Times New Roman" w:cs="Times New Roman"/>
                <w:sz w:val="20"/>
                <w:szCs w:val="20"/>
                <w:lang w:eastAsia="fr-BE"/>
              </w:rPr>
            </w:pPr>
          </w:p>
        </w:tc>
        <w:tc>
          <w:tcPr>
            <w:tcW w:w="1232" w:type="dxa"/>
            <w:tcBorders>
              <w:top w:val="nil"/>
              <w:left w:val="single" w:sz="4" w:space="0" w:color="auto"/>
              <w:bottom w:val="single" w:sz="4" w:space="0" w:color="auto"/>
              <w:right w:val="single" w:sz="4" w:space="0" w:color="auto"/>
            </w:tcBorders>
            <w:shd w:val="clear" w:color="auto" w:fill="auto"/>
            <w:vAlign w:val="bottom"/>
            <w:hideMark/>
          </w:tcPr>
          <w:p w:rsidR="00424804" w:rsidRPr="00DB1D01" w:rsidRDefault="00424804" w:rsidP="00424804">
            <w:pPr>
              <w:spacing w:after="0" w:line="240" w:lineRule="auto"/>
              <w:jc w:val="center"/>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11/10/2021</w:t>
            </w:r>
          </w:p>
        </w:tc>
        <w:tc>
          <w:tcPr>
            <w:tcW w:w="1232" w:type="dxa"/>
            <w:tcBorders>
              <w:top w:val="nil"/>
              <w:left w:val="nil"/>
              <w:bottom w:val="single" w:sz="4" w:space="0" w:color="auto"/>
              <w:right w:val="single" w:sz="4" w:space="0" w:color="auto"/>
            </w:tcBorders>
            <w:shd w:val="clear" w:color="auto" w:fill="auto"/>
            <w:vAlign w:val="bottom"/>
            <w:hideMark/>
          </w:tcPr>
          <w:p w:rsidR="00424804" w:rsidRPr="00DB1D01" w:rsidRDefault="00424804" w:rsidP="00424804">
            <w:pPr>
              <w:spacing w:after="0" w:line="240" w:lineRule="auto"/>
              <w:jc w:val="center"/>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04/11/2021</w:t>
            </w:r>
          </w:p>
        </w:tc>
        <w:tc>
          <w:tcPr>
            <w:tcW w:w="1232" w:type="dxa"/>
            <w:tcBorders>
              <w:top w:val="nil"/>
              <w:left w:val="nil"/>
              <w:bottom w:val="single" w:sz="4" w:space="0" w:color="auto"/>
              <w:right w:val="single" w:sz="4" w:space="0" w:color="auto"/>
            </w:tcBorders>
            <w:shd w:val="clear" w:color="auto" w:fill="auto"/>
            <w:vAlign w:val="bottom"/>
            <w:hideMark/>
          </w:tcPr>
          <w:p w:rsidR="00424804" w:rsidRPr="00DB1D01" w:rsidRDefault="00424804" w:rsidP="00424804">
            <w:pPr>
              <w:spacing w:after="0" w:line="240" w:lineRule="auto"/>
              <w:jc w:val="center"/>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09/11/2021</w:t>
            </w:r>
          </w:p>
        </w:tc>
        <w:tc>
          <w:tcPr>
            <w:tcW w:w="1386" w:type="dxa"/>
            <w:tcBorders>
              <w:top w:val="nil"/>
              <w:left w:val="nil"/>
              <w:bottom w:val="single" w:sz="4" w:space="0" w:color="auto"/>
              <w:right w:val="single" w:sz="4" w:space="0" w:color="auto"/>
            </w:tcBorders>
            <w:shd w:val="clear" w:color="auto" w:fill="auto"/>
            <w:vAlign w:val="bottom"/>
            <w:hideMark/>
          </w:tcPr>
          <w:p w:rsidR="00424804" w:rsidRPr="00DB1D01" w:rsidRDefault="00424804" w:rsidP="00424804">
            <w:pPr>
              <w:spacing w:after="0" w:line="240" w:lineRule="auto"/>
              <w:jc w:val="center"/>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 </w:t>
            </w:r>
          </w:p>
        </w:tc>
      </w:tr>
      <w:tr w:rsidR="00424804" w:rsidRPr="00DB1D01" w:rsidTr="001D410F">
        <w:trPr>
          <w:trHeight w:val="255"/>
        </w:trPr>
        <w:tc>
          <w:tcPr>
            <w:tcW w:w="186" w:type="dxa"/>
            <w:tcBorders>
              <w:top w:val="nil"/>
              <w:left w:val="nil"/>
              <w:bottom w:val="single" w:sz="4" w:space="0" w:color="auto"/>
              <w:right w:val="nil"/>
            </w:tcBorders>
            <w:shd w:val="clear" w:color="auto" w:fill="auto"/>
            <w:noWrap/>
            <w:vAlign w:val="bottom"/>
            <w:hideMark/>
          </w:tcPr>
          <w:p w:rsidR="00424804" w:rsidRPr="00DB1D01" w:rsidRDefault="00424804" w:rsidP="00424804">
            <w:pPr>
              <w:spacing w:after="0" w:line="240" w:lineRule="auto"/>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 </w:t>
            </w:r>
          </w:p>
        </w:tc>
        <w:tc>
          <w:tcPr>
            <w:tcW w:w="4117" w:type="dxa"/>
            <w:tcBorders>
              <w:top w:val="nil"/>
              <w:left w:val="nil"/>
              <w:bottom w:val="single" w:sz="4" w:space="0" w:color="auto"/>
              <w:right w:val="nil"/>
            </w:tcBorders>
            <w:shd w:val="clear" w:color="auto" w:fill="auto"/>
            <w:noWrap/>
            <w:vAlign w:val="bottom"/>
            <w:hideMark/>
          </w:tcPr>
          <w:p w:rsidR="00424804" w:rsidRPr="00DB1D01" w:rsidRDefault="00424804" w:rsidP="00424804">
            <w:pPr>
              <w:spacing w:after="0" w:line="240" w:lineRule="auto"/>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 </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 </w:t>
            </w:r>
          </w:p>
        </w:tc>
        <w:tc>
          <w:tcPr>
            <w:tcW w:w="1386"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 </w:t>
            </w:r>
          </w:p>
        </w:tc>
      </w:tr>
      <w:tr w:rsidR="00424804" w:rsidRPr="00DB1D01" w:rsidTr="001D410F">
        <w:trPr>
          <w:trHeight w:val="255"/>
        </w:trPr>
        <w:tc>
          <w:tcPr>
            <w:tcW w:w="4303" w:type="dxa"/>
            <w:gridSpan w:val="2"/>
            <w:tcBorders>
              <w:top w:val="nil"/>
              <w:left w:val="nil"/>
              <w:bottom w:val="single" w:sz="4" w:space="0" w:color="auto"/>
              <w:right w:val="nil"/>
            </w:tcBorders>
            <w:shd w:val="clear" w:color="auto" w:fill="auto"/>
            <w:noWrap/>
            <w:vAlign w:val="bottom"/>
            <w:hideMark/>
          </w:tcPr>
          <w:p w:rsidR="00424804" w:rsidRPr="00DB1D01" w:rsidRDefault="00424804" w:rsidP="00424804">
            <w:pPr>
              <w:spacing w:after="0" w:line="240" w:lineRule="auto"/>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TOTAL - RECETTES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 </w:t>
            </w:r>
          </w:p>
        </w:tc>
        <w:tc>
          <w:tcPr>
            <w:tcW w:w="1386"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 </w:t>
            </w:r>
          </w:p>
        </w:tc>
      </w:tr>
      <w:tr w:rsidR="00424804" w:rsidRPr="00DB1D01" w:rsidTr="001D410F">
        <w:trPr>
          <w:trHeight w:val="255"/>
        </w:trPr>
        <w:tc>
          <w:tcPr>
            <w:tcW w:w="4303" w:type="dxa"/>
            <w:gridSpan w:val="2"/>
            <w:tcBorders>
              <w:top w:val="nil"/>
              <w:left w:val="nil"/>
              <w:bottom w:val="single" w:sz="4" w:space="0" w:color="auto"/>
              <w:right w:val="nil"/>
            </w:tcBorders>
            <w:shd w:val="clear" w:color="auto" w:fill="auto"/>
            <w:noWrap/>
            <w:vAlign w:val="bottom"/>
            <w:hideMark/>
          </w:tcPr>
          <w:p w:rsidR="00424804" w:rsidRPr="00DB1D01" w:rsidRDefault="00424804" w:rsidP="00424804">
            <w:pPr>
              <w:spacing w:after="0" w:line="240" w:lineRule="auto"/>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Recettes ordinaires totales (chapitre 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28.998,80</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14.332,79</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14.332,79</w:t>
            </w:r>
          </w:p>
        </w:tc>
        <w:tc>
          <w:tcPr>
            <w:tcW w:w="1386"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14.332,79</w:t>
            </w:r>
          </w:p>
        </w:tc>
      </w:tr>
      <w:tr w:rsidR="00424804" w:rsidRPr="00DB1D01" w:rsidTr="001D410F">
        <w:trPr>
          <w:trHeight w:val="255"/>
        </w:trPr>
        <w:tc>
          <w:tcPr>
            <w:tcW w:w="186" w:type="dxa"/>
            <w:tcBorders>
              <w:top w:val="nil"/>
              <w:left w:val="nil"/>
              <w:bottom w:val="nil"/>
              <w:right w:val="nil"/>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p>
        </w:tc>
        <w:tc>
          <w:tcPr>
            <w:tcW w:w="4117" w:type="dxa"/>
            <w:tcBorders>
              <w:top w:val="nil"/>
              <w:left w:val="nil"/>
              <w:bottom w:val="single" w:sz="4" w:space="0" w:color="auto"/>
              <w:right w:val="nil"/>
            </w:tcBorders>
            <w:shd w:val="clear" w:color="auto" w:fill="auto"/>
            <w:noWrap/>
            <w:vAlign w:val="bottom"/>
            <w:hideMark/>
          </w:tcPr>
          <w:p w:rsidR="00424804" w:rsidRPr="00DB1D01" w:rsidRDefault="00424804" w:rsidP="00424804">
            <w:pPr>
              <w:spacing w:after="0" w:line="240" w:lineRule="auto"/>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dont le supplément ordinaire (art. R17)</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27.433,79</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13.017,07</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13.017,07</w:t>
            </w:r>
          </w:p>
        </w:tc>
        <w:tc>
          <w:tcPr>
            <w:tcW w:w="1386"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13.017,07</w:t>
            </w:r>
          </w:p>
        </w:tc>
      </w:tr>
      <w:tr w:rsidR="00424804" w:rsidRPr="00DB1D01" w:rsidTr="001D410F">
        <w:trPr>
          <w:trHeight w:val="255"/>
        </w:trPr>
        <w:tc>
          <w:tcPr>
            <w:tcW w:w="4303" w:type="dxa"/>
            <w:gridSpan w:val="2"/>
            <w:tcBorders>
              <w:top w:val="nil"/>
              <w:left w:val="nil"/>
              <w:bottom w:val="single" w:sz="4" w:space="0" w:color="auto"/>
              <w:right w:val="nil"/>
            </w:tcBorders>
            <w:shd w:val="clear" w:color="auto" w:fill="auto"/>
            <w:noWrap/>
            <w:vAlign w:val="bottom"/>
            <w:hideMark/>
          </w:tcPr>
          <w:p w:rsidR="00424804" w:rsidRPr="00DB1D01" w:rsidRDefault="00424804" w:rsidP="00424804">
            <w:pPr>
              <w:spacing w:after="0" w:line="240" w:lineRule="auto"/>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Recettes extraordinaires totales (chapitre II)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24.017,82</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29.882,75</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29.882,75</w:t>
            </w:r>
          </w:p>
        </w:tc>
        <w:tc>
          <w:tcPr>
            <w:tcW w:w="1386"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29.882,75</w:t>
            </w:r>
          </w:p>
        </w:tc>
      </w:tr>
      <w:tr w:rsidR="00424804" w:rsidRPr="00DB1D01" w:rsidTr="001D410F">
        <w:trPr>
          <w:trHeight w:val="255"/>
        </w:trPr>
        <w:tc>
          <w:tcPr>
            <w:tcW w:w="186" w:type="dxa"/>
            <w:tcBorders>
              <w:top w:val="nil"/>
              <w:left w:val="nil"/>
              <w:bottom w:val="nil"/>
              <w:right w:val="nil"/>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p>
        </w:tc>
        <w:tc>
          <w:tcPr>
            <w:tcW w:w="4117" w:type="dxa"/>
            <w:tcBorders>
              <w:top w:val="nil"/>
              <w:left w:val="nil"/>
              <w:bottom w:val="single" w:sz="4" w:space="0" w:color="auto"/>
              <w:right w:val="nil"/>
            </w:tcBorders>
            <w:shd w:val="clear" w:color="auto" w:fill="auto"/>
            <w:noWrap/>
            <w:vAlign w:val="bottom"/>
            <w:hideMark/>
          </w:tcPr>
          <w:p w:rsidR="00424804" w:rsidRPr="00DB1D01" w:rsidRDefault="00424804" w:rsidP="00424804">
            <w:pPr>
              <w:spacing w:after="0" w:line="240" w:lineRule="auto"/>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dont l'excédent de l'exercice précédent (art. R20)</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9.393,48</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11.950,75</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11.950,75</w:t>
            </w:r>
          </w:p>
        </w:tc>
        <w:tc>
          <w:tcPr>
            <w:tcW w:w="1386"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11.950,75</w:t>
            </w:r>
          </w:p>
        </w:tc>
      </w:tr>
      <w:tr w:rsidR="00424804" w:rsidRPr="00DB1D01" w:rsidTr="001D410F">
        <w:trPr>
          <w:trHeight w:val="255"/>
        </w:trPr>
        <w:tc>
          <w:tcPr>
            <w:tcW w:w="4303" w:type="dxa"/>
            <w:gridSpan w:val="2"/>
            <w:tcBorders>
              <w:top w:val="nil"/>
              <w:left w:val="nil"/>
              <w:bottom w:val="single" w:sz="4" w:space="0" w:color="auto"/>
              <w:right w:val="nil"/>
            </w:tcBorders>
            <w:shd w:val="clear" w:color="auto" w:fill="auto"/>
            <w:noWrap/>
            <w:vAlign w:val="bottom"/>
            <w:hideMark/>
          </w:tcPr>
          <w:p w:rsidR="00424804" w:rsidRPr="00DB1D01" w:rsidRDefault="00424804" w:rsidP="00424804">
            <w:pPr>
              <w:spacing w:after="0" w:line="240" w:lineRule="auto"/>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TOTAL GÉNÉRAL DES RECETTES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53.016,62</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44.215,54</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44.215,54</w:t>
            </w:r>
          </w:p>
        </w:tc>
        <w:tc>
          <w:tcPr>
            <w:tcW w:w="1386"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44.215,54</w:t>
            </w:r>
          </w:p>
        </w:tc>
      </w:tr>
      <w:tr w:rsidR="00424804" w:rsidRPr="00DB1D01" w:rsidTr="001D410F">
        <w:trPr>
          <w:trHeight w:val="255"/>
        </w:trPr>
        <w:tc>
          <w:tcPr>
            <w:tcW w:w="4303" w:type="dxa"/>
            <w:gridSpan w:val="2"/>
            <w:tcBorders>
              <w:top w:val="nil"/>
              <w:left w:val="nil"/>
              <w:bottom w:val="single" w:sz="4" w:space="0" w:color="auto"/>
              <w:right w:val="nil"/>
            </w:tcBorders>
            <w:shd w:val="clear" w:color="auto" w:fill="auto"/>
            <w:noWrap/>
            <w:vAlign w:val="bottom"/>
            <w:hideMark/>
          </w:tcPr>
          <w:p w:rsidR="00424804" w:rsidRPr="00DB1D01" w:rsidRDefault="00424804" w:rsidP="00424804">
            <w:pPr>
              <w:spacing w:after="0" w:line="240" w:lineRule="auto"/>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TOTAL - DÉPENSES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 </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 </w:t>
            </w:r>
          </w:p>
        </w:tc>
        <w:tc>
          <w:tcPr>
            <w:tcW w:w="1386"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 </w:t>
            </w:r>
          </w:p>
        </w:tc>
      </w:tr>
      <w:tr w:rsidR="00424804" w:rsidRPr="00DB1D01" w:rsidTr="001D410F">
        <w:trPr>
          <w:trHeight w:val="255"/>
        </w:trPr>
        <w:tc>
          <w:tcPr>
            <w:tcW w:w="4303" w:type="dxa"/>
            <w:gridSpan w:val="2"/>
            <w:tcBorders>
              <w:top w:val="nil"/>
              <w:left w:val="nil"/>
              <w:bottom w:val="single" w:sz="4" w:space="0" w:color="auto"/>
              <w:right w:val="nil"/>
            </w:tcBorders>
            <w:shd w:val="clear" w:color="auto" w:fill="auto"/>
            <w:noWrap/>
            <w:vAlign w:val="bottom"/>
            <w:hideMark/>
          </w:tcPr>
          <w:p w:rsidR="00424804" w:rsidRPr="00DB1D01" w:rsidRDefault="00424804" w:rsidP="00424804">
            <w:pPr>
              <w:spacing w:after="0" w:line="240" w:lineRule="auto"/>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Dépenses ordinaires (chapitre 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7.843,72</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11.690,00</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11.690,00</w:t>
            </w:r>
          </w:p>
        </w:tc>
        <w:tc>
          <w:tcPr>
            <w:tcW w:w="1386"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11.690,00</w:t>
            </w:r>
          </w:p>
        </w:tc>
      </w:tr>
      <w:tr w:rsidR="00424804" w:rsidRPr="00DB1D01" w:rsidTr="001D410F">
        <w:trPr>
          <w:trHeight w:val="255"/>
        </w:trPr>
        <w:tc>
          <w:tcPr>
            <w:tcW w:w="4303" w:type="dxa"/>
            <w:gridSpan w:val="2"/>
            <w:tcBorders>
              <w:top w:val="nil"/>
              <w:left w:val="nil"/>
              <w:bottom w:val="single" w:sz="4" w:space="0" w:color="auto"/>
              <w:right w:val="nil"/>
            </w:tcBorders>
            <w:shd w:val="clear" w:color="auto" w:fill="auto"/>
            <w:noWrap/>
            <w:vAlign w:val="bottom"/>
            <w:hideMark/>
          </w:tcPr>
          <w:p w:rsidR="00424804" w:rsidRPr="00DB1D01" w:rsidRDefault="00424804" w:rsidP="00424804">
            <w:pPr>
              <w:spacing w:after="0" w:line="240" w:lineRule="auto"/>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Dépenses ordinaires (chapitre II-I)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19.631,50</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15.793,54</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15.793,54</w:t>
            </w:r>
          </w:p>
        </w:tc>
        <w:tc>
          <w:tcPr>
            <w:tcW w:w="1386"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15.793,54</w:t>
            </w:r>
          </w:p>
        </w:tc>
      </w:tr>
      <w:tr w:rsidR="00424804" w:rsidRPr="00DB1D01" w:rsidTr="001D410F">
        <w:trPr>
          <w:trHeight w:val="255"/>
        </w:trPr>
        <w:tc>
          <w:tcPr>
            <w:tcW w:w="4303" w:type="dxa"/>
            <w:gridSpan w:val="2"/>
            <w:tcBorders>
              <w:top w:val="nil"/>
              <w:left w:val="nil"/>
              <w:bottom w:val="single" w:sz="4" w:space="0" w:color="auto"/>
              <w:right w:val="nil"/>
            </w:tcBorders>
            <w:shd w:val="clear" w:color="auto" w:fill="auto"/>
            <w:noWrap/>
            <w:vAlign w:val="bottom"/>
            <w:hideMark/>
          </w:tcPr>
          <w:p w:rsidR="00424804" w:rsidRPr="00DB1D01" w:rsidRDefault="00424804" w:rsidP="00424804">
            <w:pPr>
              <w:spacing w:after="0" w:line="240" w:lineRule="auto"/>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Dépenses extraordinaires (chapitre II-I)</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12.766,00</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16.732,00</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16.732,00</w:t>
            </w:r>
          </w:p>
        </w:tc>
        <w:tc>
          <w:tcPr>
            <w:tcW w:w="1386"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16.732,00</w:t>
            </w:r>
          </w:p>
        </w:tc>
      </w:tr>
      <w:tr w:rsidR="00424804" w:rsidRPr="00DB1D01" w:rsidTr="001D410F">
        <w:trPr>
          <w:trHeight w:val="255"/>
        </w:trPr>
        <w:tc>
          <w:tcPr>
            <w:tcW w:w="186" w:type="dxa"/>
            <w:tcBorders>
              <w:top w:val="nil"/>
              <w:left w:val="nil"/>
              <w:bottom w:val="nil"/>
              <w:right w:val="nil"/>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p>
        </w:tc>
        <w:tc>
          <w:tcPr>
            <w:tcW w:w="4117" w:type="dxa"/>
            <w:tcBorders>
              <w:top w:val="nil"/>
              <w:left w:val="nil"/>
              <w:bottom w:val="single" w:sz="4" w:space="0" w:color="auto"/>
              <w:right w:val="nil"/>
            </w:tcBorders>
            <w:shd w:val="clear" w:color="auto" w:fill="auto"/>
            <w:noWrap/>
            <w:vAlign w:val="bottom"/>
            <w:hideMark/>
          </w:tcPr>
          <w:p w:rsidR="00424804" w:rsidRPr="00DB1D01" w:rsidRDefault="00424804" w:rsidP="00424804">
            <w:pPr>
              <w:spacing w:after="0" w:line="240" w:lineRule="auto"/>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dont le déficit de l'exercice précédent (art. D52)</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0,00</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0,00</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0,00</w:t>
            </w:r>
          </w:p>
        </w:tc>
        <w:tc>
          <w:tcPr>
            <w:tcW w:w="1386"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0,00</w:t>
            </w:r>
          </w:p>
        </w:tc>
      </w:tr>
      <w:tr w:rsidR="00424804" w:rsidRPr="00DB1D01" w:rsidTr="001D410F">
        <w:trPr>
          <w:trHeight w:val="255"/>
        </w:trPr>
        <w:tc>
          <w:tcPr>
            <w:tcW w:w="4303" w:type="dxa"/>
            <w:gridSpan w:val="2"/>
            <w:tcBorders>
              <w:top w:val="nil"/>
              <w:left w:val="nil"/>
              <w:bottom w:val="single" w:sz="4" w:space="0" w:color="auto"/>
              <w:right w:val="nil"/>
            </w:tcBorders>
            <w:shd w:val="clear" w:color="auto" w:fill="auto"/>
            <w:noWrap/>
            <w:vAlign w:val="bottom"/>
            <w:hideMark/>
          </w:tcPr>
          <w:p w:rsidR="00424804" w:rsidRPr="00DB1D01" w:rsidRDefault="00424804" w:rsidP="00424804">
            <w:pPr>
              <w:spacing w:after="0" w:line="240" w:lineRule="auto"/>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TOTAL GÉNÉRAL DES DÉPENSES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40.241,22</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44.215,54</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44.215,54</w:t>
            </w:r>
          </w:p>
        </w:tc>
        <w:tc>
          <w:tcPr>
            <w:tcW w:w="1386"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44.215,54</w:t>
            </w:r>
          </w:p>
        </w:tc>
      </w:tr>
      <w:tr w:rsidR="00424804" w:rsidRPr="00DB1D01" w:rsidTr="001D410F">
        <w:trPr>
          <w:trHeight w:val="255"/>
        </w:trPr>
        <w:tc>
          <w:tcPr>
            <w:tcW w:w="4303" w:type="dxa"/>
            <w:gridSpan w:val="2"/>
            <w:tcBorders>
              <w:top w:val="nil"/>
              <w:left w:val="nil"/>
              <w:bottom w:val="single" w:sz="4" w:space="0" w:color="auto"/>
              <w:right w:val="nil"/>
            </w:tcBorders>
            <w:shd w:val="clear" w:color="auto" w:fill="auto"/>
            <w:noWrap/>
            <w:vAlign w:val="bottom"/>
            <w:hideMark/>
          </w:tcPr>
          <w:p w:rsidR="00424804" w:rsidRPr="00DB1D01" w:rsidRDefault="00424804" w:rsidP="00424804">
            <w:pPr>
              <w:spacing w:after="0" w:line="240" w:lineRule="auto"/>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TOTAL (RECETTES - DÉPENSES)</w:t>
            </w:r>
          </w:p>
        </w:tc>
        <w:tc>
          <w:tcPr>
            <w:tcW w:w="1232" w:type="dxa"/>
            <w:tcBorders>
              <w:top w:val="nil"/>
              <w:left w:val="single" w:sz="4" w:space="0" w:color="auto"/>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12.775,40</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0,00</w:t>
            </w:r>
          </w:p>
        </w:tc>
        <w:tc>
          <w:tcPr>
            <w:tcW w:w="1232"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0,00</w:t>
            </w:r>
          </w:p>
        </w:tc>
        <w:tc>
          <w:tcPr>
            <w:tcW w:w="1386" w:type="dxa"/>
            <w:tcBorders>
              <w:top w:val="nil"/>
              <w:left w:val="nil"/>
              <w:bottom w:val="single" w:sz="4" w:space="0" w:color="auto"/>
              <w:right w:val="single" w:sz="4" w:space="0" w:color="auto"/>
            </w:tcBorders>
            <w:shd w:val="clear" w:color="auto" w:fill="auto"/>
            <w:noWrap/>
            <w:vAlign w:val="bottom"/>
            <w:hideMark/>
          </w:tcPr>
          <w:p w:rsidR="00424804" w:rsidRPr="00DB1D01" w:rsidRDefault="00424804" w:rsidP="00424804">
            <w:pPr>
              <w:spacing w:after="0" w:line="240" w:lineRule="auto"/>
              <w:jc w:val="right"/>
              <w:rPr>
                <w:rFonts w:ascii="Calibri" w:eastAsia="Times New Roman" w:hAnsi="Calibri" w:cs="Calibri"/>
                <w:b/>
                <w:bCs/>
                <w:color w:val="000000"/>
                <w:sz w:val="20"/>
                <w:szCs w:val="20"/>
                <w:lang w:eastAsia="fr-BE"/>
              </w:rPr>
            </w:pPr>
            <w:r w:rsidRPr="00DB1D01">
              <w:rPr>
                <w:rFonts w:ascii="Calibri" w:eastAsia="Times New Roman" w:hAnsi="Calibri" w:cs="Calibri"/>
                <w:b/>
                <w:bCs/>
                <w:color w:val="000000"/>
                <w:sz w:val="20"/>
                <w:szCs w:val="20"/>
                <w:lang w:eastAsia="fr-BE"/>
              </w:rPr>
              <w:t>0,00</w:t>
            </w:r>
          </w:p>
        </w:tc>
      </w:tr>
    </w:tbl>
    <w:p w:rsidR="00424804" w:rsidRPr="000C39DE" w:rsidRDefault="00424804" w:rsidP="00424804">
      <w:pPr>
        <w:spacing w:after="0" w:line="240" w:lineRule="auto"/>
        <w:jc w:val="both"/>
        <w:rPr>
          <w:rFonts w:ascii="Times New Roman" w:hAnsi="Times New Roman" w:cs="Times New Roman"/>
          <w:sz w:val="20"/>
          <w:szCs w:val="20"/>
        </w:rPr>
      </w:pPr>
      <w:r w:rsidRPr="00424804">
        <w:rPr>
          <w:rFonts w:ascii="Times New Roman" w:eastAsia="Calibri" w:hAnsi="Times New Roman" w:cs="Times New Roman"/>
          <w:b/>
          <w:sz w:val="20"/>
          <w:szCs w:val="20"/>
          <w:u w:val="single"/>
        </w:rPr>
        <w:t>Article 2</w:t>
      </w:r>
      <w:r w:rsidRPr="000C39DE">
        <w:rPr>
          <w:rFonts w:ascii="Times New Roman" w:eastAsia="Calibri" w:hAnsi="Times New Roman" w:cs="Times New Roman"/>
          <w:sz w:val="20"/>
          <w:szCs w:val="20"/>
        </w:rPr>
        <w:t> </w:t>
      </w:r>
      <w:r w:rsidRPr="000C39DE">
        <w:rPr>
          <w:rFonts w:ascii="Times New Roman" w:eastAsia="Calibri" w:hAnsi="Times New Roman" w:cs="Times New Roman"/>
          <w:b/>
          <w:sz w:val="20"/>
          <w:szCs w:val="20"/>
        </w:rPr>
        <w:t xml:space="preserve">: </w:t>
      </w:r>
      <w:r w:rsidRPr="000C39DE">
        <w:rPr>
          <w:rFonts w:ascii="Times New Roman" w:hAnsi="Times New Roman" w:cs="Times New Roman"/>
          <w:sz w:val="20"/>
          <w:szCs w:val="20"/>
        </w:rPr>
        <w:t xml:space="preserve">En application de l’article L3162-3 du Code de la démocratie locale et de la décentralisation, un recours est ouvert à la F.E. </w:t>
      </w:r>
      <w:sdt>
        <w:sdtPr>
          <w:rPr>
            <w:rFonts w:ascii="Times New Roman" w:hAnsi="Times New Roman" w:cs="Times New Roman"/>
            <w:sz w:val="20"/>
            <w:szCs w:val="20"/>
          </w:rPr>
          <w:alias w:val="FE"/>
          <w:tag w:val="FE"/>
          <w:id w:val="-1466268879"/>
          <w:placeholder>
            <w:docPart w:val="9EE9A122A80D49D09B3337D1552EF2B6"/>
          </w:placeholder>
          <w:comboBox>
            <w:listItem w:value="Choisissez un élément."/>
            <w:listItem w:displayText="d'AIX/S/CLOIE" w:value="d'AIX/S/CLOIE"/>
            <w:listItem w:displayText="d'ATHUS" w:value="d'ATHUS"/>
            <w:listItem w:displayText="d'AUBANGE" w:value="d'AUBANGE"/>
            <w:listItem w:displayText="de BATTINCOURT" w:value="de BATTINCOURT"/>
            <w:listItem w:displayText="de GUERLANGE" w:value="de GUERLANGE"/>
            <w:listItem w:displayText="d'HALANZY" w:value="d'HALANZY"/>
            <w:listItem w:displayText="de RACHECOURT" w:value="de RACHECOURT"/>
          </w:comboBox>
        </w:sdtPr>
        <w:sdtEndPr/>
        <w:sdtContent>
          <w:r>
            <w:rPr>
              <w:rFonts w:ascii="Times New Roman" w:hAnsi="Times New Roman" w:cs="Times New Roman"/>
              <w:sz w:val="20"/>
              <w:szCs w:val="20"/>
            </w:rPr>
            <w:t>d'ATHUS</w:t>
          </w:r>
        </w:sdtContent>
      </w:sdt>
      <w:r w:rsidRPr="000C39DE">
        <w:rPr>
          <w:rFonts w:ascii="Times New Roman" w:hAnsi="Times New Roman" w:cs="Times New Roman"/>
          <w:sz w:val="20"/>
          <w:szCs w:val="20"/>
        </w:rPr>
        <w:t xml:space="preserve"> et à l’Evêché contre la présente décision devant le Gouverneur de la province de Luxembourg. Ce recours doit être introduit dans les 30 jours de la réception de la présente décision.</w:t>
      </w:r>
    </w:p>
    <w:p w:rsidR="00424804" w:rsidRPr="000C39DE" w:rsidRDefault="00424804" w:rsidP="00424804">
      <w:pPr>
        <w:spacing w:after="0" w:line="240" w:lineRule="auto"/>
        <w:jc w:val="both"/>
        <w:rPr>
          <w:rFonts w:ascii="Times New Roman" w:hAnsi="Times New Roman" w:cs="Times New Roman"/>
          <w:sz w:val="20"/>
          <w:szCs w:val="20"/>
        </w:rPr>
      </w:pPr>
      <w:r w:rsidRPr="00424804">
        <w:rPr>
          <w:rFonts w:ascii="Times New Roman" w:hAnsi="Times New Roman" w:cs="Times New Roman"/>
          <w:b/>
          <w:sz w:val="20"/>
          <w:szCs w:val="20"/>
          <w:u w:val="single"/>
        </w:rPr>
        <w:t>Article 3</w:t>
      </w:r>
      <w:r w:rsidRPr="000C39DE">
        <w:rPr>
          <w:rFonts w:ascii="Times New Roman" w:hAnsi="Times New Roman" w:cs="Times New Roman"/>
          <w:b/>
          <w:sz w:val="20"/>
          <w:szCs w:val="20"/>
        </w:rPr>
        <w:t> :</w:t>
      </w:r>
      <w:r w:rsidRPr="000C39DE">
        <w:rPr>
          <w:rFonts w:ascii="Times New Roman" w:hAnsi="Times New Roman" w:cs="Times New Roman"/>
          <w:sz w:val="20"/>
          <w:szCs w:val="20"/>
        </w:rPr>
        <w:t xml:space="preserve"> Un recours en annulation est ouvert aux autres intéressés contre cette décision devant la section du contentieux administratif du Conseil d’Etat.</w:t>
      </w:r>
    </w:p>
    <w:p w:rsidR="00424804" w:rsidRPr="000C39DE" w:rsidRDefault="00424804" w:rsidP="00424804">
      <w:pPr>
        <w:spacing w:after="0" w:line="240" w:lineRule="auto"/>
        <w:jc w:val="both"/>
        <w:rPr>
          <w:rFonts w:ascii="Times New Roman" w:hAnsi="Times New Roman" w:cs="Times New Roman"/>
          <w:sz w:val="20"/>
          <w:szCs w:val="20"/>
        </w:rPr>
      </w:pPr>
      <w:r w:rsidRPr="000C39DE">
        <w:rPr>
          <w:rFonts w:ascii="Times New Roman" w:hAnsi="Times New Roman" w:cs="Times New Roman"/>
          <w:sz w:val="20"/>
          <w:szCs w:val="20"/>
        </w:rPr>
        <w:t>A cet effet, une requête en annulation datée et signée doit être adressée, par lettre recommandée à la poste, au Conseil d’Etat (rue de la Science, 33, 1040 Bruxelles) dans les 60 jours à dater du lendemain de la notification qui leur est faite par la présente.</w:t>
      </w:r>
    </w:p>
    <w:p w:rsidR="00424804" w:rsidRPr="00424804" w:rsidRDefault="00424804" w:rsidP="00424804">
      <w:pPr>
        <w:spacing w:after="0" w:line="240" w:lineRule="auto"/>
        <w:jc w:val="both"/>
        <w:rPr>
          <w:rFonts w:ascii="Times New Roman" w:hAnsi="Times New Roman" w:cs="Times New Roman"/>
          <w:sz w:val="20"/>
          <w:szCs w:val="20"/>
        </w:rPr>
      </w:pPr>
      <w:r w:rsidRPr="000C39DE">
        <w:rPr>
          <w:rFonts w:ascii="Times New Roman" w:hAnsi="Times New Roman" w:cs="Times New Roman"/>
          <w:sz w:val="20"/>
          <w:szCs w:val="20"/>
        </w:rPr>
        <w:t>La requête peut également être introduite par voie électronique sur le site internet du Conseil d’Etat : http://eproadmin.raadvst-consetat.be.</w:t>
      </w:r>
    </w:p>
    <w:p w:rsidR="00424804" w:rsidRPr="00424804" w:rsidRDefault="00424804" w:rsidP="00424804">
      <w:pPr>
        <w:tabs>
          <w:tab w:val="left" w:pos="3870"/>
        </w:tabs>
        <w:spacing w:after="0" w:line="240" w:lineRule="auto"/>
        <w:jc w:val="both"/>
        <w:rPr>
          <w:rFonts w:ascii="Times New Roman" w:hAnsi="Times New Roman" w:cs="Times New Roman"/>
          <w:sz w:val="20"/>
          <w:szCs w:val="20"/>
        </w:rPr>
      </w:pPr>
      <w:r w:rsidRPr="00424804">
        <w:rPr>
          <w:rFonts w:ascii="Times New Roman" w:hAnsi="Times New Roman" w:cs="Times New Roman"/>
          <w:b/>
          <w:sz w:val="20"/>
          <w:szCs w:val="20"/>
          <w:u w:val="single"/>
        </w:rPr>
        <w:t>Article 4</w:t>
      </w:r>
      <w:r w:rsidRPr="000C39DE">
        <w:rPr>
          <w:rFonts w:ascii="Times New Roman" w:hAnsi="Times New Roman" w:cs="Times New Roman"/>
          <w:b/>
          <w:sz w:val="20"/>
          <w:szCs w:val="20"/>
        </w:rPr>
        <w:t> :</w:t>
      </w:r>
      <w:r w:rsidRPr="000C39DE">
        <w:rPr>
          <w:rFonts w:ascii="Times New Roman" w:hAnsi="Times New Roman" w:cs="Times New Roman"/>
          <w:sz w:val="20"/>
          <w:szCs w:val="20"/>
        </w:rPr>
        <w:t xml:space="preserve"> Conformément à l’article L3115-2 du Code de la démocratie locale et de la décentralisation, la présente décision est publiée par la voie d’une affiche.</w:t>
      </w:r>
    </w:p>
    <w:p w:rsidR="00424804" w:rsidRPr="000C39DE" w:rsidRDefault="00424804" w:rsidP="00424804">
      <w:pPr>
        <w:tabs>
          <w:tab w:val="left" w:pos="3870"/>
        </w:tabs>
        <w:spacing w:after="0" w:line="240" w:lineRule="auto"/>
        <w:jc w:val="both"/>
        <w:rPr>
          <w:rFonts w:ascii="Times New Roman" w:hAnsi="Times New Roman" w:cs="Times New Roman"/>
          <w:sz w:val="20"/>
          <w:szCs w:val="20"/>
        </w:rPr>
      </w:pPr>
      <w:r w:rsidRPr="00424804">
        <w:rPr>
          <w:rFonts w:ascii="Times New Roman" w:hAnsi="Times New Roman" w:cs="Times New Roman"/>
          <w:b/>
          <w:sz w:val="20"/>
          <w:szCs w:val="20"/>
          <w:u w:val="single"/>
        </w:rPr>
        <w:t>Article 5</w:t>
      </w:r>
      <w:r w:rsidRPr="000C39DE">
        <w:rPr>
          <w:rFonts w:ascii="Times New Roman" w:hAnsi="Times New Roman" w:cs="Times New Roman"/>
          <w:b/>
          <w:sz w:val="20"/>
          <w:szCs w:val="20"/>
        </w:rPr>
        <w:t> :</w:t>
      </w:r>
      <w:r w:rsidRPr="000C39DE">
        <w:rPr>
          <w:rFonts w:ascii="Times New Roman" w:hAnsi="Times New Roman" w:cs="Times New Roman"/>
          <w:sz w:val="20"/>
          <w:szCs w:val="20"/>
        </w:rPr>
        <w:t xml:space="preserve"> Conformément à l’article L3115-1 du Code de la démocratie locale et de la décentralisation, la présente décision est notifiée :</w:t>
      </w:r>
    </w:p>
    <w:p w:rsidR="00424804" w:rsidRPr="000C39DE" w:rsidRDefault="00424804" w:rsidP="00CE3069">
      <w:pPr>
        <w:pStyle w:val="Paragraphedeliste"/>
        <w:numPr>
          <w:ilvl w:val="0"/>
          <w:numId w:val="3"/>
        </w:numPr>
        <w:tabs>
          <w:tab w:val="left" w:pos="3870"/>
        </w:tabs>
        <w:spacing w:after="0" w:line="240" w:lineRule="auto"/>
        <w:jc w:val="both"/>
        <w:rPr>
          <w:rFonts w:ascii="Times New Roman" w:hAnsi="Times New Roman" w:cs="Times New Roman"/>
          <w:sz w:val="20"/>
          <w:szCs w:val="20"/>
        </w:rPr>
      </w:pPr>
      <w:r w:rsidRPr="000C39DE">
        <w:rPr>
          <w:rFonts w:ascii="Times New Roman" w:hAnsi="Times New Roman" w:cs="Times New Roman"/>
          <w:sz w:val="20"/>
          <w:szCs w:val="20"/>
        </w:rPr>
        <w:t>à l’établissement cultuel concerné ;</w:t>
      </w:r>
    </w:p>
    <w:p w:rsidR="00312F24" w:rsidRDefault="00424804" w:rsidP="00CE3069">
      <w:pPr>
        <w:pStyle w:val="Paragraphedeliste"/>
        <w:numPr>
          <w:ilvl w:val="0"/>
          <w:numId w:val="3"/>
        </w:numPr>
        <w:tabs>
          <w:tab w:val="left" w:pos="3870"/>
        </w:tabs>
        <w:spacing w:after="0" w:line="240" w:lineRule="auto"/>
        <w:jc w:val="both"/>
        <w:rPr>
          <w:rFonts w:ascii="Times New Roman" w:hAnsi="Times New Roman" w:cs="Times New Roman"/>
          <w:sz w:val="20"/>
          <w:szCs w:val="20"/>
        </w:rPr>
      </w:pPr>
      <w:r w:rsidRPr="000C39DE">
        <w:rPr>
          <w:rFonts w:ascii="Times New Roman" w:hAnsi="Times New Roman" w:cs="Times New Roman"/>
          <w:sz w:val="20"/>
          <w:szCs w:val="20"/>
        </w:rPr>
        <w:t>à l’organe r</w:t>
      </w:r>
      <w:r w:rsidR="00BE5EE2">
        <w:rPr>
          <w:rFonts w:ascii="Times New Roman" w:hAnsi="Times New Roman" w:cs="Times New Roman"/>
          <w:sz w:val="20"/>
          <w:szCs w:val="20"/>
        </w:rPr>
        <w:t>eprésentatif du culte concerné.</w:t>
      </w:r>
    </w:p>
    <w:p w:rsidR="00424804" w:rsidRPr="00424804" w:rsidRDefault="00424804" w:rsidP="00424804">
      <w:pPr>
        <w:pStyle w:val="Paragraphedeliste"/>
        <w:tabs>
          <w:tab w:val="left" w:pos="3870"/>
        </w:tabs>
        <w:spacing w:after="0" w:line="240" w:lineRule="auto"/>
        <w:jc w:val="both"/>
        <w:rPr>
          <w:rFonts w:ascii="Times New Roman" w:hAnsi="Times New Roman" w:cs="Times New Roman"/>
          <w:sz w:val="20"/>
          <w:szCs w:val="20"/>
        </w:rPr>
      </w:pPr>
    </w:p>
    <w:p w:rsidR="00562C61" w:rsidRPr="00562C61" w:rsidRDefault="00C05BD8" w:rsidP="00DA1DA4">
      <w:pPr>
        <w:spacing w:after="0" w:line="240" w:lineRule="auto"/>
        <w:rPr>
          <w:rFonts w:ascii="Times New Roman" w:hAnsi="Times New Roman" w:cs="Times New Roman"/>
          <w:b/>
          <w:bCs/>
          <w:sz w:val="20"/>
          <w:szCs w:val="20"/>
          <w:u w:val="single"/>
        </w:rPr>
      </w:pPr>
      <w:r w:rsidRPr="00B47264">
        <w:rPr>
          <w:rFonts w:ascii="Times New Roman" w:hAnsi="Times New Roman" w:cs="Times New Roman"/>
          <w:b/>
          <w:sz w:val="20"/>
          <w:szCs w:val="20"/>
          <w:u w:val="single"/>
          <w:lang w:val="fr-BE"/>
        </w:rPr>
        <w:t>Point n°7 – Délibération n°</w:t>
      </w:r>
      <w:r w:rsidR="00A61B15">
        <w:rPr>
          <w:rFonts w:ascii="Times New Roman" w:hAnsi="Times New Roman" w:cs="Times New Roman"/>
          <w:b/>
          <w:sz w:val="20"/>
          <w:szCs w:val="20"/>
          <w:u w:val="single"/>
          <w:lang w:val="fr-BE"/>
        </w:rPr>
        <w:t>1447</w:t>
      </w:r>
      <w:r w:rsidRPr="00B47264">
        <w:rPr>
          <w:rFonts w:ascii="Times New Roman" w:hAnsi="Times New Roman" w:cs="Times New Roman"/>
          <w:b/>
          <w:sz w:val="20"/>
          <w:szCs w:val="20"/>
          <w:u w:val="single"/>
          <w:lang w:val="fr-BE"/>
        </w:rPr>
        <w:t xml:space="preserve"> :</w:t>
      </w:r>
      <w:r w:rsidR="004A43F5" w:rsidRPr="00B47264">
        <w:rPr>
          <w:rFonts w:ascii="Times New Roman" w:hAnsi="Times New Roman" w:cs="Times New Roman"/>
          <w:b/>
          <w:sz w:val="20"/>
          <w:szCs w:val="20"/>
          <w:u w:val="single"/>
        </w:rPr>
        <w:t xml:space="preserve"> </w:t>
      </w:r>
      <w:r w:rsidR="00562C61" w:rsidRPr="00562C61">
        <w:rPr>
          <w:rFonts w:ascii="Times New Roman" w:hAnsi="Times New Roman" w:cs="Times New Roman"/>
          <w:b/>
          <w:bCs/>
          <w:sz w:val="20"/>
          <w:szCs w:val="20"/>
          <w:u w:val="single"/>
        </w:rPr>
        <w:t>Présentation et approbation des budgets ordinaire et extraordinaire 2022 de la Ville d'</w:t>
      </w:r>
      <w:r w:rsidR="00520BD4">
        <w:rPr>
          <w:rFonts w:ascii="Times New Roman" w:hAnsi="Times New Roman" w:cs="Times New Roman"/>
          <w:b/>
          <w:bCs/>
          <w:sz w:val="20"/>
          <w:szCs w:val="20"/>
          <w:u w:val="single"/>
        </w:rPr>
        <w:t>AUBANGE</w:t>
      </w:r>
      <w:r w:rsidR="00562C61" w:rsidRPr="00562C61">
        <w:rPr>
          <w:rFonts w:ascii="Times New Roman" w:hAnsi="Times New Roman" w:cs="Times New Roman"/>
          <w:b/>
          <w:bCs/>
          <w:sz w:val="20"/>
          <w:szCs w:val="20"/>
          <w:u w:val="single"/>
        </w:rPr>
        <w:t>.</w:t>
      </w:r>
    </w:p>
    <w:p w:rsidR="00DA1DA4" w:rsidRPr="00530D86" w:rsidRDefault="00DA1DA4" w:rsidP="00DA1DA4">
      <w:pPr>
        <w:spacing w:after="0" w:line="240" w:lineRule="auto"/>
        <w:jc w:val="both"/>
        <w:rPr>
          <w:rFonts w:ascii="Times New Roman" w:hAnsi="Times New Roman" w:cs="Times New Roman"/>
          <w:sz w:val="20"/>
          <w:szCs w:val="20"/>
        </w:rPr>
      </w:pPr>
      <w:r w:rsidRPr="00530D86">
        <w:rPr>
          <w:rFonts w:ascii="Times New Roman" w:hAnsi="Times New Roman" w:cs="Times New Roman"/>
          <w:sz w:val="20"/>
          <w:szCs w:val="20"/>
        </w:rPr>
        <w:t xml:space="preserve">Le Conseil, </w:t>
      </w:r>
    </w:p>
    <w:p w:rsidR="00DA1DA4" w:rsidRDefault="00DA1DA4" w:rsidP="00DA1DA4">
      <w:pPr>
        <w:spacing w:after="0" w:line="240" w:lineRule="auto"/>
        <w:jc w:val="both"/>
        <w:rPr>
          <w:rFonts w:ascii="Times New Roman" w:hAnsi="Times New Roman" w:cs="Times New Roman"/>
          <w:sz w:val="20"/>
          <w:szCs w:val="20"/>
        </w:rPr>
      </w:pPr>
      <w:r w:rsidRPr="00710510">
        <w:rPr>
          <w:rFonts w:ascii="Times New Roman" w:hAnsi="Times New Roman" w:cs="Times New Roman"/>
          <w:sz w:val="20"/>
          <w:szCs w:val="20"/>
        </w:rPr>
        <w:t>Vu la Constitution, les articles 41 et 162 ;</w:t>
      </w:r>
    </w:p>
    <w:p w:rsidR="00DA1DA4" w:rsidRPr="00761583" w:rsidRDefault="00DA1DA4" w:rsidP="00DA1DA4">
      <w:pPr>
        <w:spacing w:after="0" w:line="240" w:lineRule="auto"/>
        <w:jc w:val="both"/>
        <w:rPr>
          <w:rFonts w:ascii="Times New Roman" w:hAnsi="Times New Roman"/>
          <w:sz w:val="20"/>
          <w:szCs w:val="20"/>
        </w:rPr>
      </w:pPr>
      <w:r w:rsidRPr="00761583">
        <w:rPr>
          <w:rFonts w:ascii="Times New Roman" w:hAnsi="Times New Roman"/>
          <w:sz w:val="20"/>
          <w:szCs w:val="20"/>
        </w:rPr>
        <w:t xml:space="preserve">Vu le Code de la Démocratie locale et de la Décentralisation, </w:t>
      </w:r>
      <w:r>
        <w:rPr>
          <w:rFonts w:ascii="Times New Roman" w:hAnsi="Times New Roman"/>
          <w:sz w:val="20"/>
          <w:szCs w:val="20"/>
        </w:rPr>
        <w:t xml:space="preserve">notamment </w:t>
      </w:r>
      <w:r w:rsidRPr="00761583">
        <w:rPr>
          <w:rFonts w:ascii="Times New Roman" w:hAnsi="Times New Roman"/>
          <w:sz w:val="20"/>
          <w:szCs w:val="20"/>
        </w:rPr>
        <w:t>les articles L1122-23, L1122-26, L1122-30, et Première partie, livre III ;</w:t>
      </w:r>
    </w:p>
    <w:p w:rsidR="00DA1DA4" w:rsidRDefault="00DA1DA4" w:rsidP="00DA1DA4">
      <w:pPr>
        <w:tabs>
          <w:tab w:val="left" w:pos="0"/>
        </w:tabs>
        <w:spacing w:after="0" w:line="240" w:lineRule="auto"/>
        <w:jc w:val="both"/>
        <w:rPr>
          <w:rFonts w:ascii="Times New Roman" w:hAnsi="Times New Roman"/>
          <w:sz w:val="20"/>
          <w:szCs w:val="20"/>
        </w:rPr>
      </w:pPr>
      <w:r w:rsidRPr="00761583">
        <w:rPr>
          <w:rFonts w:ascii="Times New Roman" w:hAnsi="Times New Roman"/>
          <w:sz w:val="20"/>
          <w:szCs w:val="20"/>
        </w:rPr>
        <w:t>Vu l’arrêté du Gouvernement wallon du 5 juillet 2007 portant le règlement général de la comptabilité communale, en exécution de l’article L1315-1 du Code de la Démocratie locale et de la Décentralisation ;</w:t>
      </w:r>
    </w:p>
    <w:p w:rsidR="00DA1DA4" w:rsidRDefault="00DA1DA4" w:rsidP="00DA1DA4">
      <w:pPr>
        <w:tabs>
          <w:tab w:val="left" w:pos="0"/>
        </w:tabs>
        <w:spacing w:after="0" w:line="240" w:lineRule="auto"/>
        <w:jc w:val="both"/>
        <w:rPr>
          <w:rFonts w:ascii="Times New Roman" w:hAnsi="Times New Roman"/>
          <w:sz w:val="20"/>
          <w:szCs w:val="20"/>
        </w:rPr>
      </w:pPr>
      <w:r>
        <w:rPr>
          <w:rFonts w:ascii="Times New Roman" w:hAnsi="Times New Roman"/>
          <w:sz w:val="20"/>
          <w:szCs w:val="20"/>
        </w:rPr>
        <w:t xml:space="preserve">Vu la concertation de l’avant-projet de budget par le Comité de direction, en sa séance du </w:t>
      </w:r>
      <w:sdt>
        <w:sdtPr>
          <w:rPr>
            <w:rFonts w:ascii="Times New Roman" w:hAnsi="Times New Roman"/>
            <w:sz w:val="20"/>
            <w:szCs w:val="20"/>
          </w:rPr>
          <w:id w:val="1730724184"/>
          <w:placeholder>
            <w:docPart w:val="ABF37CBCB63748D186D1357FA360C984"/>
          </w:placeholder>
          <w:date w:fullDate="2021-11-19T00:00:00Z">
            <w:dateFormat w:val="d MMMM yyyy"/>
            <w:lid w:val="fr-BE"/>
            <w:storeMappedDataAs w:val="dateTime"/>
            <w:calendar w:val="gregorian"/>
          </w:date>
        </w:sdtPr>
        <w:sdtEndPr/>
        <w:sdtContent>
          <w:r>
            <w:rPr>
              <w:rFonts w:ascii="Times New Roman" w:hAnsi="Times New Roman"/>
              <w:sz w:val="20"/>
              <w:szCs w:val="20"/>
            </w:rPr>
            <w:t>19 novembre 2021</w:t>
          </w:r>
        </w:sdtContent>
      </w:sdt>
      <w:r>
        <w:rPr>
          <w:rFonts w:ascii="Times New Roman" w:hAnsi="Times New Roman"/>
          <w:sz w:val="20"/>
          <w:szCs w:val="20"/>
        </w:rPr>
        <w:t>;</w:t>
      </w:r>
    </w:p>
    <w:p w:rsidR="00DA1DA4" w:rsidRDefault="00DA1DA4" w:rsidP="00DA1DA4">
      <w:pPr>
        <w:tabs>
          <w:tab w:val="left" w:pos="0"/>
        </w:tabs>
        <w:spacing w:after="0" w:line="240" w:lineRule="auto"/>
        <w:jc w:val="both"/>
        <w:rPr>
          <w:rFonts w:ascii="Times New Roman" w:hAnsi="Times New Roman"/>
          <w:sz w:val="20"/>
          <w:szCs w:val="20"/>
        </w:rPr>
      </w:pPr>
      <w:r>
        <w:rPr>
          <w:rFonts w:ascii="Times New Roman" w:hAnsi="Times New Roman"/>
          <w:sz w:val="20"/>
          <w:szCs w:val="20"/>
        </w:rPr>
        <w:t xml:space="preserve">Vu le rapport de la Commission visée à l’article 12 du Règlement général de la Comptabilité communale du </w:t>
      </w:r>
      <w:sdt>
        <w:sdtPr>
          <w:rPr>
            <w:rFonts w:ascii="Times New Roman" w:hAnsi="Times New Roman"/>
            <w:sz w:val="20"/>
            <w:szCs w:val="20"/>
          </w:rPr>
          <w:id w:val="-899750404"/>
          <w:placeholder>
            <w:docPart w:val="8D4E0A7F657F433C8C2A8F4D29F0518C"/>
          </w:placeholder>
          <w:date w:fullDate="2021-11-23T00:00:00Z">
            <w:dateFormat w:val="d MMMM yyyy"/>
            <w:lid w:val="fr-BE"/>
            <w:storeMappedDataAs w:val="dateTime"/>
            <w:calendar w:val="gregorian"/>
          </w:date>
        </w:sdtPr>
        <w:sdtEndPr/>
        <w:sdtContent>
          <w:r>
            <w:rPr>
              <w:rFonts w:ascii="Times New Roman" w:hAnsi="Times New Roman"/>
              <w:sz w:val="20"/>
              <w:szCs w:val="20"/>
            </w:rPr>
            <w:t>23 novembre 2021</w:t>
          </w:r>
        </w:sdtContent>
      </w:sdt>
      <w:r>
        <w:rPr>
          <w:rFonts w:ascii="Times New Roman" w:hAnsi="Times New Roman"/>
          <w:sz w:val="20"/>
          <w:szCs w:val="20"/>
        </w:rPr>
        <w:t> ;</w:t>
      </w:r>
    </w:p>
    <w:p w:rsidR="00DA1DA4" w:rsidRDefault="00DA1DA4" w:rsidP="00DA1DA4">
      <w:pPr>
        <w:tabs>
          <w:tab w:val="left" w:pos="0"/>
        </w:tabs>
        <w:spacing w:after="0" w:line="240" w:lineRule="auto"/>
        <w:jc w:val="both"/>
        <w:rPr>
          <w:rFonts w:ascii="Times New Roman" w:hAnsi="Times New Roman"/>
          <w:sz w:val="20"/>
          <w:szCs w:val="20"/>
        </w:rPr>
      </w:pPr>
      <w:r>
        <w:rPr>
          <w:rFonts w:ascii="Times New Roman" w:hAnsi="Times New Roman"/>
          <w:sz w:val="20"/>
          <w:szCs w:val="20"/>
        </w:rPr>
        <w:t xml:space="preserve">Vu le projet de budget arrêté par le Collège communal en sa séance du </w:t>
      </w:r>
      <w:sdt>
        <w:sdtPr>
          <w:rPr>
            <w:rFonts w:ascii="Times New Roman" w:hAnsi="Times New Roman"/>
            <w:sz w:val="20"/>
            <w:szCs w:val="20"/>
          </w:rPr>
          <w:id w:val="509105601"/>
          <w:placeholder>
            <w:docPart w:val="69AF0484938C4A8388A12405BA865D5E"/>
          </w:placeholder>
          <w:date w:fullDate="2021-11-29T00:00:00Z">
            <w:dateFormat w:val="d MMMM yyyy"/>
            <w:lid w:val="fr-BE"/>
            <w:storeMappedDataAs w:val="dateTime"/>
            <w:calendar w:val="gregorian"/>
          </w:date>
        </w:sdtPr>
        <w:sdtEndPr/>
        <w:sdtContent>
          <w:r>
            <w:rPr>
              <w:rFonts w:ascii="Times New Roman" w:hAnsi="Times New Roman"/>
              <w:sz w:val="20"/>
              <w:szCs w:val="20"/>
            </w:rPr>
            <w:t>29 novembre 2021</w:t>
          </w:r>
        </w:sdtContent>
      </w:sdt>
      <w:r>
        <w:rPr>
          <w:rFonts w:ascii="Times New Roman" w:hAnsi="Times New Roman"/>
          <w:sz w:val="20"/>
          <w:szCs w:val="20"/>
        </w:rPr>
        <w:t>;</w:t>
      </w:r>
    </w:p>
    <w:p w:rsidR="00DA1DA4" w:rsidRPr="00C54163" w:rsidRDefault="00DA1DA4" w:rsidP="00DA1DA4">
      <w:pPr>
        <w:tabs>
          <w:tab w:val="left" w:pos="3119"/>
        </w:tabs>
        <w:spacing w:after="0" w:line="240" w:lineRule="auto"/>
        <w:ind w:left="3119" w:hanging="3119"/>
        <w:jc w:val="both"/>
        <w:rPr>
          <w:rFonts w:ascii="Times New Roman" w:hAnsi="Times New Roman"/>
          <w:sz w:val="20"/>
          <w:szCs w:val="20"/>
        </w:rPr>
      </w:pPr>
      <w:r w:rsidRPr="00C54163">
        <w:rPr>
          <w:rFonts w:ascii="Times New Roman" w:hAnsi="Times New Roman"/>
          <w:sz w:val="20"/>
          <w:szCs w:val="20"/>
        </w:rPr>
        <w:t xml:space="preserve">Vu la transmission du dossier au Directeur financier en date du </w:t>
      </w:r>
      <w:sdt>
        <w:sdtPr>
          <w:rPr>
            <w:rFonts w:ascii="Times New Roman" w:hAnsi="Times New Roman"/>
            <w:sz w:val="20"/>
            <w:szCs w:val="20"/>
          </w:rPr>
          <w:id w:val="1387133308"/>
          <w:placeholder>
            <w:docPart w:val="2E4B9CB685224B21B5B799CDDB181F17"/>
          </w:placeholder>
          <w:date w:fullDate="2021-11-25T00:00:00Z">
            <w:dateFormat w:val="d MMMM yyyy"/>
            <w:lid w:val="fr-BE"/>
            <w:storeMappedDataAs w:val="dateTime"/>
            <w:calendar w:val="gregorian"/>
          </w:date>
        </w:sdtPr>
        <w:sdtEndPr/>
        <w:sdtContent>
          <w:r>
            <w:rPr>
              <w:rFonts w:ascii="Times New Roman" w:hAnsi="Times New Roman"/>
              <w:sz w:val="20"/>
              <w:szCs w:val="20"/>
            </w:rPr>
            <w:t>25 novembre 2021</w:t>
          </w:r>
        </w:sdtContent>
      </w:sdt>
      <w:r>
        <w:rPr>
          <w:rFonts w:ascii="Times New Roman" w:hAnsi="Times New Roman"/>
          <w:sz w:val="20"/>
          <w:szCs w:val="20"/>
        </w:rPr>
        <w:t>;</w:t>
      </w:r>
    </w:p>
    <w:p w:rsidR="00DA1DA4" w:rsidRDefault="00DA1DA4" w:rsidP="00DA1DA4">
      <w:pPr>
        <w:tabs>
          <w:tab w:val="left" w:pos="0"/>
        </w:tabs>
        <w:spacing w:after="0" w:line="240" w:lineRule="auto"/>
        <w:rPr>
          <w:rFonts w:ascii="Times New Roman" w:hAnsi="Times New Roman"/>
          <w:sz w:val="20"/>
          <w:szCs w:val="20"/>
        </w:rPr>
      </w:pPr>
      <w:r w:rsidRPr="00C54163">
        <w:rPr>
          <w:rFonts w:ascii="Times New Roman" w:hAnsi="Times New Roman"/>
          <w:sz w:val="20"/>
          <w:szCs w:val="20"/>
        </w:rPr>
        <w:t xml:space="preserve">Vu l’avis  </w:t>
      </w:r>
      <w:r>
        <w:rPr>
          <w:rFonts w:ascii="Times New Roman" w:hAnsi="Times New Roman"/>
          <w:sz w:val="20"/>
          <w:szCs w:val="20"/>
        </w:rPr>
        <w:t xml:space="preserve">favorable </w:t>
      </w:r>
      <w:r w:rsidRPr="00C54163">
        <w:rPr>
          <w:rFonts w:ascii="Times New Roman" w:hAnsi="Times New Roman"/>
          <w:sz w:val="20"/>
          <w:szCs w:val="20"/>
        </w:rPr>
        <w:t>n°</w:t>
      </w:r>
      <w:r>
        <w:rPr>
          <w:rFonts w:ascii="Times New Roman" w:hAnsi="Times New Roman"/>
          <w:sz w:val="20"/>
          <w:szCs w:val="20"/>
        </w:rPr>
        <w:t>2021-092</w:t>
      </w:r>
      <w:r w:rsidRPr="00C54163">
        <w:rPr>
          <w:rFonts w:ascii="Times New Roman" w:hAnsi="Times New Roman"/>
          <w:sz w:val="20"/>
          <w:szCs w:val="20"/>
        </w:rPr>
        <w:t xml:space="preserve"> du Directeur financier annexé à la présente délibération ;</w:t>
      </w:r>
    </w:p>
    <w:p w:rsidR="00DA1DA4" w:rsidRPr="00761583" w:rsidRDefault="00DA1DA4" w:rsidP="00DA1DA4">
      <w:pPr>
        <w:spacing w:after="0" w:line="240" w:lineRule="auto"/>
        <w:rPr>
          <w:rFonts w:ascii="Times New Roman" w:hAnsi="Times New Roman"/>
          <w:sz w:val="20"/>
          <w:szCs w:val="20"/>
        </w:rPr>
      </w:pPr>
      <w:r>
        <w:rPr>
          <w:rFonts w:ascii="Times New Roman" w:hAnsi="Times New Roman"/>
          <w:sz w:val="20"/>
          <w:szCs w:val="20"/>
        </w:rPr>
        <w:t xml:space="preserve">Considérant </w:t>
      </w:r>
      <w:r w:rsidRPr="00761583">
        <w:rPr>
          <w:rFonts w:ascii="Times New Roman" w:hAnsi="Times New Roman"/>
          <w:sz w:val="20"/>
          <w:szCs w:val="20"/>
        </w:rPr>
        <w:t>que le Collège veillera au respect des formalités de publication prescrites par l’article L1313-1 du Code de la Démocratie locale et de la Décentralisation ;</w:t>
      </w:r>
    </w:p>
    <w:p w:rsidR="00DA1DA4" w:rsidRDefault="00DA1DA4" w:rsidP="00DA1DA4">
      <w:pPr>
        <w:spacing w:after="0" w:line="240" w:lineRule="auto"/>
        <w:jc w:val="both"/>
        <w:rPr>
          <w:rFonts w:ascii="Times New Roman" w:hAnsi="Times New Roman"/>
          <w:sz w:val="20"/>
          <w:szCs w:val="20"/>
        </w:rPr>
      </w:pPr>
      <w:r>
        <w:rPr>
          <w:rFonts w:ascii="Times New Roman" w:hAnsi="Times New Roman"/>
          <w:sz w:val="20"/>
          <w:szCs w:val="20"/>
        </w:rPr>
        <w:t>Considérant</w:t>
      </w:r>
      <w:r w:rsidRPr="00761583">
        <w:rPr>
          <w:rFonts w:ascii="Times New Roman" w:hAnsi="Times New Roman"/>
          <w:sz w:val="20"/>
          <w:szCs w:val="20"/>
        </w:rPr>
        <w:t xml:space="preserve"> que le Collège veillera, en application de l’article L1122-23, § 2, du Code de la Démocratie locale et de la Décentralisation, à la communication </w:t>
      </w:r>
      <w:r>
        <w:rPr>
          <w:rFonts w:ascii="Times New Roman" w:hAnsi="Times New Roman"/>
          <w:sz w:val="20"/>
          <w:szCs w:val="20"/>
        </w:rPr>
        <w:t>du présent budget</w:t>
      </w:r>
      <w:r w:rsidRPr="00761583">
        <w:rPr>
          <w:rFonts w:ascii="Times New Roman" w:hAnsi="Times New Roman"/>
          <w:sz w:val="20"/>
          <w:szCs w:val="20"/>
        </w:rPr>
        <w:t>, dans les cinq jours de leur adoption, aux organisations syndicales représentatives</w:t>
      </w:r>
      <w:r>
        <w:rPr>
          <w:rFonts w:ascii="Times New Roman" w:hAnsi="Times New Roman"/>
          <w:sz w:val="20"/>
          <w:szCs w:val="20"/>
        </w:rPr>
        <w:t> ;</w:t>
      </w:r>
      <w:r w:rsidRPr="00761583">
        <w:rPr>
          <w:rFonts w:ascii="Times New Roman" w:hAnsi="Times New Roman"/>
          <w:sz w:val="20"/>
          <w:szCs w:val="20"/>
        </w:rPr>
        <w:t xml:space="preserve"> ainsi qu’à l’organisation, sur demande desdites organisations syndicales et avant la transmission </w:t>
      </w:r>
      <w:r>
        <w:rPr>
          <w:rFonts w:ascii="Times New Roman" w:hAnsi="Times New Roman"/>
          <w:sz w:val="20"/>
          <w:szCs w:val="20"/>
        </w:rPr>
        <w:t>du présent budget</w:t>
      </w:r>
      <w:r w:rsidRPr="00761583">
        <w:rPr>
          <w:rFonts w:ascii="Times New Roman" w:hAnsi="Times New Roman"/>
          <w:sz w:val="20"/>
          <w:szCs w:val="20"/>
        </w:rPr>
        <w:t xml:space="preserve"> aux autorités de tutelle, d’une séance d’information présentant et expliquant </w:t>
      </w:r>
      <w:r>
        <w:rPr>
          <w:rFonts w:ascii="Times New Roman" w:hAnsi="Times New Roman"/>
          <w:sz w:val="20"/>
          <w:szCs w:val="20"/>
        </w:rPr>
        <w:t>le présent budget</w:t>
      </w:r>
      <w:r w:rsidRPr="00761583">
        <w:rPr>
          <w:rFonts w:ascii="Times New Roman" w:hAnsi="Times New Roman"/>
          <w:sz w:val="20"/>
          <w:szCs w:val="20"/>
        </w:rPr>
        <w:t xml:space="preserve"> ;</w:t>
      </w:r>
    </w:p>
    <w:p w:rsidR="00DA1DA4" w:rsidRDefault="00DA1DA4" w:rsidP="00DA1DA4">
      <w:pPr>
        <w:spacing w:after="0" w:line="240" w:lineRule="auto"/>
        <w:jc w:val="both"/>
        <w:rPr>
          <w:rFonts w:ascii="Times New Roman" w:hAnsi="Times New Roman"/>
          <w:sz w:val="20"/>
          <w:szCs w:val="20"/>
        </w:rPr>
      </w:pPr>
      <w:r>
        <w:rPr>
          <w:rFonts w:ascii="Times New Roman" w:hAnsi="Times New Roman"/>
          <w:sz w:val="20"/>
          <w:szCs w:val="20"/>
        </w:rPr>
        <w:t>Considérant que le rapport annuel sur l’ensemble des synergies existantes et à développer entre la Ville et le CPAS a bien été adopté conformément à l’article L1122-11 du Code de la Démocratie Locale et de la Décentralisation ;</w:t>
      </w:r>
    </w:p>
    <w:p w:rsidR="00DA1DA4" w:rsidRPr="00BE5EE2" w:rsidRDefault="00DA1DA4" w:rsidP="00DA1DA4">
      <w:pPr>
        <w:spacing w:after="0" w:line="240" w:lineRule="auto"/>
        <w:jc w:val="both"/>
        <w:rPr>
          <w:rFonts w:ascii="Times New Roman" w:hAnsi="Times New Roman"/>
          <w:sz w:val="20"/>
          <w:szCs w:val="20"/>
        </w:rPr>
      </w:pPr>
      <w:r>
        <w:rPr>
          <w:rFonts w:ascii="Times New Roman" w:hAnsi="Times New Roman"/>
          <w:sz w:val="20"/>
          <w:szCs w:val="20"/>
        </w:rPr>
        <w:t xml:space="preserve">Considérant l’envoi via </w:t>
      </w:r>
      <w:proofErr w:type="spellStart"/>
      <w:r w:rsidRPr="00BE5EE2">
        <w:rPr>
          <w:rFonts w:ascii="Times New Roman" w:hAnsi="Times New Roman"/>
          <w:sz w:val="20"/>
          <w:szCs w:val="20"/>
        </w:rPr>
        <w:t>eComptes</w:t>
      </w:r>
      <w:proofErr w:type="spellEnd"/>
      <w:r w:rsidRPr="00BE5EE2">
        <w:rPr>
          <w:rFonts w:ascii="Times New Roman" w:hAnsi="Times New Roman"/>
          <w:sz w:val="20"/>
          <w:szCs w:val="20"/>
        </w:rPr>
        <w:t xml:space="preserve"> des fichiers des prévisions budgétaires pluriannuelles et de l’annexe covid-19 annexées à la présente décision ;</w:t>
      </w:r>
    </w:p>
    <w:p w:rsidR="00012F2B" w:rsidRPr="00BE5EE2" w:rsidRDefault="00DA1DA4" w:rsidP="00DA1DA4">
      <w:pPr>
        <w:spacing w:after="0" w:line="240" w:lineRule="auto"/>
        <w:jc w:val="both"/>
        <w:rPr>
          <w:rFonts w:ascii="Times New Roman" w:hAnsi="Times New Roman" w:cs="Times New Roman"/>
          <w:sz w:val="20"/>
          <w:szCs w:val="20"/>
        </w:rPr>
      </w:pPr>
      <w:r w:rsidRPr="00BE5EE2">
        <w:rPr>
          <w:rFonts w:ascii="Times New Roman" w:hAnsi="Times New Roman" w:cs="Times New Roman"/>
          <w:sz w:val="20"/>
          <w:szCs w:val="20"/>
        </w:rPr>
        <w:t>Sur proposition du Collège communal et après en avoir délibéré en séance publique,</w:t>
      </w:r>
    </w:p>
    <w:p w:rsidR="00DA1DA4" w:rsidRPr="00BE5EE2" w:rsidRDefault="00B554DC" w:rsidP="00DA1DA4">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627249535"/>
          <w:placeholder>
            <w:docPart w:val="0D5FA31456CC42E39FF0123B206B290F"/>
          </w:placeholder>
          <w:comboBox>
            <w:listItem w:displayText="à l'unanimité;" w:value="à l'unanimité;"/>
            <w:listItem w:displayText="par XX voix pour, XX voix contre et XX abstentions;" w:value="par XX voix pour, XX voix contre et XX abstentions;"/>
          </w:comboBox>
        </w:sdtPr>
        <w:sdtEndPr/>
        <w:sdtContent>
          <w:r w:rsidR="00012F2B" w:rsidRPr="00BE5EE2">
            <w:rPr>
              <w:rFonts w:ascii="Times New Roman" w:hAnsi="Times New Roman" w:cs="Times New Roman"/>
              <w:sz w:val="20"/>
              <w:szCs w:val="20"/>
            </w:rPr>
            <w:t>P</w:t>
          </w:r>
          <w:r w:rsidR="00DA1DA4" w:rsidRPr="00BE5EE2">
            <w:rPr>
              <w:rFonts w:ascii="Times New Roman" w:hAnsi="Times New Roman" w:cs="Times New Roman"/>
              <w:sz w:val="20"/>
              <w:szCs w:val="20"/>
            </w:rPr>
            <w:t xml:space="preserve">ar </w:t>
          </w:r>
          <w:r w:rsidR="00012F2B" w:rsidRPr="00BE5EE2">
            <w:rPr>
              <w:rFonts w:ascii="Times New Roman" w:hAnsi="Times New Roman" w:cs="Times New Roman"/>
              <w:sz w:val="20"/>
              <w:szCs w:val="20"/>
            </w:rPr>
            <w:t>22</w:t>
          </w:r>
          <w:r w:rsidR="00DA1DA4" w:rsidRPr="00BE5EE2">
            <w:rPr>
              <w:rFonts w:ascii="Times New Roman" w:hAnsi="Times New Roman" w:cs="Times New Roman"/>
              <w:sz w:val="20"/>
              <w:szCs w:val="20"/>
            </w:rPr>
            <w:t xml:space="preserve"> voix pour et </w:t>
          </w:r>
          <w:r w:rsidR="00012F2B" w:rsidRPr="00BE5EE2">
            <w:rPr>
              <w:rFonts w:ascii="Times New Roman" w:hAnsi="Times New Roman" w:cs="Times New Roman"/>
              <w:sz w:val="20"/>
              <w:szCs w:val="20"/>
            </w:rPr>
            <w:t xml:space="preserve">1 abstention </w:t>
          </w:r>
          <w:r w:rsidR="004F05F8" w:rsidRPr="00BE5EE2">
            <w:rPr>
              <w:rFonts w:ascii="Times New Roman" w:hAnsi="Times New Roman" w:cs="Times New Roman"/>
              <w:sz w:val="20"/>
              <w:szCs w:val="20"/>
            </w:rPr>
            <w:t xml:space="preserve">(AREND) </w:t>
          </w:r>
          <w:r w:rsidR="00012F2B" w:rsidRPr="00BE5EE2">
            <w:rPr>
              <w:rFonts w:ascii="Times New Roman" w:hAnsi="Times New Roman" w:cs="Times New Roman"/>
              <w:sz w:val="20"/>
              <w:szCs w:val="20"/>
            </w:rPr>
            <w:t>sur 23 votants</w:t>
          </w:r>
          <w:r w:rsidR="00DA1DA4" w:rsidRPr="00BE5EE2">
            <w:rPr>
              <w:rFonts w:ascii="Times New Roman" w:hAnsi="Times New Roman" w:cs="Times New Roman"/>
              <w:sz w:val="20"/>
              <w:szCs w:val="20"/>
            </w:rPr>
            <w:t>;</w:t>
          </w:r>
        </w:sdtContent>
      </w:sdt>
    </w:p>
    <w:p w:rsidR="00DA1DA4" w:rsidRPr="00E652D3" w:rsidRDefault="00DA1DA4" w:rsidP="00DA1DA4">
      <w:pPr>
        <w:spacing w:after="0" w:line="240" w:lineRule="auto"/>
        <w:rPr>
          <w:rFonts w:ascii="Times New Roman" w:hAnsi="Times New Roman" w:cs="Times New Roman"/>
          <w:b/>
          <w:sz w:val="20"/>
          <w:szCs w:val="20"/>
        </w:rPr>
      </w:pPr>
      <w:r w:rsidRPr="00BE5EE2">
        <w:rPr>
          <w:rFonts w:ascii="Times New Roman" w:hAnsi="Times New Roman" w:cs="Times New Roman"/>
          <w:b/>
          <w:sz w:val="20"/>
          <w:szCs w:val="20"/>
        </w:rPr>
        <w:t>DECIDE :</w:t>
      </w:r>
      <w:r>
        <w:rPr>
          <w:rFonts w:ascii="Times New Roman" w:hAnsi="Times New Roman" w:cs="Times New Roman"/>
          <w:sz w:val="20"/>
          <w:szCs w:val="20"/>
        </w:rPr>
        <w:br/>
      </w:r>
      <w:r w:rsidRPr="00DA1DA4">
        <w:rPr>
          <w:rFonts w:ascii="Times New Roman" w:hAnsi="Times New Roman" w:cs="Times New Roman"/>
          <w:b/>
          <w:sz w:val="20"/>
          <w:szCs w:val="20"/>
          <w:u w:val="single"/>
        </w:rPr>
        <w:t>Article 1</w:t>
      </w:r>
      <w:r>
        <w:rPr>
          <w:rFonts w:ascii="Times New Roman" w:hAnsi="Times New Roman" w:cs="Times New Roman"/>
          <w:b/>
          <w:sz w:val="20"/>
          <w:szCs w:val="20"/>
        </w:rPr>
        <w:t xml:space="preserve"> : </w:t>
      </w:r>
    </w:p>
    <w:p w:rsidR="00DA1DA4" w:rsidRDefault="00B554DC" w:rsidP="00DA1DA4">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1132987704"/>
          <w:placeholder>
            <w:docPart w:val="2B11855B068948F1B0F99628A55D0A31"/>
          </w:placeholder>
          <w:comboBox>
            <w:listItem w:displayText="Arrête" w:value="Arrête"/>
            <w:listItem w:displayText="Décide" w:value="Décide"/>
            <w:listItem w:displayText="Ordonne" w:value="Ordonne"/>
          </w:comboBox>
        </w:sdtPr>
        <w:sdtEndPr/>
        <w:sdtContent>
          <w:r w:rsidR="00DA1DA4">
            <w:rPr>
              <w:rFonts w:ascii="Times New Roman" w:hAnsi="Times New Roman" w:cs="Times New Roman"/>
              <w:sz w:val="20"/>
              <w:szCs w:val="20"/>
            </w:rPr>
            <w:t>D’a</w:t>
          </w:r>
          <w:r w:rsidR="00DA1DA4" w:rsidRPr="00E652D3">
            <w:rPr>
              <w:rFonts w:ascii="Times New Roman" w:hAnsi="Times New Roman" w:cs="Times New Roman"/>
              <w:sz w:val="20"/>
              <w:szCs w:val="20"/>
            </w:rPr>
            <w:t>rrête</w:t>
          </w:r>
          <w:r w:rsidR="00DA1DA4">
            <w:rPr>
              <w:rFonts w:ascii="Times New Roman" w:hAnsi="Times New Roman" w:cs="Times New Roman"/>
              <w:sz w:val="20"/>
              <w:szCs w:val="20"/>
            </w:rPr>
            <w:t>r</w:t>
          </w:r>
        </w:sdtContent>
      </w:sdt>
      <w:r w:rsidR="00DA1DA4" w:rsidRPr="00E652D3">
        <w:rPr>
          <w:rFonts w:ascii="Times New Roman" w:hAnsi="Times New Roman" w:cs="Times New Roman"/>
          <w:sz w:val="20"/>
          <w:szCs w:val="20"/>
        </w:rPr>
        <w:t xml:space="preserve"> </w:t>
      </w:r>
      <w:r w:rsidR="00DA1DA4">
        <w:rPr>
          <w:rFonts w:ascii="Times New Roman" w:hAnsi="Times New Roman" w:cs="Times New Roman"/>
          <w:sz w:val="20"/>
          <w:szCs w:val="20"/>
        </w:rPr>
        <w:t>comme suit les budgets ordinaire et extraordinaire 2022 de la Ville d’</w:t>
      </w:r>
      <w:r w:rsidR="00520BD4">
        <w:rPr>
          <w:rFonts w:ascii="Times New Roman" w:hAnsi="Times New Roman" w:cs="Times New Roman"/>
          <w:sz w:val="20"/>
          <w:szCs w:val="20"/>
        </w:rPr>
        <w:t>AUBANGE</w:t>
      </w:r>
      <w:r w:rsidR="00DA1DA4" w:rsidRPr="00E652D3">
        <w:rPr>
          <w:rFonts w:ascii="Times New Roman" w:hAnsi="Times New Roman" w:cs="Times New Roman"/>
          <w:sz w:val="20"/>
          <w:szCs w:val="20"/>
        </w:rPr>
        <w:t> :</w:t>
      </w:r>
    </w:p>
    <w:p w:rsidR="00DA1DA4" w:rsidRPr="004575C3" w:rsidRDefault="00DA1DA4" w:rsidP="00CE3069">
      <w:pPr>
        <w:pStyle w:val="Paragraphedeliste"/>
        <w:numPr>
          <w:ilvl w:val="0"/>
          <w:numId w:val="5"/>
        </w:numPr>
        <w:spacing w:after="0" w:line="240" w:lineRule="auto"/>
        <w:jc w:val="both"/>
        <w:rPr>
          <w:rFonts w:ascii="Times New Roman" w:hAnsi="Times New Roman" w:cs="Times New Roman"/>
          <w:b/>
          <w:sz w:val="20"/>
          <w:szCs w:val="20"/>
        </w:rPr>
      </w:pPr>
      <w:r w:rsidRPr="004575C3">
        <w:rPr>
          <w:rFonts w:ascii="Times New Roman" w:hAnsi="Times New Roman" w:cs="Times New Roman"/>
          <w:b/>
          <w:sz w:val="20"/>
          <w:szCs w:val="20"/>
        </w:rPr>
        <w:t>Tableau récapitulatif</w:t>
      </w:r>
    </w:p>
    <w:bookmarkStart w:id="3" w:name="_MON_1699879106"/>
    <w:bookmarkEnd w:id="3"/>
    <w:p w:rsidR="00DA1DA4" w:rsidRDefault="00DA1DA4" w:rsidP="00DA1D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object w:dxaOrig="7834" w:dyaOrig="3823">
          <v:shape id="_x0000_i1027" type="#_x0000_t75" style="width:366.75pt;height:194.25pt" o:ole="">
            <v:imagedata r:id="rId13" o:title=""/>
          </v:shape>
          <o:OLEObject Type="Embed" ProgID="Excel.Sheet.8" ShapeID="_x0000_i1027" DrawAspect="Content" ObjectID="_1705901514" r:id="rId14"/>
        </w:object>
      </w:r>
    </w:p>
    <w:p w:rsidR="00DA1DA4" w:rsidRDefault="00DA1DA4" w:rsidP="00CE3069">
      <w:pPr>
        <w:pStyle w:val="Paragraphedeliste"/>
        <w:numPr>
          <w:ilvl w:val="0"/>
          <w:numId w:val="5"/>
        </w:numPr>
        <w:spacing w:after="0" w:line="240" w:lineRule="auto"/>
        <w:rPr>
          <w:rFonts w:ascii="Times New Roman" w:hAnsi="Times New Roman" w:cs="Times New Roman"/>
          <w:b/>
          <w:sz w:val="20"/>
          <w:szCs w:val="20"/>
        </w:rPr>
      </w:pPr>
      <w:r>
        <w:rPr>
          <w:rFonts w:ascii="Times New Roman" w:hAnsi="Times New Roman" w:cs="Times New Roman"/>
          <w:b/>
          <w:sz w:val="20"/>
          <w:szCs w:val="20"/>
        </w:rPr>
        <w:t>Tableaux de synthèse</w:t>
      </w:r>
    </w:p>
    <w:p w:rsidR="00DA1DA4" w:rsidRPr="00B87341" w:rsidRDefault="00DA1DA4" w:rsidP="00CE3069">
      <w:pPr>
        <w:pStyle w:val="Paragraphedeliste"/>
        <w:numPr>
          <w:ilvl w:val="1"/>
          <w:numId w:val="5"/>
        </w:numPr>
        <w:spacing w:after="0" w:line="240" w:lineRule="auto"/>
        <w:rPr>
          <w:rFonts w:ascii="Times New Roman" w:hAnsi="Times New Roman" w:cs="Times New Roman"/>
          <w:sz w:val="20"/>
          <w:szCs w:val="20"/>
          <w:u w:val="single"/>
        </w:rPr>
      </w:pPr>
      <w:r w:rsidRPr="00B87341">
        <w:rPr>
          <w:rFonts w:ascii="Times New Roman" w:hAnsi="Times New Roman" w:cs="Times New Roman"/>
          <w:sz w:val="20"/>
          <w:szCs w:val="20"/>
          <w:u w:val="single"/>
        </w:rPr>
        <w:t>Ordinaire</w:t>
      </w:r>
    </w:p>
    <w:bookmarkStart w:id="4" w:name="_MON_1699879295"/>
    <w:bookmarkEnd w:id="4"/>
    <w:p w:rsidR="00DA1DA4" w:rsidRDefault="00DA1DA4" w:rsidP="00DA1DA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object w:dxaOrig="10445" w:dyaOrig="4315">
          <v:shape id="_x0000_i1028" type="#_x0000_t75" style="width:6in;height:201.75pt" o:ole="">
            <v:imagedata r:id="rId15" o:title=""/>
          </v:shape>
          <o:OLEObject Type="Embed" ProgID="Excel.Sheet.8" ShapeID="_x0000_i1028" DrawAspect="Content" ObjectID="_1705901515" r:id="rId16"/>
        </w:object>
      </w:r>
    </w:p>
    <w:p w:rsidR="00DA1DA4" w:rsidRPr="00B87341" w:rsidRDefault="00DA1DA4" w:rsidP="00CE3069">
      <w:pPr>
        <w:pStyle w:val="Paragraphedeliste"/>
        <w:numPr>
          <w:ilvl w:val="1"/>
          <w:numId w:val="5"/>
        </w:numPr>
        <w:spacing w:after="0" w:line="240" w:lineRule="auto"/>
        <w:rPr>
          <w:rFonts w:ascii="Times New Roman" w:hAnsi="Times New Roman" w:cs="Times New Roman"/>
          <w:sz w:val="20"/>
          <w:szCs w:val="20"/>
          <w:u w:val="single"/>
        </w:rPr>
      </w:pPr>
      <w:r w:rsidRPr="00B87341">
        <w:rPr>
          <w:rFonts w:ascii="Times New Roman" w:hAnsi="Times New Roman" w:cs="Times New Roman"/>
          <w:sz w:val="20"/>
          <w:szCs w:val="20"/>
          <w:u w:val="single"/>
        </w:rPr>
        <w:t>Extraordinaire</w:t>
      </w:r>
    </w:p>
    <w:bookmarkStart w:id="5" w:name="_MON_1699879478"/>
    <w:bookmarkEnd w:id="5"/>
    <w:p w:rsidR="00DA1DA4" w:rsidRPr="004575C3" w:rsidRDefault="00DA1DA4" w:rsidP="00DA1DA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object w:dxaOrig="10704" w:dyaOrig="4301">
          <v:shape id="_x0000_i1029" type="#_x0000_t75" style="width:439.5pt;height:201.75pt" o:ole="">
            <v:imagedata r:id="rId17" o:title=""/>
          </v:shape>
          <o:OLEObject Type="Embed" ProgID="Excel.Sheet.8" ShapeID="_x0000_i1029" DrawAspect="Content" ObjectID="_1705901516" r:id="rId18"/>
        </w:object>
      </w:r>
    </w:p>
    <w:p w:rsidR="00DA1DA4" w:rsidRPr="004575C3" w:rsidRDefault="00DA1DA4" w:rsidP="00CE3069">
      <w:pPr>
        <w:pStyle w:val="Paragraphedeliste"/>
        <w:numPr>
          <w:ilvl w:val="0"/>
          <w:numId w:val="5"/>
        </w:numPr>
        <w:spacing w:after="0" w:line="240" w:lineRule="auto"/>
        <w:rPr>
          <w:rFonts w:ascii="Times New Roman" w:hAnsi="Times New Roman" w:cs="Times New Roman"/>
          <w:b/>
          <w:sz w:val="20"/>
          <w:szCs w:val="20"/>
        </w:rPr>
      </w:pPr>
      <w:r>
        <w:rPr>
          <w:rFonts w:ascii="Times New Roman" w:hAnsi="Times New Roman" w:cs="Times New Roman"/>
          <w:b/>
          <w:sz w:val="20"/>
          <w:szCs w:val="20"/>
        </w:rPr>
        <w:t>Montants des dotations issus des budgets 2022 des entités consolidées</w:t>
      </w:r>
    </w:p>
    <w:tbl>
      <w:tblPr>
        <w:tblStyle w:val="Grilledutableau"/>
        <w:tblW w:w="0" w:type="auto"/>
        <w:tblLook w:val="04A0" w:firstRow="1" w:lastRow="0" w:firstColumn="1" w:lastColumn="0" w:noHBand="0" w:noVBand="1"/>
      </w:tblPr>
      <w:tblGrid>
        <w:gridCol w:w="3431"/>
        <w:gridCol w:w="3119"/>
        <w:gridCol w:w="2286"/>
      </w:tblGrid>
      <w:tr w:rsidR="00DA1DA4" w:rsidTr="00EC178E">
        <w:tc>
          <w:tcPr>
            <w:tcW w:w="3431" w:type="dxa"/>
          </w:tcPr>
          <w:p w:rsidR="00DA1DA4" w:rsidRDefault="00DA1DA4" w:rsidP="00DA1DA4">
            <w:pPr>
              <w:jc w:val="center"/>
              <w:rPr>
                <w:rFonts w:ascii="Times New Roman" w:hAnsi="Times New Roman" w:cs="Times New Roman"/>
                <w:b/>
                <w:sz w:val="20"/>
                <w:szCs w:val="20"/>
              </w:rPr>
            </w:pPr>
          </w:p>
        </w:tc>
        <w:tc>
          <w:tcPr>
            <w:tcW w:w="3119" w:type="dxa"/>
          </w:tcPr>
          <w:p w:rsidR="00DA1DA4" w:rsidRDefault="00DA1DA4" w:rsidP="00DA1DA4">
            <w:pPr>
              <w:jc w:val="center"/>
              <w:rPr>
                <w:rFonts w:ascii="Times New Roman" w:hAnsi="Times New Roman" w:cs="Times New Roman"/>
                <w:b/>
                <w:sz w:val="20"/>
                <w:szCs w:val="20"/>
              </w:rPr>
            </w:pPr>
            <w:r>
              <w:rPr>
                <w:rFonts w:ascii="Times New Roman" w:hAnsi="Times New Roman" w:cs="Times New Roman"/>
                <w:b/>
                <w:sz w:val="20"/>
                <w:szCs w:val="20"/>
              </w:rPr>
              <w:t>Dotation approuvée (estimation)</w:t>
            </w:r>
          </w:p>
        </w:tc>
        <w:tc>
          <w:tcPr>
            <w:tcW w:w="2286" w:type="dxa"/>
          </w:tcPr>
          <w:p w:rsidR="00DA1DA4" w:rsidRDefault="00DA1DA4" w:rsidP="00DA1DA4">
            <w:pPr>
              <w:jc w:val="center"/>
              <w:rPr>
                <w:rFonts w:ascii="Times New Roman" w:hAnsi="Times New Roman" w:cs="Times New Roman"/>
                <w:b/>
                <w:sz w:val="20"/>
                <w:szCs w:val="20"/>
              </w:rPr>
            </w:pPr>
            <w:r>
              <w:rPr>
                <w:rFonts w:ascii="Times New Roman" w:hAnsi="Times New Roman" w:cs="Times New Roman"/>
                <w:b/>
                <w:sz w:val="20"/>
                <w:szCs w:val="20"/>
              </w:rPr>
              <w:t xml:space="preserve">Date d’approbation </w:t>
            </w:r>
          </w:p>
        </w:tc>
      </w:tr>
      <w:tr w:rsidR="00DA1DA4" w:rsidTr="00EC178E">
        <w:tc>
          <w:tcPr>
            <w:tcW w:w="3431" w:type="dxa"/>
          </w:tcPr>
          <w:p w:rsidR="00DA1DA4" w:rsidRDefault="00DA1DA4" w:rsidP="00DA1DA4">
            <w:pPr>
              <w:jc w:val="center"/>
              <w:rPr>
                <w:rFonts w:ascii="Times New Roman" w:hAnsi="Times New Roman" w:cs="Times New Roman"/>
                <w:b/>
                <w:sz w:val="20"/>
                <w:szCs w:val="20"/>
              </w:rPr>
            </w:pPr>
            <w:r>
              <w:rPr>
                <w:rFonts w:ascii="Times New Roman" w:hAnsi="Times New Roman" w:cs="Times New Roman"/>
                <w:b/>
                <w:sz w:val="20"/>
                <w:szCs w:val="20"/>
              </w:rPr>
              <w:t>C.P.A.S.</w:t>
            </w:r>
          </w:p>
        </w:tc>
        <w:tc>
          <w:tcPr>
            <w:tcW w:w="3119"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(2.099.797,80 €)</w:t>
            </w:r>
          </w:p>
        </w:tc>
        <w:tc>
          <w:tcPr>
            <w:tcW w:w="2286"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w:t>
            </w:r>
          </w:p>
        </w:tc>
      </w:tr>
      <w:tr w:rsidR="00DA1DA4" w:rsidTr="00EC178E">
        <w:tc>
          <w:tcPr>
            <w:tcW w:w="3431" w:type="dxa"/>
          </w:tcPr>
          <w:p w:rsidR="00DA1DA4" w:rsidRDefault="00DA1DA4" w:rsidP="00DA1DA4">
            <w:pPr>
              <w:jc w:val="center"/>
              <w:rPr>
                <w:rFonts w:ascii="Times New Roman" w:hAnsi="Times New Roman" w:cs="Times New Roman"/>
                <w:b/>
                <w:sz w:val="20"/>
                <w:szCs w:val="20"/>
              </w:rPr>
            </w:pPr>
            <w:r>
              <w:rPr>
                <w:rFonts w:ascii="Times New Roman" w:hAnsi="Times New Roman" w:cs="Times New Roman"/>
                <w:b/>
                <w:sz w:val="20"/>
                <w:szCs w:val="20"/>
              </w:rPr>
              <w:t>Eglise Protestante Evangélique Arlon</w:t>
            </w:r>
          </w:p>
        </w:tc>
        <w:tc>
          <w:tcPr>
            <w:tcW w:w="3119"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484,72 €</w:t>
            </w:r>
          </w:p>
        </w:tc>
        <w:tc>
          <w:tcPr>
            <w:tcW w:w="2286"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8 novembre 2021</w:t>
            </w:r>
          </w:p>
        </w:tc>
      </w:tr>
      <w:tr w:rsidR="00DA1DA4" w:rsidTr="00EC178E">
        <w:tc>
          <w:tcPr>
            <w:tcW w:w="3431" w:type="dxa"/>
          </w:tcPr>
          <w:p w:rsidR="00DA1DA4" w:rsidRDefault="00DA1DA4" w:rsidP="00DA1DA4">
            <w:pPr>
              <w:jc w:val="center"/>
              <w:rPr>
                <w:rFonts w:ascii="Times New Roman" w:hAnsi="Times New Roman" w:cs="Times New Roman"/>
                <w:b/>
                <w:sz w:val="20"/>
                <w:szCs w:val="20"/>
              </w:rPr>
            </w:pPr>
            <w:r>
              <w:rPr>
                <w:rFonts w:ascii="Times New Roman" w:hAnsi="Times New Roman" w:cs="Times New Roman"/>
                <w:b/>
                <w:sz w:val="20"/>
                <w:szCs w:val="20"/>
              </w:rPr>
              <w:t>F.E. d’</w:t>
            </w:r>
            <w:r w:rsidR="005D5904">
              <w:rPr>
                <w:rFonts w:ascii="Times New Roman" w:hAnsi="Times New Roman" w:cs="Times New Roman"/>
                <w:b/>
                <w:sz w:val="20"/>
                <w:szCs w:val="20"/>
              </w:rPr>
              <w:t>AIX-SUR-CLOIE</w:t>
            </w:r>
          </w:p>
        </w:tc>
        <w:tc>
          <w:tcPr>
            <w:tcW w:w="3119"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7.871,85 €</w:t>
            </w:r>
          </w:p>
        </w:tc>
        <w:tc>
          <w:tcPr>
            <w:tcW w:w="2286"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6 septembre 2021</w:t>
            </w:r>
          </w:p>
        </w:tc>
      </w:tr>
      <w:tr w:rsidR="00DA1DA4" w:rsidTr="00EC178E">
        <w:tc>
          <w:tcPr>
            <w:tcW w:w="3431" w:type="dxa"/>
          </w:tcPr>
          <w:p w:rsidR="00DA1DA4" w:rsidRDefault="00DA1DA4" w:rsidP="00DA1DA4">
            <w:pPr>
              <w:jc w:val="center"/>
              <w:rPr>
                <w:rFonts w:ascii="Times New Roman" w:hAnsi="Times New Roman" w:cs="Times New Roman"/>
                <w:b/>
                <w:sz w:val="20"/>
                <w:szCs w:val="20"/>
              </w:rPr>
            </w:pPr>
            <w:r>
              <w:rPr>
                <w:rFonts w:ascii="Times New Roman" w:hAnsi="Times New Roman" w:cs="Times New Roman"/>
                <w:b/>
                <w:sz w:val="20"/>
                <w:szCs w:val="20"/>
              </w:rPr>
              <w:t>F.E. d’</w:t>
            </w:r>
            <w:proofErr w:type="spellStart"/>
            <w:r>
              <w:rPr>
                <w:rFonts w:ascii="Times New Roman" w:hAnsi="Times New Roman" w:cs="Times New Roman"/>
                <w:b/>
                <w:sz w:val="20"/>
                <w:szCs w:val="20"/>
              </w:rPr>
              <w:t>Athus</w:t>
            </w:r>
            <w:proofErr w:type="spellEnd"/>
          </w:p>
        </w:tc>
        <w:tc>
          <w:tcPr>
            <w:tcW w:w="3119"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13.017,07 €</w:t>
            </w:r>
          </w:p>
        </w:tc>
        <w:tc>
          <w:tcPr>
            <w:tcW w:w="2286"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20 décembre 2021</w:t>
            </w:r>
          </w:p>
        </w:tc>
      </w:tr>
      <w:tr w:rsidR="00DA1DA4" w:rsidTr="00EC178E">
        <w:tc>
          <w:tcPr>
            <w:tcW w:w="3431" w:type="dxa"/>
          </w:tcPr>
          <w:p w:rsidR="00DA1DA4" w:rsidRDefault="00DA1DA4" w:rsidP="00DA1DA4">
            <w:pPr>
              <w:jc w:val="center"/>
              <w:rPr>
                <w:rFonts w:ascii="Times New Roman" w:hAnsi="Times New Roman" w:cs="Times New Roman"/>
                <w:b/>
                <w:sz w:val="20"/>
                <w:szCs w:val="20"/>
              </w:rPr>
            </w:pPr>
            <w:r>
              <w:rPr>
                <w:rFonts w:ascii="Times New Roman" w:hAnsi="Times New Roman" w:cs="Times New Roman"/>
                <w:b/>
                <w:sz w:val="20"/>
                <w:szCs w:val="20"/>
              </w:rPr>
              <w:t>F.E. d’</w:t>
            </w:r>
            <w:r w:rsidR="00520BD4">
              <w:rPr>
                <w:rFonts w:ascii="Times New Roman" w:hAnsi="Times New Roman" w:cs="Times New Roman"/>
                <w:b/>
                <w:sz w:val="20"/>
                <w:szCs w:val="20"/>
              </w:rPr>
              <w:t>AUBANGE</w:t>
            </w:r>
          </w:p>
        </w:tc>
        <w:tc>
          <w:tcPr>
            <w:tcW w:w="3119"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17.352,44 €</w:t>
            </w:r>
          </w:p>
        </w:tc>
        <w:tc>
          <w:tcPr>
            <w:tcW w:w="2286"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6 septembre 2021</w:t>
            </w:r>
          </w:p>
        </w:tc>
      </w:tr>
      <w:tr w:rsidR="00DA1DA4" w:rsidTr="00EC178E">
        <w:tc>
          <w:tcPr>
            <w:tcW w:w="3431" w:type="dxa"/>
          </w:tcPr>
          <w:p w:rsidR="00DA1DA4" w:rsidRDefault="00DA1DA4" w:rsidP="00DA1DA4">
            <w:pPr>
              <w:jc w:val="center"/>
              <w:rPr>
                <w:rFonts w:ascii="Times New Roman" w:hAnsi="Times New Roman" w:cs="Times New Roman"/>
                <w:b/>
                <w:sz w:val="20"/>
                <w:szCs w:val="20"/>
              </w:rPr>
            </w:pPr>
            <w:r>
              <w:rPr>
                <w:rFonts w:ascii="Times New Roman" w:hAnsi="Times New Roman" w:cs="Times New Roman"/>
                <w:b/>
                <w:sz w:val="20"/>
                <w:szCs w:val="20"/>
              </w:rPr>
              <w:t xml:space="preserve">F.E. de </w:t>
            </w:r>
            <w:proofErr w:type="spellStart"/>
            <w:r>
              <w:rPr>
                <w:rFonts w:ascii="Times New Roman" w:hAnsi="Times New Roman" w:cs="Times New Roman"/>
                <w:b/>
                <w:sz w:val="20"/>
                <w:szCs w:val="20"/>
              </w:rPr>
              <w:t>Battincourt</w:t>
            </w:r>
            <w:proofErr w:type="spellEnd"/>
          </w:p>
        </w:tc>
        <w:tc>
          <w:tcPr>
            <w:tcW w:w="3119"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7.128,74 €</w:t>
            </w:r>
          </w:p>
        </w:tc>
        <w:tc>
          <w:tcPr>
            <w:tcW w:w="2286"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20 décembre 2021</w:t>
            </w:r>
          </w:p>
        </w:tc>
      </w:tr>
      <w:tr w:rsidR="00DA1DA4" w:rsidTr="00EC178E">
        <w:tc>
          <w:tcPr>
            <w:tcW w:w="3431" w:type="dxa"/>
          </w:tcPr>
          <w:p w:rsidR="00DA1DA4" w:rsidRDefault="00DA1DA4" w:rsidP="00DA1DA4">
            <w:pPr>
              <w:jc w:val="center"/>
              <w:rPr>
                <w:rFonts w:ascii="Times New Roman" w:hAnsi="Times New Roman" w:cs="Times New Roman"/>
                <w:b/>
                <w:sz w:val="20"/>
                <w:szCs w:val="20"/>
              </w:rPr>
            </w:pPr>
            <w:r>
              <w:rPr>
                <w:rFonts w:ascii="Times New Roman" w:hAnsi="Times New Roman" w:cs="Times New Roman"/>
                <w:b/>
                <w:sz w:val="20"/>
                <w:szCs w:val="20"/>
              </w:rPr>
              <w:t xml:space="preserve">F.E. de </w:t>
            </w:r>
            <w:proofErr w:type="spellStart"/>
            <w:r>
              <w:rPr>
                <w:rFonts w:ascii="Times New Roman" w:hAnsi="Times New Roman" w:cs="Times New Roman"/>
                <w:b/>
                <w:sz w:val="20"/>
                <w:szCs w:val="20"/>
              </w:rPr>
              <w:t>Guerlange</w:t>
            </w:r>
            <w:proofErr w:type="spellEnd"/>
          </w:p>
        </w:tc>
        <w:tc>
          <w:tcPr>
            <w:tcW w:w="3119"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(7.500,00 €)</w:t>
            </w:r>
          </w:p>
        </w:tc>
        <w:tc>
          <w:tcPr>
            <w:tcW w:w="2286"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w:t>
            </w:r>
          </w:p>
        </w:tc>
      </w:tr>
      <w:tr w:rsidR="00DA1DA4" w:rsidTr="00EC178E">
        <w:tc>
          <w:tcPr>
            <w:tcW w:w="3431" w:type="dxa"/>
          </w:tcPr>
          <w:p w:rsidR="00DA1DA4" w:rsidRDefault="00DA1DA4" w:rsidP="00DA1DA4">
            <w:pPr>
              <w:jc w:val="center"/>
              <w:rPr>
                <w:rFonts w:ascii="Times New Roman" w:hAnsi="Times New Roman" w:cs="Times New Roman"/>
                <w:b/>
                <w:sz w:val="20"/>
                <w:szCs w:val="20"/>
              </w:rPr>
            </w:pPr>
            <w:r>
              <w:rPr>
                <w:rFonts w:ascii="Times New Roman" w:hAnsi="Times New Roman" w:cs="Times New Roman"/>
                <w:b/>
                <w:sz w:val="20"/>
                <w:szCs w:val="20"/>
              </w:rPr>
              <w:t>F.E. d’</w:t>
            </w:r>
            <w:proofErr w:type="spellStart"/>
            <w:r>
              <w:rPr>
                <w:rFonts w:ascii="Times New Roman" w:hAnsi="Times New Roman" w:cs="Times New Roman"/>
                <w:b/>
                <w:sz w:val="20"/>
                <w:szCs w:val="20"/>
              </w:rPr>
              <w:t>Halanzy</w:t>
            </w:r>
            <w:proofErr w:type="spellEnd"/>
          </w:p>
        </w:tc>
        <w:tc>
          <w:tcPr>
            <w:tcW w:w="3119"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11.547,49 €</w:t>
            </w:r>
          </w:p>
        </w:tc>
        <w:tc>
          <w:tcPr>
            <w:tcW w:w="2286"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11 octobre 2021</w:t>
            </w:r>
          </w:p>
        </w:tc>
      </w:tr>
      <w:tr w:rsidR="00DA1DA4" w:rsidTr="00EC178E">
        <w:tc>
          <w:tcPr>
            <w:tcW w:w="3431" w:type="dxa"/>
          </w:tcPr>
          <w:p w:rsidR="00DA1DA4" w:rsidRDefault="00DA1DA4" w:rsidP="00DA1DA4">
            <w:pPr>
              <w:jc w:val="center"/>
              <w:rPr>
                <w:rFonts w:ascii="Times New Roman" w:hAnsi="Times New Roman" w:cs="Times New Roman"/>
                <w:b/>
                <w:sz w:val="20"/>
                <w:szCs w:val="20"/>
              </w:rPr>
            </w:pPr>
            <w:r>
              <w:rPr>
                <w:rFonts w:ascii="Times New Roman" w:hAnsi="Times New Roman" w:cs="Times New Roman"/>
                <w:b/>
                <w:sz w:val="20"/>
                <w:szCs w:val="20"/>
              </w:rPr>
              <w:t xml:space="preserve">F.E. de </w:t>
            </w:r>
            <w:r w:rsidR="005D5904">
              <w:rPr>
                <w:rFonts w:ascii="Times New Roman" w:hAnsi="Times New Roman" w:cs="Times New Roman"/>
                <w:b/>
                <w:sz w:val="20"/>
                <w:szCs w:val="20"/>
              </w:rPr>
              <w:t>RACHECOURT</w:t>
            </w:r>
          </w:p>
        </w:tc>
        <w:tc>
          <w:tcPr>
            <w:tcW w:w="3119"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3.836,20 €</w:t>
            </w:r>
          </w:p>
        </w:tc>
        <w:tc>
          <w:tcPr>
            <w:tcW w:w="2286"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11 octobre 2021</w:t>
            </w:r>
          </w:p>
        </w:tc>
      </w:tr>
      <w:tr w:rsidR="00DA1DA4" w:rsidTr="00EC178E">
        <w:tc>
          <w:tcPr>
            <w:tcW w:w="3431" w:type="dxa"/>
          </w:tcPr>
          <w:p w:rsidR="00DA1DA4" w:rsidRDefault="00DA1DA4" w:rsidP="00DA1DA4">
            <w:pPr>
              <w:jc w:val="center"/>
              <w:rPr>
                <w:rFonts w:ascii="Times New Roman" w:hAnsi="Times New Roman" w:cs="Times New Roman"/>
                <w:b/>
                <w:sz w:val="20"/>
                <w:szCs w:val="20"/>
              </w:rPr>
            </w:pPr>
            <w:r>
              <w:rPr>
                <w:rFonts w:ascii="Times New Roman" w:hAnsi="Times New Roman" w:cs="Times New Roman"/>
                <w:b/>
                <w:sz w:val="20"/>
                <w:szCs w:val="20"/>
              </w:rPr>
              <w:t>Zone de Police</w:t>
            </w:r>
          </w:p>
        </w:tc>
        <w:tc>
          <w:tcPr>
            <w:tcW w:w="3119"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(2.460.232 €)</w:t>
            </w:r>
          </w:p>
        </w:tc>
        <w:tc>
          <w:tcPr>
            <w:tcW w:w="2286"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w:t>
            </w:r>
          </w:p>
        </w:tc>
      </w:tr>
      <w:tr w:rsidR="00DA1DA4" w:rsidTr="00EC178E">
        <w:tc>
          <w:tcPr>
            <w:tcW w:w="3431" w:type="dxa"/>
          </w:tcPr>
          <w:p w:rsidR="00DA1DA4" w:rsidRDefault="00DA1DA4" w:rsidP="00DA1DA4">
            <w:pPr>
              <w:jc w:val="center"/>
              <w:rPr>
                <w:rFonts w:ascii="Times New Roman" w:hAnsi="Times New Roman" w:cs="Times New Roman"/>
                <w:b/>
                <w:sz w:val="20"/>
                <w:szCs w:val="20"/>
              </w:rPr>
            </w:pPr>
            <w:r>
              <w:rPr>
                <w:rFonts w:ascii="Times New Roman" w:hAnsi="Times New Roman" w:cs="Times New Roman"/>
                <w:b/>
                <w:sz w:val="20"/>
                <w:szCs w:val="20"/>
              </w:rPr>
              <w:t>Zone de Secours</w:t>
            </w:r>
          </w:p>
        </w:tc>
        <w:tc>
          <w:tcPr>
            <w:tcW w:w="3119"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(830.184,69 €)</w:t>
            </w:r>
          </w:p>
        </w:tc>
        <w:tc>
          <w:tcPr>
            <w:tcW w:w="2286" w:type="dxa"/>
          </w:tcPr>
          <w:p w:rsidR="00DA1DA4" w:rsidRPr="00122C26" w:rsidRDefault="00DA1DA4" w:rsidP="00DA1DA4">
            <w:pPr>
              <w:jc w:val="center"/>
              <w:rPr>
                <w:rFonts w:ascii="Times New Roman" w:hAnsi="Times New Roman" w:cs="Times New Roman"/>
                <w:sz w:val="20"/>
                <w:szCs w:val="20"/>
              </w:rPr>
            </w:pPr>
            <w:r>
              <w:rPr>
                <w:rFonts w:ascii="Times New Roman" w:hAnsi="Times New Roman" w:cs="Times New Roman"/>
                <w:sz w:val="20"/>
                <w:szCs w:val="20"/>
              </w:rPr>
              <w:t>-</w:t>
            </w:r>
          </w:p>
        </w:tc>
      </w:tr>
    </w:tbl>
    <w:p w:rsidR="00DA1DA4" w:rsidRDefault="00DA1DA4" w:rsidP="00DA1DA4">
      <w:pPr>
        <w:spacing w:after="0" w:line="240" w:lineRule="auto"/>
        <w:rPr>
          <w:rFonts w:ascii="Times New Roman" w:hAnsi="Times New Roman" w:cs="Times New Roman"/>
          <w:b/>
          <w:sz w:val="20"/>
          <w:szCs w:val="20"/>
        </w:rPr>
      </w:pPr>
      <w:r w:rsidRPr="00DA1DA4">
        <w:rPr>
          <w:rFonts w:ascii="Times New Roman" w:hAnsi="Times New Roman" w:cs="Times New Roman"/>
          <w:b/>
          <w:sz w:val="20"/>
          <w:szCs w:val="20"/>
          <w:u w:val="single"/>
        </w:rPr>
        <w:t>Article 2 </w:t>
      </w:r>
      <w:r>
        <w:rPr>
          <w:rFonts w:ascii="Times New Roman" w:hAnsi="Times New Roman" w:cs="Times New Roman"/>
          <w:b/>
          <w:sz w:val="20"/>
          <w:szCs w:val="20"/>
        </w:rPr>
        <w:t>:</w:t>
      </w:r>
    </w:p>
    <w:p w:rsidR="00DA1DA4" w:rsidRPr="00E652D3" w:rsidRDefault="00DA1DA4" w:rsidP="00DA1DA4">
      <w:pPr>
        <w:tabs>
          <w:tab w:val="left" w:pos="387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De transmettre</w:t>
      </w:r>
      <w:r w:rsidRPr="00E652D3">
        <w:rPr>
          <w:rFonts w:ascii="Times New Roman" w:hAnsi="Times New Roman" w:cs="Times New Roman"/>
          <w:sz w:val="20"/>
          <w:szCs w:val="20"/>
        </w:rPr>
        <w:t xml:space="preserve"> la présente délibération aux autorités de tutelle</w:t>
      </w:r>
      <w:r>
        <w:rPr>
          <w:rFonts w:ascii="Times New Roman" w:hAnsi="Times New Roman" w:cs="Times New Roman"/>
          <w:sz w:val="20"/>
          <w:szCs w:val="20"/>
        </w:rPr>
        <w:t xml:space="preserve">, aux organisations </w:t>
      </w:r>
      <w:r w:rsidRPr="00BE5EE2">
        <w:rPr>
          <w:rFonts w:ascii="Times New Roman" w:hAnsi="Times New Roman" w:cs="Times New Roman"/>
          <w:sz w:val="20"/>
          <w:szCs w:val="20"/>
        </w:rPr>
        <w:t xml:space="preserve">syndicales et </w:t>
      </w:r>
      <w:r w:rsidR="008B452A" w:rsidRPr="00BE5EE2">
        <w:rPr>
          <w:rFonts w:ascii="Times New Roman" w:hAnsi="Times New Roman" w:cs="Times New Roman"/>
          <w:sz w:val="20"/>
          <w:szCs w:val="20"/>
        </w:rPr>
        <w:t>au Directeur financier</w:t>
      </w:r>
      <w:r w:rsidRPr="00BE5EE2">
        <w:rPr>
          <w:rFonts w:ascii="Times New Roman" w:hAnsi="Times New Roman" w:cs="Times New Roman"/>
          <w:sz w:val="20"/>
          <w:szCs w:val="20"/>
        </w:rPr>
        <w:t>.</w:t>
      </w:r>
    </w:p>
    <w:p w:rsidR="00251433" w:rsidRPr="009504F0" w:rsidRDefault="00251433" w:rsidP="00F145C1">
      <w:pPr>
        <w:spacing w:after="0" w:line="240" w:lineRule="auto"/>
        <w:jc w:val="both"/>
        <w:rPr>
          <w:rFonts w:ascii="Times New Roman" w:hAnsi="Times New Roman" w:cs="Times New Roman"/>
          <w:sz w:val="20"/>
          <w:szCs w:val="20"/>
        </w:rPr>
      </w:pPr>
    </w:p>
    <w:p w:rsidR="00562C61" w:rsidRPr="00562C61" w:rsidRDefault="00C05BD8" w:rsidP="00F145C1">
      <w:pPr>
        <w:spacing w:after="0" w:line="240" w:lineRule="auto"/>
        <w:rPr>
          <w:rFonts w:ascii="Times New Roman" w:hAnsi="Times New Roman" w:cs="Times New Roman"/>
          <w:b/>
          <w:sz w:val="20"/>
          <w:szCs w:val="20"/>
          <w:u w:val="single"/>
        </w:rPr>
      </w:pPr>
      <w:r w:rsidRPr="001D4810">
        <w:rPr>
          <w:rFonts w:ascii="Times New Roman" w:hAnsi="Times New Roman" w:cs="Times New Roman"/>
          <w:b/>
          <w:sz w:val="20"/>
          <w:szCs w:val="20"/>
          <w:u w:val="single"/>
          <w:lang w:val="fr-BE"/>
        </w:rPr>
        <w:t>Point n°8 – Délibération n°</w:t>
      </w:r>
      <w:r w:rsidR="00A61B15">
        <w:rPr>
          <w:rFonts w:ascii="Times New Roman" w:hAnsi="Times New Roman" w:cs="Times New Roman"/>
          <w:b/>
          <w:sz w:val="20"/>
          <w:szCs w:val="20"/>
          <w:u w:val="single"/>
          <w:lang w:val="fr-BE"/>
        </w:rPr>
        <w:t>1448</w:t>
      </w:r>
      <w:r w:rsidRPr="001D4810">
        <w:rPr>
          <w:rFonts w:ascii="Times New Roman" w:hAnsi="Times New Roman" w:cs="Times New Roman"/>
          <w:b/>
          <w:sz w:val="20"/>
          <w:szCs w:val="20"/>
          <w:u w:val="single"/>
          <w:lang w:val="fr-BE"/>
        </w:rPr>
        <w:t xml:space="preserve"> :</w:t>
      </w:r>
      <w:r w:rsidR="009504F0" w:rsidRPr="001D4810">
        <w:rPr>
          <w:rFonts w:ascii="Times New Roman" w:hAnsi="Times New Roman" w:cs="Times New Roman"/>
          <w:b/>
          <w:sz w:val="20"/>
          <w:szCs w:val="20"/>
          <w:u w:val="single"/>
        </w:rPr>
        <w:t xml:space="preserve"> </w:t>
      </w:r>
      <w:r w:rsidR="00562C61" w:rsidRPr="00562C61">
        <w:rPr>
          <w:rFonts w:ascii="Times New Roman" w:hAnsi="Times New Roman" w:cs="Times New Roman"/>
          <w:b/>
          <w:bCs/>
          <w:sz w:val="20"/>
          <w:szCs w:val="20"/>
          <w:u w:val="single"/>
        </w:rPr>
        <w:t>Approbation du budget 2022 de la Régie Communale Autonome d’</w:t>
      </w:r>
      <w:r w:rsidR="00520BD4">
        <w:rPr>
          <w:rFonts w:ascii="Times New Roman" w:hAnsi="Times New Roman" w:cs="Times New Roman"/>
          <w:b/>
          <w:bCs/>
          <w:sz w:val="20"/>
          <w:szCs w:val="20"/>
          <w:u w:val="single"/>
        </w:rPr>
        <w:t>AUBANGE</w:t>
      </w:r>
      <w:r w:rsidR="00562C61" w:rsidRPr="00562C61">
        <w:rPr>
          <w:rFonts w:ascii="Times New Roman" w:hAnsi="Times New Roman" w:cs="Times New Roman"/>
          <w:b/>
          <w:bCs/>
          <w:sz w:val="20"/>
          <w:szCs w:val="20"/>
          <w:u w:val="single"/>
        </w:rPr>
        <w:t>.</w:t>
      </w:r>
    </w:p>
    <w:p w:rsidR="00F145C1" w:rsidRPr="00530D86" w:rsidRDefault="00F145C1" w:rsidP="00F145C1">
      <w:pPr>
        <w:spacing w:after="0" w:line="240" w:lineRule="auto"/>
        <w:jc w:val="both"/>
        <w:rPr>
          <w:rFonts w:ascii="Times New Roman" w:hAnsi="Times New Roman" w:cs="Times New Roman"/>
          <w:sz w:val="20"/>
          <w:szCs w:val="20"/>
        </w:rPr>
      </w:pPr>
      <w:r w:rsidRPr="00530D86">
        <w:rPr>
          <w:rFonts w:ascii="Times New Roman" w:hAnsi="Times New Roman" w:cs="Times New Roman"/>
          <w:sz w:val="20"/>
          <w:szCs w:val="20"/>
        </w:rPr>
        <w:t xml:space="preserve">Le Conseil, </w:t>
      </w:r>
    </w:p>
    <w:p w:rsidR="00F145C1" w:rsidRDefault="00F145C1" w:rsidP="00F145C1">
      <w:pPr>
        <w:spacing w:after="0" w:line="240" w:lineRule="auto"/>
        <w:jc w:val="both"/>
        <w:rPr>
          <w:rFonts w:ascii="Times New Roman" w:hAnsi="Times New Roman" w:cs="Times New Roman"/>
          <w:sz w:val="20"/>
          <w:szCs w:val="20"/>
        </w:rPr>
      </w:pPr>
      <w:r w:rsidRPr="00710510">
        <w:rPr>
          <w:rFonts w:ascii="Times New Roman" w:hAnsi="Times New Roman" w:cs="Times New Roman"/>
          <w:sz w:val="20"/>
          <w:szCs w:val="20"/>
        </w:rPr>
        <w:t>Vu la Constitution, les articles 41 et 162 ;</w:t>
      </w:r>
    </w:p>
    <w:p w:rsidR="00F145C1" w:rsidRPr="00761583" w:rsidRDefault="00F145C1" w:rsidP="00F145C1">
      <w:pPr>
        <w:spacing w:after="0" w:line="240" w:lineRule="auto"/>
        <w:jc w:val="both"/>
        <w:rPr>
          <w:rFonts w:ascii="Times New Roman" w:hAnsi="Times New Roman"/>
          <w:sz w:val="20"/>
          <w:szCs w:val="20"/>
        </w:rPr>
      </w:pPr>
      <w:r w:rsidRPr="00761583">
        <w:rPr>
          <w:rFonts w:ascii="Times New Roman" w:hAnsi="Times New Roman"/>
          <w:sz w:val="20"/>
          <w:szCs w:val="20"/>
        </w:rPr>
        <w:t xml:space="preserve">Vu le Code de la Démocratie locale et de la Décentralisation, </w:t>
      </w:r>
      <w:r>
        <w:rPr>
          <w:rFonts w:ascii="Times New Roman" w:hAnsi="Times New Roman"/>
          <w:sz w:val="20"/>
          <w:szCs w:val="20"/>
        </w:rPr>
        <w:t xml:space="preserve">notamment </w:t>
      </w:r>
      <w:r w:rsidRPr="00761583">
        <w:rPr>
          <w:rFonts w:ascii="Times New Roman" w:hAnsi="Times New Roman"/>
          <w:sz w:val="20"/>
          <w:szCs w:val="20"/>
        </w:rPr>
        <w:t>les articles L1122-23, L1122-26, L1122-30, et Première partie, livre III ;</w:t>
      </w:r>
    </w:p>
    <w:p w:rsidR="00F145C1" w:rsidRDefault="00F145C1" w:rsidP="00F145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le contrat de gestion triennal du 15 juillet 2020 entre la Ville d’</w:t>
      </w:r>
      <w:r w:rsidR="00520BD4">
        <w:rPr>
          <w:rFonts w:ascii="Times New Roman" w:hAnsi="Times New Roman" w:cs="Times New Roman"/>
          <w:sz w:val="20"/>
          <w:szCs w:val="20"/>
        </w:rPr>
        <w:t>AUBANGE</w:t>
      </w:r>
      <w:r>
        <w:rPr>
          <w:rFonts w:ascii="Times New Roman" w:hAnsi="Times New Roman" w:cs="Times New Roman"/>
          <w:sz w:val="20"/>
          <w:szCs w:val="20"/>
        </w:rPr>
        <w:t xml:space="preserve"> et la RCAA, lequel prévoit notamment l’octroi par la Ville d’une intervention correspondant à la différence entre le tarif fixé pour poursuivre le but lucratif de la RCAA et la quote-part d’accès réclamée aux utilisateurs, ces montants étant fixés de commun accord entre les deux parties ;</w:t>
      </w:r>
    </w:p>
    <w:p w:rsidR="00F145C1" w:rsidRDefault="00F145C1" w:rsidP="00F145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que le budget 2022 de la RCAA prévoit une intervention communale de 327.000 € HTVA, représentant 346.620 € à charge de la Ville pour l’exercice 2022 ;</w:t>
      </w:r>
    </w:p>
    <w:p w:rsidR="00F145C1" w:rsidRDefault="00F145C1" w:rsidP="00F145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Considérant que le budget ordinaire 2022 de la Ville d’</w:t>
      </w:r>
      <w:r w:rsidR="00520BD4">
        <w:rPr>
          <w:rFonts w:ascii="Times New Roman" w:hAnsi="Times New Roman" w:cs="Times New Roman"/>
          <w:sz w:val="20"/>
          <w:szCs w:val="20"/>
        </w:rPr>
        <w:t>AUBANGE</w:t>
      </w:r>
      <w:r>
        <w:rPr>
          <w:rFonts w:ascii="Times New Roman" w:hAnsi="Times New Roman" w:cs="Times New Roman"/>
          <w:sz w:val="20"/>
          <w:szCs w:val="20"/>
        </w:rPr>
        <w:t xml:space="preserve"> prévoit un crédit total de dépenses de transfert de 377.360 € pour la RCAA ;</w:t>
      </w:r>
    </w:p>
    <w:p w:rsidR="00F145C1" w:rsidRPr="00BE5EE2" w:rsidRDefault="00F145C1" w:rsidP="00F145C1">
      <w:pPr>
        <w:spacing w:after="0" w:line="240" w:lineRule="auto"/>
        <w:jc w:val="both"/>
        <w:rPr>
          <w:rFonts w:ascii="Times New Roman" w:hAnsi="Times New Roman" w:cs="Times New Roman"/>
          <w:sz w:val="20"/>
          <w:szCs w:val="20"/>
        </w:rPr>
      </w:pPr>
      <w:r w:rsidRPr="00BE5EE2">
        <w:rPr>
          <w:rFonts w:ascii="Times New Roman" w:hAnsi="Times New Roman" w:cs="Times New Roman"/>
          <w:sz w:val="20"/>
          <w:szCs w:val="20"/>
        </w:rPr>
        <w:t>Vu la communication des pièces au Directeur financier en date du 6 décembre 2021 ;</w:t>
      </w:r>
    </w:p>
    <w:p w:rsidR="00F145C1" w:rsidRPr="00BE5EE2" w:rsidRDefault="00F145C1" w:rsidP="00F145C1">
      <w:pPr>
        <w:spacing w:after="0" w:line="240" w:lineRule="auto"/>
        <w:jc w:val="both"/>
        <w:rPr>
          <w:rFonts w:ascii="Times New Roman" w:hAnsi="Times New Roman" w:cs="Times New Roman"/>
          <w:sz w:val="20"/>
          <w:szCs w:val="20"/>
        </w:rPr>
      </w:pPr>
      <w:r w:rsidRPr="00BE5EE2">
        <w:rPr>
          <w:rFonts w:ascii="Times New Roman" w:hAnsi="Times New Roman" w:cs="Times New Roman"/>
          <w:sz w:val="20"/>
          <w:szCs w:val="20"/>
        </w:rPr>
        <w:t>Vu l’avis favorable n°2021-096 remis en date du 7 décembre 2021 et annexé à la présente délibération;</w:t>
      </w:r>
    </w:p>
    <w:p w:rsidR="00737E00" w:rsidRPr="00BE5EE2" w:rsidRDefault="00F145C1" w:rsidP="00F145C1">
      <w:pPr>
        <w:spacing w:after="0" w:line="240" w:lineRule="auto"/>
        <w:jc w:val="both"/>
        <w:rPr>
          <w:rFonts w:ascii="Times New Roman" w:hAnsi="Times New Roman" w:cs="Times New Roman"/>
          <w:sz w:val="20"/>
          <w:szCs w:val="20"/>
        </w:rPr>
      </w:pPr>
      <w:r w:rsidRPr="00BE5EE2">
        <w:rPr>
          <w:rFonts w:ascii="Times New Roman" w:hAnsi="Times New Roman" w:cs="Times New Roman"/>
          <w:sz w:val="20"/>
          <w:szCs w:val="20"/>
        </w:rPr>
        <w:t>Sur proposition du Collège communal et après en avoir délibéré en séance publique</w:t>
      </w:r>
      <w:r w:rsidR="004F05F8" w:rsidRPr="00BE5EE2">
        <w:rPr>
          <w:rFonts w:ascii="Times New Roman" w:hAnsi="Times New Roman" w:cs="Times New Roman"/>
          <w:sz w:val="20"/>
          <w:szCs w:val="20"/>
        </w:rPr>
        <w:t> ;</w:t>
      </w:r>
    </w:p>
    <w:p w:rsidR="00F145C1" w:rsidRPr="00BE5EE2" w:rsidRDefault="00B554DC" w:rsidP="00F145C1">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682174069"/>
          <w:placeholder>
            <w:docPart w:val="4385308C224C449BBA141D1BDB48DEC3"/>
          </w:placeholder>
          <w:comboBox>
            <w:listItem w:displayText="à l'unanimité;" w:value="à l'unanimité;"/>
            <w:listItem w:displayText="par XX voix pour, XX voix contre et XX abstentions;" w:value="par XX voix pour, XX voix contre et XX abstentions;"/>
          </w:comboBox>
        </w:sdtPr>
        <w:sdtEndPr/>
        <w:sdtContent>
          <w:r w:rsidR="00737E00" w:rsidRPr="00BE5EE2">
            <w:rPr>
              <w:rFonts w:ascii="Times New Roman" w:hAnsi="Times New Roman" w:cs="Times New Roman"/>
              <w:sz w:val="20"/>
              <w:szCs w:val="20"/>
            </w:rPr>
            <w:t>P</w:t>
          </w:r>
          <w:r w:rsidR="00F145C1" w:rsidRPr="00BE5EE2">
            <w:rPr>
              <w:rFonts w:ascii="Times New Roman" w:hAnsi="Times New Roman" w:cs="Times New Roman"/>
              <w:sz w:val="20"/>
              <w:szCs w:val="20"/>
            </w:rPr>
            <w:t xml:space="preserve">ar </w:t>
          </w:r>
          <w:r w:rsidR="00737E00" w:rsidRPr="00BE5EE2">
            <w:rPr>
              <w:rFonts w:ascii="Times New Roman" w:hAnsi="Times New Roman" w:cs="Times New Roman"/>
              <w:sz w:val="20"/>
              <w:szCs w:val="20"/>
            </w:rPr>
            <w:t xml:space="preserve">22 voix pour </w:t>
          </w:r>
          <w:r w:rsidR="00F145C1" w:rsidRPr="00BE5EE2">
            <w:rPr>
              <w:rFonts w:ascii="Times New Roman" w:hAnsi="Times New Roman" w:cs="Times New Roman"/>
              <w:sz w:val="20"/>
              <w:szCs w:val="20"/>
            </w:rPr>
            <w:t xml:space="preserve">et </w:t>
          </w:r>
          <w:r w:rsidR="00737E00" w:rsidRPr="00BE5EE2">
            <w:rPr>
              <w:rFonts w:ascii="Times New Roman" w:hAnsi="Times New Roman" w:cs="Times New Roman"/>
              <w:sz w:val="20"/>
              <w:szCs w:val="20"/>
            </w:rPr>
            <w:t>1 abstention</w:t>
          </w:r>
          <w:r w:rsidR="008E4626" w:rsidRPr="00BE5EE2">
            <w:rPr>
              <w:rFonts w:ascii="Times New Roman" w:hAnsi="Times New Roman" w:cs="Times New Roman"/>
              <w:sz w:val="20"/>
              <w:szCs w:val="20"/>
            </w:rPr>
            <w:t xml:space="preserve"> (WEYDERS)</w:t>
          </w:r>
          <w:r w:rsidR="00F145C1" w:rsidRPr="00BE5EE2">
            <w:rPr>
              <w:rFonts w:ascii="Times New Roman" w:hAnsi="Times New Roman" w:cs="Times New Roman"/>
              <w:sz w:val="20"/>
              <w:szCs w:val="20"/>
            </w:rPr>
            <w:t>;</w:t>
          </w:r>
        </w:sdtContent>
      </w:sdt>
    </w:p>
    <w:sdt>
      <w:sdtPr>
        <w:rPr>
          <w:rFonts w:ascii="Times New Roman" w:hAnsi="Times New Roman" w:cs="Times New Roman"/>
          <w:b/>
          <w:caps/>
          <w:sz w:val="20"/>
          <w:szCs w:val="20"/>
        </w:rPr>
        <w:id w:val="-842394161"/>
        <w:placeholder>
          <w:docPart w:val="F2620756D88E46479BBFA52863C12518"/>
        </w:placeholder>
        <w:comboBox>
          <w:listItem w:displayText="Arrête" w:value="Arrête"/>
          <w:listItem w:displayText="Décide" w:value="Décide"/>
          <w:listItem w:displayText="Ordonne" w:value="Ordonne"/>
        </w:comboBox>
      </w:sdtPr>
      <w:sdtEndPr/>
      <w:sdtContent>
        <w:p w:rsidR="00F145C1" w:rsidRPr="00BE5EE2" w:rsidRDefault="00F145C1" w:rsidP="00F145C1">
          <w:pPr>
            <w:spacing w:after="0" w:line="240" w:lineRule="auto"/>
            <w:jc w:val="both"/>
            <w:rPr>
              <w:rFonts w:ascii="Times New Roman" w:hAnsi="Times New Roman" w:cs="Times New Roman"/>
              <w:b/>
              <w:caps/>
              <w:sz w:val="20"/>
              <w:szCs w:val="20"/>
            </w:rPr>
          </w:pPr>
          <w:r w:rsidRPr="00BE5EE2">
            <w:rPr>
              <w:rFonts w:ascii="Times New Roman" w:hAnsi="Times New Roman" w:cs="Times New Roman"/>
              <w:b/>
              <w:caps/>
              <w:sz w:val="20"/>
              <w:szCs w:val="20"/>
            </w:rPr>
            <w:t>Décide :</w:t>
          </w:r>
        </w:p>
      </w:sdtContent>
    </w:sdt>
    <w:p w:rsidR="00F145C1" w:rsidRPr="007F30F5" w:rsidRDefault="00F145C1" w:rsidP="00F145C1">
      <w:pPr>
        <w:spacing w:after="0" w:line="240" w:lineRule="auto"/>
        <w:rPr>
          <w:rFonts w:ascii="Times New Roman" w:hAnsi="Times New Roman" w:cs="Times New Roman"/>
          <w:b/>
          <w:sz w:val="14"/>
          <w:szCs w:val="20"/>
        </w:rPr>
      </w:pPr>
      <w:r w:rsidRPr="00BE5EE2">
        <w:rPr>
          <w:rFonts w:ascii="Times New Roman" w:hAnsi="Times New Roman" w:cs="Times New Roman"/>
          <w:b/>
          <w:sz w:val="20"/>
          <w:szCs w:val="20"/>
          <w:u w:val="single"/>
        </w:rPr>
        <w:t>Article 1 </w:t>
      </w:r>
      <w:r w:rsidRPr="00BE5EE2">
        <w:rPr>
          <w:rFonts w:ascii="Times New Roman" w:hAnsi="Times New Roman" w:cs="Times New Roman"/>
          <w:b/>
          <w:sz w:val="20"/>
          <w:szCs w:val="20"/>
        </w:rPr>
        <w:t>:</w:t>
      </w:r>
      <w:r>
        <w:rPr>
          <w:rFonts w:ascii="Times New Roman" w:hAnsi="Times New Roman" w:cs="Times New Roman"/>
          <w:b/>
          <w:sz w:val="20"/>
          <w:szCs w:val="20"/>
        </w:rPr>
        <w:t xml:space="preserve"> </w:t>
      </w:r>
    </w:p>
    <w:p w:rsidR="00F145C1" w:rsidRDefault="00F145C1" w:rsidP="00F145C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D’approuver le budget 2022 de la Régie Communale Autonome d’</w:t>
      </w:r>
      <w:r w:rsidR="00520BD4">
        <w:rPr>
          <w:rFonts w:ascii="Times New Roman" w:hAnsi="Times New Roman" w:cs="Times New Roman"/>
          <w:sz w:val="20"/>
          <w:szCs w:val="20"/>
        </w:rPr>
        <w:t>AUBANGE</w:t>
      </w:r>
      <w:r w:rsidR="008C16DF">
        <w:rPr>
          <w:rFonts w:ascii="Times New Roman" w:hAnsi="Times New Roman" w:cs="Times New Roman"/>
          <w:sz w:val="20"/>
          <w:szCs w:val="20"/>
        </w:rPr>
        <w:t>.</w:t>
      </w:r>
    </w:p>
    <w:p w:rsidR="00F145C1" w:rsidRDefault="00F145C1" w:rsidP="00F145C1">
      <w:pPr>
        <w:spacing w:after="0" w:line="240" w:lineRule="auto"/>
        <w:rPr>
          <w:rFonts w:ascii="Times New Roman" w:hAnsi="Times New Roman" w:cs="Times New Roman"/>
          <w:sz w:val="20"/>
          <w:szCs w:val="20"/>
        </w:rPr>
      </w:pPr>
      <w:r w:rsidRPr="00F145C1">
        <w:rPr>
          <w:rFonts w:ascii="Times New Roman" w:hAnsi="Times New Roman" w:cs="Times New Roman"/>
          <w:b/>
          <w:sz w:val="20"/>
          <w:szCs w:val="20"/>
          <w:u w:val="single"/>
        </w:rPr>
        <w:t>Article 2</w:t>
      </w:r>
      <w:r>
        <w:rPr>
          <w:rFonts w:ascii="Times New Roman" w:hAnsi="Times New Roman" w:cs="Times New Roman"/>
          <w:b/>
          <w:sz w:val="20"/>
          <w:szCs w:val="20"/>
        </w:rPr>
        <w:t xml:space="preserve"> : </w:t>
      </w:r>
      <w:r>
        <w:rPr>
          <w:rFonts w:ascii="Times New Roman" w:hAnsi="Times New Roman" w:cs="Times New Roman"/>
          <w:b/>
          <w:sz w:val="20"/>
          <w:szCs w:val="20"/>
        </w:rPr>
        <w:br/>
      </w:r>
      <w:r>
        <w:rPr>
          <w:rFonts w:ascii="Times New Roman" w:hAnsi="Times New Roman" w:cs="Times New Roman"/>
          <w:sz w:val="20"/>
          <w:szCs w:val="20"/>
        </w:rPr>
        <w:t>De t</w:t>
      </w:r>
      <w:r w:rsidRPr="00E652D3">
        <w:rPr>
          <w:rFonts w:ascii="Times New Roman" w:hAnsi="Times New Roman" w:cs="Times New Roman"/>
          <w:sz w:val="20"/>
          <w:szCs w:val="20"/>
        </w:rPr>
        <w:t>ransmet</w:t>
      </w:r>
      <w:r>
        <w:rPr>
          <w:rFonts w:ascii="Times New Roman" w:hAnsi="Times New Roman" w:cs="Times New Roman"/>
          <w:sz w:val="20"/>
          <w:szCs w:val="20"/>
        </w:rPr>
        <w:t>tre</w:t>
      </w:r>
      <w:r w:rsidRPr="00E652D3">
        <w:rPr>
          <w:rFonts w:ascii="Times New Roman" w:hAnsi="Times New Roman" w:cs="Times New Roman"/>
          <w:sz w:val="20"/>
          <w:szCs w:val="20"/>
        </w:rPr>
        <w:t xml:space="preserve"> la présente délibération </w:t>
      </w:r>
      <w:r>
        <w:rPr>
          <w:rFonts w:ascii="Times New Roman" w:hAnsi="Times New Roman" w:cs="Times New Roman"/>
          <w:sz w:val="20"/>
          <w:szCs w:val="20"/>
        </w:rPr>
        <w:t>à la Régie Communale Autonome d’</w:t>
      </w:r>
      <w:r w:rsidR="00520BD4">
        <w:rPr>
          <w:rFonts w:ascii="Times New Roman" w:hAnsi="Times New Roman" w:cs="Times New Roman"/>
          <w:sz w:val="20"/>
          <w:szCs w:val="20"/>
        </w:rPr>
        <w:t>AUBANGE</w:t>
      </w:r>
      <w:r>
        <w:rPr>
          <w:rFonts w:ascii="Times New Roman" w:hAnsi="Times New Roman" w:cs="Times New Roman"/>
          <w:sz w:val="20"/>
          <w:szCs w:val="20"/>
        </w:rPr>
        <w:t xml:space="preserve"> et au </w:t>
      </w:r>
      <w:r w:rsidRPr="00E652D3">
        <w:rPr>
          <w:rFonts w:ascii="Times New Roman" w:hAnsi="Times New Roman" w:cs="Times New Roman"/>
          <w:sz w:val="20"/>
          <w:szCs w:val="20"/>
        </w:rPr>
        <w:t>Direct</w:t>
      </w:r>
      <w:r>
        <w:rPr>
          <w:rFonts w:ascii="Times New Roman" w:hAnsi="Times New Roman" w:cs="Times New Roman"/>
          <w:sz w:val="20"/>
          <w:szCs w:val="20"/>
        </w:rPr>
        <w:t xml:space="preserve">eur </w:t>
      </w:r>
      <w:r w:rsidRPr="00E652D3">
        <w:rPr>
          <w:rFonts w:ascii="Times New Roman" w:hAnsi="Times New Roman" w:cs="Times New Roman"/>
          <w:sz w:val="20"/>
          <w:szCs w:val="20"/>
        </w:rPr>
        <w:t>Financie</w:t>
      </w:r>
      <w:r>
        <w:rPr>
          <w:rFonts w:ascii="Times New Roman" w:hAnsi="Times New Roman" w:cs="Times New Roman"/>
          <w:sz w:val="20"/>
          <w:szCs w:val="20"/>
        </w:rPr>
        <w:t>r.</w:t>
      </w:r>
    </w:p>
    <w:p w:rsidR="00F145C1" w:rsidRPr="00E652D3" w:rsidRDefault="00F145C1" w:rsidP="00F145C1">
      <w:pPr>
        <w:spacing w:after="0" w:line="240" w:lineRule="auto"/>
        <w:rPr>
          <w:rFonts w:ascii="Times New Roman" w:hAnsi="Times New Roman" w:cs="Times New Roman"/>
          <w:sz w:val="20"/>
          <w:szCs w:val="20"/>
        </w:rPr>
      </w:pPr>
    </w:p>
    <w:p w:rsidR="00562C61" w:rsidRPr="00562C61" w:rsidRDefault="00C05BD8" w:rsidP="00251433">
      <w:pPr>
        <w:spacing w:after="0" w:line="240" w:lineRule="auto"/>
        <w:rPr>
          <w:rFonts w:ascii="Times New Roman" w:hAnsi="Times New Roman" w:cs="Times New Roman"/>
          <w:b/>
          <w:sz w:val="20"/>
          <w:szCs w:val="20"/>
          <w:u w:val="single"/>
        </w:rPr>
      </w:pPr>
      <w:r w:rsidRPr="00212A62">
        <w:rPr>
          <w:rFonts w:ascii="Times New Roman" w:hAnsi="Times New Roman" w:cs="Times New Roman"/>
          <w:b/>
          <w:sz w:val="20"/>
          <w:szCs w:val="20"/>
          <w:u w:val="single"/>
          <w:lang w:val="fr-BE"/>
        </w:rPr>
        <w:t>Point n°9 – Délibération n°</w:t>
      </w:r>
      <w:r w:rsidR="00A61B15">
        <w:rPr>
          <w:rFonts w:ascii="Times New Roman" w:hAnsi="Times New Roman" w:cs="Times New Roman"/>
          <w:b/>
          <w:sz w:val="20"/>
          <w:szCs w:val="20"/>
          <w:u w:val="single"/>
          <w:lang w:val="fr-BE"/>
        </w:rPr>
        <w:t>1449</w:t>
      </w:r>
      <w:r w:rsidRPr="00212A62">
        <w:rPr>
          <w:rFonts w:ascii="Times New Roman" w:hAnsi="Times New Roman" w:cs="Times New Roman"/>
          <w:b/>
          <w:sz w:val="20"/>
          <w:szCs w:val="20"/>
          <w:u w:val="single"/>
          <w:lang w:val="fr-BE"/>
        </w:rPr>
        <w:t xml:space="preserve"> :</w:t>
      </w:r>
      <w:r w:rsidR="00A0473D" w:rsidRPr="00212A62">
        <w:rPr>
          <w:rFonts w:ascii="Times New Roman" w:hAnsi="Times New Roman" w:cs="Times New Roman"/>
          <w:b/>
          <w:sz w:val="20"/>
          <w:szCs w:val="20"/>
          <w:u w:val="single"/>
        </w:rPr>
        <w:t xml:space="preserve"> </w:t>
      </w:r>
      <w:r w:rsidR="00562C61" w:rsidRPr="00562C61">
        <w:rPr>
          <w:rFonts w:ascii="Times New Roman" w:hAnsi="Times New Roman" w:cs="Times New Roman"/>
          <w:b/>
          <w:sz w:val="20"/>
          <w:szCs w:val="20"/>
          <w:u w:val="single"/>
        </w:rPr>
        <w:t>Approbation de la désignation du Parc Naturel de Gaume comme coordinateur supra-communal et engagement quant au financement de sa part du solde restant à couvrir, soit un montant de 2.086,85€, dans le cadre du projet POLLEC.</w:t>
      </w:r>
    </w:p>
    <w:p w:rsidR="007A2758" w:rsidRPr="007A2758" w:rsidRDefault="007A2758" w:rsidP="007A2758">
      <w:pPr>
        <w:spacing w:after="0" w:line="240" w:lineRule="auto"/>
        <w:jc w:val="both"/>
        <w:rPr>
          <w:rFonts w:ascii="Times New Roman" w:eastAsia="Calibri" w:hAnsi="Times New Roman" w:cs="Times New Roman"/>
          <w:sz w:val="20"/>
          <w:szCs w:val="20"/>
          <w:lang w:val="fr-BE"/>
        </w:rPr>
      </w:pPr>
      <w:r w:rsidRPr="007A2758">
        <w:rPr>
          <w:rFonts w:ascii="Times New Roman" w:eastAsia="Calibri" w:hAnsi="Times New Roman" w:cs="Times New Roman"/>
          <w:sz w:val="20"/>
          <w:szCs w:val="20"/>
          <w:lang w:val="fr-BE"/>
        </w:rPr>
        <w:t>Le Conseil,</w:t>
      </w:r>
    </w:p>
    <w:p w:rsidR="007A2758" w:rsidRPr="007A2758" w:rsidRDefault="007A2758" w:rsidP="007A2758">
      <w:pPr>
        <w:spacing w:after="0" w:line="240" w:lineRule="auto"/>
        <w:jc w:val="both"/>
        <w:rPr>
          <w:rFonts w:ascii="Times New Roman" w:eastAsia="Calibri" w:hAnsi="Times New Roman" w:cs="Times New Roman"/>
          <w:sz w:val="20"/>
          <w:szCs w:val="20"/>
          <w:lang w:val="fr-BE"/>
        </w:rPr>
      </w:pPr>
      <w:r w:rsidRPr="007A2758">
        <w:rPr>
          <w:rFonts w:ascii="Times New Roman" w:eastAsia="Calibri" w:hAnsi="Times New Roman" w:cs="Times New Roman"/>
          <w:sz w:val="20"/>
          <w:szCs w:val="20"/>
          <w:lang w:val="fr-BE"/>
        </w:rPr>
        <w:t>Vu la délibération n°1594 du conseil communal du 21 décembre 2015 portant sur l’adhésion de la commune d’</w:t>
      </w:r>
      <w:r w:rsidR="00520BD4">
        <w:rPr>
          <w:rFonts w:ascii="Times New Roman" w:eastAsia="Calibri" w:hAnsi="Times New Roman" w:cs="Times New Roman"/>
          <w:sz w:val="20"/>
          <w:szCs w:val="20"/>
          <w:lang w:val="fr-BE"/>
        </w:rPr>
        <w:t>AUBANGE</w:t>
      </w:r>
      <w:r w:rsidRPr="007A2758">
        <w:rPr>
          <w:rFonts w:ascii="Times New Roman" w:eastAsia="Calibri" w:hAnsi="Times New Roman" w:cs="Times New Roman"/>
          <w:sz w:val="20"/>
          <w:szCs w:val="20"/>
          <w:lang w:val="fr-BE"/>
        </w:rPr>
        <w:t xml:space="preserve"> à la Convention des Maires ;</w:t>
      </w:r>
    </w:p>
    <w:p w:rsidR="007A2758" w:rsidRPr="007A2758" w:rsidRDefault="007A2758" w:rsidP="007A2758">
      <w:pPr>
        <w:spacing w:after="0" w:line="240" w:lineRule="auto"/>
        <w:jc w:val="both"/>
        <w:rPr>
          <w:rFonts w:ascii="Times New Roman" w:eastAsia="Calibri" w:hAnsi="Times New Roman" w:cs="Times New Roman"/>
          <w:sz w:val="20"/>
          <w:szCs w:val="20"/>
          <w:lang w:val="fr-BE"/>
        </w:rPr>
      </w:pPr>
      <w:r w:rsidRPr="007A2758">
        <w:rPr>
          <w:rFonts w:ascii="Times New Roman" w:eastAsia="Calibri" w:hAnsi="Times New Roman" w:cs="Times New Roman"/>
          <w:sz w:val="20"/>
          <w:szCs w:val="20"/>
          <w:lang w:val="fr-BE"/>
        </w:rPr>
        <w:t>Vu la délibération n°760 du conseil communal du 28 juillet 2020 portant sur l’adhésion de la commune d’</w:t>
      </w:r>
      <w:r w:rsidR="00520BD4">
        <w:rPr>
          <w:rFonts w:ascii="Times New Roman" w:eastAsia="Calibri" w:hAnsi="Times New Roman" w:cs="Times New Roman"/>
          <w:sz w:val="20"/>
          <w:szCs w:val="20"/>
          <w:lang w:val="fr-BE"/>
        </w:rPr>
        <w:t>AUBANGE</w:t>
      </w:r>
      <w:r w:rsidRPr="007A2758">
        <w:rPr>
          <w:rFonts w:ascii="Times New Roman" w:eastAsia="Calibri" w:hAnsi="Times New Roman" w:cs="Times New Roman"/>
          <w:sz w:val="20"/>
          <w:szCs w:val="20"/>
          <w:lang w:val="fr-BE"/>
        </w:rPr>
        <w:t xml:space="preserve"> à la nouvelle Convention des Maires ;</w:t>
      </w:r>
    </w:p>
    <w:p w:rsidR="007A2758" w:rsidRPr="007A2758" w:rsidRDefault="007A2758" w:rsidP="007A2758">
      <w:pPr>
        <w:spacing w:after="0" w:line="240" w:lineRule="auto"/>
        <w:jc w:val="both"/>
        <w:rPr>
          <w:rFonts w:ascii="Times New Roman" w:eastAsia="Calibri" w:hAnsi="Times New Roman" w:cs="Times New Roman"/>
          <w:sz w:val="20"/>
          <w:szCs w:val="20"/>
          <w:lang w:val="fr-BE"/>
        </w:rPr>
      </w:pPr>
      <w:r w:rsidRPr="007A2758">
        <w:rPr>
          <w:rFonts w:ascii="Times New Roman" w:eastAsia="Calibri" w:hAnsi="Times New Roman" w:cs="Times New Roman"/>
          <w:sz w:val="20"/>
          <w:szCs w:val="20"/>
          <w:lang w:val="fr-BE"/>
        </w:rPr>
        <w:t>Considérant la déclaration d’engagement à la nouvelle Convention des Maires dont l’objectif est de 40% de réduction des émissions de CO2 pour 2030 ;</w:t>
      </w:r>
    </w:p>
    <w:p w:rsidR="007A2758" w:rsidRPr="007A2758" w:rsidRDefault="007A2758" w:rsidP="007A2758">
      <w:pPr>
        <w:spacing w:after="0" w:line="240" w:lineRule="auto"/>
        <w:jc w:val="both"/>
        <w:rPr>
          <w:rFonts w:ascii="Times New Roman" w:eastAsia="Calibri" w:hAnsi="Times New Roman" w:cs="Times New Roman"/>
          <w:sz w:val="20"/>
          <w:szCs w:val="20"/>
          <w:lang w:val="fr-BE"/>
        </w:rPr>
      </w:pPr>
      <w:r w:rsidRPr="007A2758">
        <w:rPr>
          <w:rFonts w:ascii="Times New Roman" w:eastAsia="Calibri" w:hAnsi="Times New Roman" w:cs="Times New Roman"/>
          <w:sz w:val="20"/>
          <w:szCs w:val="20"/>
          <w:lang w:val="fr-BE"/>
        </w:rPr>
        <w:t xml:space="preserve">Considérant l’accompagnement que fournit le Parc Naturel de Gaume en tant que coordinateur supra-communal pour soutenir les villes et communes dans l’élaboration, la mise en œuvre et le suivi des Plans d’Actions pour l’Energie Durable et le Climat (PAEDC) ; </w:t>
      </w:r>
    </w:p>
    <w:p w:rsidR="007A2758" w:rsidRPr="007A2758" w:rsidRDefault="007A2758" w:rsidP="007A2758">
      <w:pPr>
        <w:spacing w:after="0" w:line="240" w:lineRule="auto"/>
        <w:jc w:val="both"/>
        <w:rPr>
          <w:rFonts w:ascii="Times New Roman" w:eastAsia="Calibri" w:hAnsi="Times New Roman" w:cs="Times New Roman"/>
          <w:sz w:val="20"/>
          <w:szCs w:val="20"/>
          <w:lang w:val="fr-BE"/>
        </w:rPr>
      </w:pPr>
      <w:r w:rsidRPr="007A2758">
        <w:rPr>
          <w:rFonts w:ascii="Times New Roman" w:eastAsia="Calibri" w:hAnsi="Times New Roman" w:cs="Times New Roman"/>
          <w:sz w:val="20"/>
          <w:szCs w:val="20"/>
          <w:lang w:val="fr-BE"/>
        </w:rPr>
        <w:t>Considérant que dans le cadre du PAEDC, le Parc Naturel de Gaume est subsidié à hauteur de 75% pour les frais administratifs et de personnel. Les 25% restants, sont répartis entre les communes encadrées par le Parc Naturel de Gaume comme indiqué dans le tableau suivant.</w:t>
      </w:r>
    </w:p>
    <w:p w:rsidR="007A2758" w:rsidRPr="007A2758" w:rsidRDefault="007A2758" w:rsidP="007A2758">
      <w:pPr>
        <w:spacing w:after="0" w:line="240" w:lineRule="auto"/>
        <w:jc w:val="both"/>
        <w:rPr>
          <w:rFonts w:ascii="Times New Roman" w:eastAsia="Calibri" w:hAnsi="Times New Roman" w:cs="Times New Roman"/>
          <w:sz w:val="20"/>
          <w:szCs w:val="20"/>
          <w:lang w:val="fr-BE"/>
        </w:rPr>
      </w:pPr>
      <w:r w:rsidRPr="007A2758">
        <w:rPr>
          <w:rFonts w:ascii="Times New Roman" w:eastAsia="Calibri" w:hAnsi="Times New Roman" w:cs="Times New Roman"/>
          <w:noProof/>
          <w:sz w:val="20"/>
          <w:szCs w:val="20"/>
          <w:lang w:val="fr-BE" w:eastAsia="fr-BE"/>
        </w:rPr>
        <w:drawing>
          <wp:inline distT="0" distB="0" distL="0" distR="0" wp14:anchorId="40D69028" wp14:editId="026530B1">
            <wp:extent cx="5760720" cy="9569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956945"/>
                    </a:xfrm>
                    <a:prstGeom prst="rect">
                      <a:avLst/>
                    </a:prstGeom>
                  </pic:spPr>
                </pic:pic>
              </a:graphicData>
            </a:graphic>
          </wp:inline>
        </w:drawing>
      </w:r>
    </w:p>
    <w:p w:rsidR="007A2758" w:rsidRPr="007A2758" w:rsidRDefault="007A2758" w:rsidP="007A2758">
      <w:pPr>
        <w:spacing w:after="0" w:line="240" w:lineRule="auto"/>
        <w:jc w:val="both"/>
        <w:rPr>
          <w:rFonts w:ascii="Times New Roman" w:eastAsia="Calibri" w:hAnsi="Times New Roman" w:cs="Times New Roman"/>
          <w:sz w:val="20"/>
          <w:szCs w:val="20"/>
          <w:lang w:val="fr-BE"/>
        </w:rPr>
      </w:pPr>
      <w:r w:rsidRPr="007A2758">
        <w:rPr>
          <w:rFonts w:ascii="Times New Roman" w:eastAsia="Calibri" w:hAnsi="Times New Roman" w:cs="Times New Roman"/>
          <w:sz w:val="20"/>
          <w:szCs w:val="20"/>
          <w:lang w:val="fr-BE"/>
        </w:rPr>
        <w:t>Considérant qu’un montant de 2 086,85 € incombe à la ville d’</w:t>
      </w:r>
      <w:r w:rsidR="00520BD4">
        <w:rPr>
          <w:rFonts w:ascii="Times New Roman" w:eastAsia="Calibri" w:hAnsi="Times New Roman" w:cs="Times New Roman"/>
          <w:sz w:val="20"/>
          <w:szCs w:val="20"/>
          <w:lang w:val="fr-BE"/>
        </w:rPr>
        <w:t>AUBANGE</w:t>
      </w:r>
      <w:r w:rsidRPr="007A2758">
        <w:rPr>
          <w:rFonts w:ascii="Times New Roman" w:eastAsia="Calibri" w:hAnsi="Times New Roman" w:cs="Times New Roman"/>
          <w:sz w:val="20"/>
          <w:szCs w:val="20"/>
          <w:lang w:val="fr-BE"/>
        </w:rPr>
        <w:t>;</w:t>
      </w:r>
    </w:p>
    <w:p w:rsidR="007A2758" w:rsidRPr="00F226BE" w:rsidRDefault="007A2758" w:rsidP="007A2758">
      <w:pPr>
        <w:spacing w:after="0" w:line="240" w:lineRule="auto"/>
        <w:jc w:val="both"/>
        <w:rPr>
          <w:rFonts w:ascii="Times New Roman" w:eastAsia="Calibri" w:hAnsi="Times New Roman" w:cs="Times New Roman"/>
          <w:sz w:val="20"/>
          <w:szCs w:val="20"/>
          <w:lang w:val="fr-BE"/>
        </w:rPr>
      </w:pPr>
      <w:r w:rsidRPr="00F226BE">
        <w:rPr>
          <w:rFonts w:ascii="Times New Roman" w:eastAsia="Calibri" w:hAnsi="Times New Roman" w:cs="Times New Roman"/>
          <w:sz w:val="20"/>
          <w:szCs w:val="20"/>
          <w:lang w:val="fr-BE"/>
        </w:rPr>
        <w:t xml:space="preserve">Après en avoir délibéré, </w:t>
      </w:r>
    </w:p>
    <w:p w:rsidR="009F19E8" w:rsidRPr="00F226BE" w:rsidRDefault="009F19E8" w:rsidP="007A2758">
      <w:pPr>
        <w:spacing w:after="0" w:line="240" w:lineRule="auto"/>
        <w:jc w:val="both"/>
        <w:rPr>
          <w:rFonts w:ascii="Times New Roman" w:eastAsia="Calibri" w:hAnsi="Times New Roman" w:cs="Times New Roman"/>
          <w:sz w:val="20"/>
          <w:szCs w:val="20"/>
          <w:lang w:val="fr-BE"/>
        </w:rPr>
      </w:pPr>
      <w:r w:rsidRPr="00F226BE">
        <w:rPr>
          <w:rFonts w:ascii="Times New Roman" w:eastAsia="Calibri" w:hAnsi="Times New Roman" w:cs="Times New Roman"/>
          <w:sz w:val="20"/>
          <w:szCs w:val="20"/>
          <w:lang w:val="fr-BE"/>
        </w:rPr>
        <w:t>A l’unanimité ;</w:t>
      </w:r>
    </w:p>
    <w:p w:rsidR="007A2758" w:rsidRPr="007A2758" w:rsidRDefault="007A2758" w:rsidP="00CE3069">
      <w:pPr>
        <w:numPr>
          <w:ilvl w:val="0"/>
          <w:numId w:val="6"/>
        </w:numPr>
        <w:spacing w:after="0" w:line="240" w:lineRule="auto"/>
        <w:jc w:val="both"/>
        <w:rPr>
          <w:rFonts w:ascii="Times New Roman" w:eastAsia="Calibri" w:hAnsi="Times New Roman" w:cs="Times New Roman"/>
          <w:sz w:val="20"/>
          <w:szCs w:val="20"/>
          <w:lang w:val="fr-BE"/>
        </w:rPr>
      </w:pPr>
      <w:r w:rsidRPr="00F226BE">
        <w:rPr>
          <w:rFonts w:ascii="Times New Roman" w:eastAsia="Calibri" w:hAnsi="Times New Roman" w:cs="Times New Roman"/>
          <w:b/>
          <w:caps/>
          <w:sz w:val="20"/>
          <w:szCs w:val="20"/>
          <w:lang w:val="fr-BE"/>
        </w:rPr>
        <w:t>Approuve</w:t>
      </w:r>
      <w:r w:rsidRPr="00F226BE">
        <w:rPr>
          <w:rFonts w:ascii="Times New Roman" w:eastAsia="Calibri" w:hAnsi="Times New Roman" w:cs="Times New Roman"/>
          <w:b/>
          <w:sz w:val="20"/>
          <w:szCs w:val="20"/>
          <w:lang w:val="fr-BE"/>
        </w:rPr>
        <w:t xml:space="preserve"> </w:t>
      </w:r>
      <w:r w:rsidRPr="007A2758">
        <w:rPr>
          <w:rFonts w:ascii="Times New Roman" w:eastAsia="Calibri" w:hAnsi="Times New Roman" w:cs="Times New Roman"/>
          <w:sz w:val="20"/>
          <w:szCs w:val="20"/>
          <w:lang w:val="fr-BE"/>
        </w:rPr>
        <w:t>le Parc Naturel de Gaume comme coordinateur supra-communal;</w:t>
      </w:r>
    </w:p>
    <w:p w:rsidR="007A2758" w:rsidRPr="007A2758" w:rsidRDefault="007A2758" w:rsidP="00CE3069">
      <w:pPr>
        <w:numPr>
          <w:ilvl w:val="0"/>
          <w:numId w:val="6"/>
        </w:numPr>
        <w:spacing w:after="0" w:line="240" w:lineRule="auto"/>
        <w:jc w:val="both"/>
        <w:rPr>
          <w:rFonts w:ascii="Times New Roman" w:eastAsia="Calibri" w:hAnsi="Times New Roman" w:cs="Times New Roman"/>
          <w:sz w:val="20"/>
          <w:szCs w:val="20"/>
          <w:lang w:val="fr-BE"/>
        </w:rPr>
      </w:pPr>
      <w:r w:rsidRPr="007A2758">
        <w:rPr>
          <w:rFonts w:ascii="Times New Roman" w:eastAsia="Calibri" w:hAnsi="Times New Roman" w:cs="Times New Roman"/>
          <w:b/>
          <w:sz w:val="20"/>
          <w:szCs w:val="20"/>
          <w:lang w:val="fr-BE"/>
        </w:rPr>
        <w:t>S</w:t>
      </w:r>
      <w:r w:rsidRPr="007A2758">
        <w:rPr>
          <w:rFonts w:ascii="Times New Roman" w:eastAsia="Calibri" w:hAnsi="Times New Roman" w:cs="Times New Roman"/>
          <w:b/>
          <w:caps/>
          <w:sz w:val="20"/>
          <w:szCs w:val="20"/>
          <w:lang w:val="fr-BE"/>
        </w:rPr>
        <w:t>’engage</w:t>
      </w:r>
      <w:r w:rsidRPr="007A2758">
        <w:rPr>
          <w:rFonts w:ascii="Times New Roman" w:eastAsia="Calibri" w:hAnsi="Times New Roman" w:cs="Times New Roman"/>
          <w:b/>
          <w:sz w:val="20"/>
          <w:szCs w:val="20"/>
          <w:lang w:val="fr-BE"/>
        </w:rPr>
        <w:t xml:space="preserve"> </w:t>
      </w:r>
      <w:r w:rsidRPr="007A2758">
        <w:rPr>
          <w:rFonts w:ascii="Times New Roman" w:eastAsia="Calibri" w:hAnsi="Times New Roman" w:cs="Times New Roman"/>
          <w:sz w:val="20"/>
          <w:szCs w:val="20"/>
          <w:lang w:val="fr-BE"/>
        </w:rPr>
        <w:t>à financer sa part du solde restant à couvrir, soit un montant de 2 086,85 €.</w:t>
      </w:r>
    </w:p>
    <w:p w:rsidR="007A2758" w:rsidRDefault="007A2758" w:rsidP="00251433">
      <w:pPr>
        <w:spacing w:after="0" w:line="240" w:lineRule="auto"/>
        <w:jc w:val="both"/>
        <w:rPr>
          <w:rFonts w:ascii="Times New Roman" w:hAnsi="Times New Roman" w:cs="Times New Roman"/>
          <w:b/>
          <w:sz w:val="20"/>
          <w:szCs w:val="20"/>
          <w:u w:val="single"/>
          <w:lang w:val="fr-BE"/>
        </w:rPr>
      </w:pPr>
    </w:p>
    <w:p w:rsidR="0001001E" w:rsidRPr="0001001E" w:rsidRDefault="00C05BD8" w:rsidP="00251433">
      <w:pPr>
        <w:spacing w:after="0" w:line="240" w:lineRule="auto"/>
        <w:rPr>
          <w:rFonts w:ascii="Times New Roman" w:hAnsi="Times New Roman" w:cs="Times New Roman"/>
          <w:b/>
          <w:sz w:val="20"/>
          <w:szCs w:val="20"/>
          <w:u w:val="single"/>
        </w:rPr>
      </w:pPr>
      <w:r w:rsidRPr="00212A62">
        <w:rPr>
          <w:rFonts w:ascii="Times New Roman" w:hAnsi="Times New Roman" w:cs="Times New Roman"/>
          <w:b/>
          <w:sz w:val="20"/>
          <w:szCs w:val="20"/>
          <w:u w:val="single"/>
          <w:lang w:val="fr-BE"/>
        </w:rPr>
        <w:t>Point n°10 – Délibération n°</w:t>
      </w:r>
      <w:r w:rsidR="00A61B15">
        <w:rPr>
          <w:rFonts w:ascii="Times New Roman" w:hAnsi="Times New Roman" w:cs="Times New Roman"/>
          <w:b/>
          <w:sz w:val="20"/>
          <w:szCs w:val="20"/>
          <w:u w:val="single"/>
          <w:lang w:val="fr-BE"/>
        </w:rPr>
        <w:t>1450</w:t>
      </w:r>
      <w:r w:rsidRPr="00212A62">
        <w:rPr>
          <w:rFonts w:ascii="Times New Roman" w:hAnsi="Times New Roman" w:cs="Times New Roman"/>
          <w:b/>
          <w:sz w:val="20"/>
          <w:szCs w:val="20"/>
          <w:u w:val="single"/>
          <w:lang w:val="fr-BE"/>
        </w:rPr>
        <w:t xml:space="preserve"> :</w:t>
      </w:r>
      <w:r w:rsidR="00493136" w:rsidRPr="00212A62">
        <w:rPr>
          <w:rFonts w:ascii="Times New Roman" w:hAnsi="Times New Roman" w:cs="Times New Roman"/>
          <w:b/>
          <w:sz w:val="20"/>
          <w:szCs w:val="20"/>
          <w:u w:val="single"/>
        </w:rPr>
        <w:t xml:space="preserve"> </w:t>
      </w:r>
      <w:r w:rsidR="0001001E" w:rsidRPr="0001001E">
        <w:rPr>
          <w:rFonts w:ascii="Times New Roman" w:hAnsi="Times New Roman" w:cs="Times New Roman"/>
          <w:b/>
          <w:sz w:val="20"/>
          <w:szCs w:val="20"/>
          <w:u w:val="single"/>
          <w:lang w:val="en-GB"/>
        </w:rPr>
        <w:t xml:space="preserve">Ratification de la </w:t>
      </w:r>
      <w:proofErr w:type="spellStart"/>
      <w:r w:rsidR="0001001E" w:rsidRPr="0001001E">
        <w:rPr>
          <w:rFonts w:ascii="Times New Roman" w:hAnsi="Times New Roman" w:cs="Times New Roman"/>
          <w:b/>
          <w:sz w:val="20"/>
          <w:szCs w:val="20"/>
          <w:u w:val="single"/>
          <w:lang w:val="en-GB"/>
        </w:rPr>
        <w:t>décision</w:t>
      </w:r>
      <w:proofErr w:type="spellEnd"/>
      <w:r w:rsidR="0001001E" w:rsidRPr="0001001E">
        <w:rPr>
          <w:rFonts w:ascii="Times New Roman" w:hAnsi="Times New Roman" w:cs="Times New Roman"/>
          <w:b/>
          <w:sz w:val="20"/>
          <w:szCs w:val="20"/>
          <w:u w:val="single"/>
          <w:lang w:val="en-GB"/>
        </w:rPr>
        <w:t xml:space="preserve"> du </w:t>
      </w:r>
      <w:proofErr w:type="spellStart"/>
      <w:r w:rsidR="0001001E" w:rsidRPr="0001001E">
        <w:rPr>
          <w:rFonts w:ascii="Times New Roman" w:hAnsi="Times New Roman" w:cs="Times New Roman"/>
          <w:b/>
          <w:sz w:val="20"/>
          <w:szCs w:val="20"/>
          <w:u w:val="single"/>
          <w:lang w:val="en-GB"/>
        </w:rPr>
        <w:t>Collège</w:t>
      </w:r>
      <w:proofErr w:type="spellEnd"/>
      <w:r w:rsidR="0001001E" w:rsidRPr="0001001E">
        <w:rPr>
          <w:rFonts w:ascii="Times New Roman" w:hAnsi="Times New Roman" w:cs="Times New Roman"/>
          <w:b/>
          <w:sz w:val="20"/>
          <w:szCs w:val="20"/>
          <w:u w:val="single"/>
          <w:lang w:val="en-GB"/>
        </w:rPr>
        <w:t xml:space="preserve"> communal du 30/08/2021 </w:t>
      </w:r>
      <w:proofErr w:type="spellStart"/>
      <w:r w:rsidR="0001001E" w:rsidRPr="0001001E">
        <w:rPr>
          <w:rFonts w:ascii="Times New Roman" w:hAnsi="Times New Roman" w:cs="Times New Roman"/>
          <w:b/>
          <w:sz w:val="20"/>
          <w:szCs w:val="20"/>
          <w:u w:val="single"/>
          <w:lang w:val="en-GB"/>
        </w:rPr>
        <w:t>d’introduire</w:t>
      </w:r>
      <w:proofErr w:type="spellEnd"/>
      <w:r w:rsidR="0001001E" w:rsidRPr="0001001E">
        <w:rPr>
          <w:rFonts w:ascii="Times New Roman" w:hAnsi="Times New Roman" w:cs="Times New Roman"/>
          <w:b/>
          <w:sz w:val="20"/>
          <w:szCs w:val="20"/>
          <w:u w:val="single"/>
          <w:lang w:val="en-GB"/>
        </w:rPr>
        <w:t xml:space="preserve"> </w:t>
      </w:r>
      <w:proofErr w:type="spellStart"/>
      <w:r w:rsidR="0001001E" w:rsidRPr="0001001E">
        <w:rPr>
          <w:rFonts w:ascii="Times New Roman" w:hAnsi="Times New Roman" w:cs="Times New Roman"/>
          <w:b/>
          <w:sz w:val="20"/>
          <w:szCs w:val="20"/>
          <w:u w:val="single"/>
          <w:lang w:val="en-GB"/>
        </w:rPr>
        <w:t>une</w:t>
      </w:r>
      <w:proofErr w:type="spellEnd"/>
      <w:r w:rsidR="0001001E" w:rsidRPr="0001001E">
        <w:rPr>
          <w:rFonts w:ascii="Times New Roman" w:hAnsi="Times New Roman" w:cs="Times New Roman"/>
          <w:b/>
          <w:sz w:val="20"/>
          <w:szCs w:val="20"/>
          <w:u w:val="single"/>
          <w:lang w:val="en-GB"/>
        </w:rPr>
        <w:t xml:space="preserve"> </w:t>
      </w:r>
      <w:proofErr w:type="spellStart"/>
      <w:r w:rsidR="0001001E" w:rsidRPr="0001001E">
        <w:rPr>
          <w:rFonts w:ascii="Times New Roman" w:hAnsi="Times New Roman" w:cs="Times New Roman"/>
          <w:b/>
          <w:sz w:val="20"/>
          <w:szCs w:val="20"/>
          <w:u w:val="single"/>
          <w:lang w:val="en-GB"/>
        </w:rPr>
        <w:t>demande</w:t>
      </w:r>
      <w:proofErr w:type="spellEnd"/>
      <w:r w:rsidR="0001001E" w:rsidRPr="0001001E">
        <w:rPr>
          <w:rFonts w:ascii="Times New Roman" w:hAnsi="Times New Roman" w:cs="Times New Roman"/>
          <w:b/>
          <w:sz w:val="20"/>
          <w:szCs w:val="20"/>
          <w:u w:val="single"/>
          <w:lang w:val="en-GB"/>
        </w:rPr>
        <w:t xml:space="preserve"> de subsides UREBA </w:t>
      </w:r>
      <w:proofErr w:type="spellStart"/>
      <w:r w:rsidR="0001001E" w:rsidRPr="0001001E">
        <w:rPr>
          <w:rFonts w:ascii="Times New Roman" w:hAnsi="Times New Roman" w:cs="Times New Roman"/>
          <w:b/>
          <w:sz w:val="20"/>
          <w:szCs w:val="20"/>
          <w:u w:val="single"/>
          <w:lang w:val="en-GB"/>
        </w:rPr>
        <w:t>exceptionnel</w:t>
      </w:r>
      <w:proofErr w:type="spellEnd"/>
      <w:r w:rsidR="0001001E" w:rsidRPr="0001001E">
        <w:rPr>
          <w:rFonts w:ascii="Times New Roman" w:hAnsi="Times New Roman" w:cs="Times New Roman"/>
          <w:b/>
          <w:sz w:val="20"/>
          <w:szCs w:val="20"/>
          <w:u w:val="single"/>
          <w:lang w:val="en-GB"/>
        </w:rPr>
        <w:t xml:space="preserve"> </w:t>
      </w:r>
      <w:proofErr w:type="spellStart"/>
      <w:r w:rsidR="0001001E" w:rsidRPr="0001001E">
        <w:rPr>
          <w:rFonts w:ascii="Times New Roman" w:hAnsi="Times New Roman" w:cs="Times New Roman"/>
          <w:b/>
          <w:sz w:val="20"/>
          <w:szCs w:val="20"/>
          <w:u w:val="single"/>
          <w:lang w:val="en-GB"/>
        </w:rPr>
        <w:t>dans</w:t>
      </w:r>
      <w:proofErr w:type="spellEnd"/>
      <w:r w:rsidR="0001001E" w:rsidRPr="0001001E">
        <w:rPr>
          <w:rFonts w:ascii="Times New Roman" w:hAnsi="Times New Roman" w:cs="Times New Roman"/>
          <w:b/>
          <w:sz w:val="20"/>
          <w:szCs w:val="20"/>
          <w:u w:val="single"/>
          <w:lang w:val="en-GB"/>
        </w:rPr>
        <w:t xml:space="preserve"> le cadre des </w:t>
      </w:r>
      <w:proofErr w:type="spellStart"/>
      <w:r w:rsidR="0001001E" w:rsidRPr="0001001E">
        <w:rPr>
          <w:rFonts w:ascii="Times New Roman" w:hAnsi="Times New Roman" w:cs="Times New Roman"/>
          <w:b/>
          <w:sz w:val="20"/>
          <w:szCs w:val="20"/>
          <w:u w:val="single"/>
          <w:lang w:val="en-GB"/>
        </w:rPr>
        <w:t>projets</w:t>
      </w:r>
      <w:proofErr w:type="spellEnd"/>
      <w:r w:rsidR="0001001E" w:rsidRPr="0001001E">
        <w:rPr>
          <w:rFonts w:ascii="Times New Roman" w:hAnsi="Times New Roman" w:cs="Times New Roman"/>
          <w:b/>
          <w:sz w:val="20"/>
          <w:szCs w:val="20"/>
          <w:u w:val="single"/>
          <w:lang w:val="en-GB"/>
        </w:rPr>
        <w:t xml:space="preserve"> de </w:t>
      </w:r>
      <w:proofErr w:type="spellStart"/>
      <w:r w:rsidR="0001001E" w:rsidRPr="0001001E">
        <w:rPr>
          <w:rFonts w:ascii="Times New Roman" w:hAnsi="Times New Roman" w:cs="Times New Roman"/>
          <w:b/>
          <w:sz w:val="20"/>
          <w:szCs w:val="20"/>
          <w:u w:val="single"/>
          <w:lang w:val="en-GB"/>
        </w:rPr>
        <w:t>rénovations</w:t>
      </w:r>
      <w:proofErr w:type="spellEnd"/>
      <w:r w:rsidR="0001001E" w:rsidRPr="0001001E">
        <w:rPr>
          <w:rFonts w:ascii="Times New Roman" w:hAnsi="Times New Roman" w:cs="Times New Roman"/>
          <w:b/>
          <w:sz w:val="20"/>
          <w:szCs w:val="20"/>
          <w:u w:val="single"/>
          <w:lang w:val="en-GB"/>
        </w:rPr>
        <w:t xml:space="preserve"> </w:t>
      </w:r>
      <w:proofErr w:type="spellStart"/>
      <w:r w:rsidR="0001001E" w:rsidRPr="0001001E">
        <w:rPr>
          <w:rFonts w:ascii="Times New Roman" w:hAnsi="Times New Roman" w:cs="Times New Roman"/>
          <w:b/>
          <w:sz w:val="20"/>
          <w:szCs w:val="20"/>
          <w:u w:val="single"/>
          <w:lang w:val="en-GB"/>
        </w:rPr>
        <w:t>énergétiques</w:t>
      </w:r>
      <w:proofErr w:type="spellEnd"/>
      <w:r w:rsidR="0001001E" w:rsidRPr="0001001E">
        <w:rPr>
          <w:rFonts w:ascii="Times New Roman" w:hAnsi="Times New Roman" w:cs="Times New Roman"/>
          <w:b/>
          <w:sz w:val="20"/>
          <w:szCs w:val="20"/>
          <w:u w:val="single"/>
          <w:lang w:val="en-GB"/>
        </w:rPr>
        <w:t xml:space="preserve"> de divers </w:t>
      </w:r>
      <w:proofErr w:type="spellStart"/>
      <w:r w:rsidR="0001001E" w:rsidRPr="0001001E">
        <w:rPr>
          <w:rFonts w:ascii="Times New Roman" w:hAnsi="Times New Roman" w:cs="Times New Roman"/>
          <w:b/>
          <w:sz w:val="20"/>
          <w:szCs w:val="20"/>
          <w:u w:val="single"/>
          <w:lang w:val="en-GB"/>
        </w:rPr>
        <w:t>bâtiments</w:t>
      </w:r>
      <w:proofErr w:type="spellEnd"/>
      <w:r w:rsidR="0001001E" w:rsidRPr="0001001E">
        <w:rPr>
          <w:rFonts w:ascii="Times New Roman" w:hAnsi="Times New Roman" w:cs="Times New Roman"/>
          <w:b/>
          <w:sz w:val="20"/>
          <w:szCs w:val="20"/>
          <w:u w:val="single"/>
          <w:lang w:val="en-GB"/>
        </w:rPr>
        <w:t xml:space="preserve"> </w:t>
      </w:r>
      <w:proofErr w:type="spellStart"/>
      <w:r w:rsidR="0001001E" w:rsidRPr="0001001E">
        <w:rPr>
          <w:rFonts w:ascii="Times New Roman" w:hAnsi="Times New Roman" w:cs="Times New Roman"/>
          <w:b/>
          <w:sz w:val="20"/>
          <w:szCs w:val="20"/>
          <w:u w:val="single"/>
          <w:lang w:val="en-GB"/>
        </w:rPr>
        <w:t>communaux</w:t>
      </w:r>
      <w:proofErr w:type="spellEnd"/>
      <w:r w:rsidR="0001001E" w:rsidRPr="0001001E">
        <w:rPr>
          <w:rFonts w:ascii="Times New Roman" w:hAnsi="Times New Roman" w:cs="Times New Roman"/>
          <w:b/>
          <w:sz w:val="20"/>
          <w:szCs w:val="20"/>
          <w:u w:val="single"/>
          <w:lang w:val="en-GB"/>
        </w:rPr>
        <w:t xml:space="preserve"> </w:t>
      </w:r>
      <w:proofErr w:type="spellStart"/>
      <w:r w:rsidR="0001001E" w:rsidRPr="0001001E">
        <w:rPr>
          <w:rFonts w:ascii="Times New Roman" w:hAnsi="Times New Roman" w:cs="Times New Roman"/>
          <w:b/>
          <w:sz w:val="20"/>
          <w:szCs w:val="20"/>
          <w:u w:val="single"/>
          <w:lang w:val="en-GB"/>
        </w:rPr>
        <w:t>proposés</w:t>
      </w:r>
      <w:proofErr w:type="spellEnd"/>
      <w:r w:rsidR="0001001E" w:rsidRPr="0001001E">
        <w:rPr>
          <w:rFonts w:ascii="Times New Roman" w:hAnsi="Times New Roman" w:cs="Times New Roman"/>
          <w:b/>
          <w:sz w:val="20"/>
          <w:szCs w:val="20"/>
          <w:u w:val="single"/>
          <w:lang w:val="en-GB"/>
        </w:rPr>
        <w:t xml:space="preserve"> par la </w:t>
      </w:r>
      <w:proofErr w:type="spellStart"/>
      <w:r w:rsidR="0001001E" w:rsidRPr="0001001E">
        <w:rPr>
          <w:rFonts w:ascii="Times New Roman" w:hAnsi="Times New Roman" w:cs="Times New Roman"/>
          <w:b/>
          <w:sz w:val="20"/>
          <w:szCs w:val="20"/>
          <w:u w:val="single"/>
          <w:lang w:val="en-GB"/>
        </w:rPr>
        <w:t>centrale</w:t>
      </w:r>
      <w:proofErr w:type="spellEnd"/>
      <w:r w:rsidR="0001001E" w:rsidRPr="0001001E">
        <w:rPr>
          <w:rFonts w:ascii="Times New Roman" w:hAnsi="Times New Roman" w:cs="Times New Roman"/>
          <w:b/>
          <w:sz w:val="20"/>
          <w:szCs w:val="20"/>
          <w:u w:val="single"/>
          <w:lang w:val="en-GB"/>
        </w:rPr>
        <w:t xml:space="preserve"> </w:t>
      </w:r>
      <w:proofErr w:type="spellStart"/>
      <w:r w:rsidR="0001001E" w:rsidRPr="0001001E">
        <w:rPr>
          <w:rFonts w:ascii="Times New Roman" w:hAnsi="Times New Roman" w:cs="Times New Roman"/>
          <w:b/>
          <w:sz w:val="20"/>
          <w:szCs w:val="20"/>
          <w:u w:val="single"/>
          <w:lang w:val="en-GB"/>
        </w:rPr>
        <w:t>d’achat</w:t>
      </w:r>
      <w:proofErr w:type="spellEnd"/>
      <w:r w:rsidR="0001001E" w:rsidRPr="0001001E">
        <w:rPr>
          <w:rFonts w:ascii="Times New Roman" w:hAnsi="Times New Roman" w:cs="Times New Roman"/>
          <w:b/>
          <w:sz w:val="20"/>
          <w:szCs w:val="20"/>
          <w:u w:val="single"/>
          <w:lang w:val="en-GB"/>
        </w:rPr>
        <w:t xml:space="preserve"> RENOWATT. </w:t>
      </w:r>
    </w:p>
    <w:p w:rsidR="003E38F1" w:rsidRPr="003E38F1" w:rsidRDefault="003E38F1" w:rsidP="003E38F1">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eastAsia="fr-FR"/>
        </w:rPr>
      </w:pPr>
      <w:r w:rsidRPr="003E38F1">
        <w:rPr>
          <w:rFonts w:ascii="Times New Roman" w:eastAsia="Times New Roman" w:hAnsi="Times New Roman" w:cs="Times New Roman"/>
          <w:sz w:val="20"/>
          <w:szCs w:val="20"/>
          <w:lang w:eastAsia="fr-FR"/>
        </w:rPr>
        <w:t>Le Conseil,</w:t>
      </w:r>
    </w:p>
    <w:p w:rsidR="003E38F1" w:rsidRPr="003E38F1" w:rsidRDefault="003E38F1" w:rsidP="003E38F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3E38F1">
        <w:rPr>
          <w:rFonts w:ascii="Times New Roman" w:eastAsia="Times New Roman" w:hAnsi="Times New Roman" w:cs="Times New Roman"/>
          <w:noProof/>
          <w:sz w:val="20"/>
          <w:szCs w:val="20"/>
          <w:lang w:val="en-GB" w:eastAsia="fr-FR"/>
        </w:rPr>
        <w:t>Vu le Code de la démocratie locale et de la décentralisation et ses modifications ultérieures, notamment l'article L1222-3 §1 relatif aux compétences du Conseil communal et les articles L3111-1 et suivants relatifs à la tutelle ;</w:t>
      </w:r>
    </w:p>
    <w:p w:rsidR="003E38F1" w:rsidRPr="003E38F1" w:rsidRDefault="003E38F1" w:rsidP="003E38F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3E38F1">
        <w:rPr>
          <w:rFonts w:ascii="Times New Roman" w:eastAsia="Times New Roman" w:hAnsi="Times New Roman" w:cs="Times New Roman"/>
          <w:noProof/>
          <w:sz w:val="20"/>
          <w:szCs w:val="20"/>
          <w:lang w:val="en-GB" w:eastAsia="fr-FR"/>
        </w:rPr>
        <w:t>Vu la loi du 17 juin 2013 relative à la motivation, à l'information et aux voies de recours en matière de marchés publics, de certains marchés de travaux, de fournitures et de services et de concessions et ses modifications ultérieures ;</w:t>
      </w:r>
    </w:p>
    <w:p w:rsidR="003E38F1" w:rsidRPr="003E38F1" w:rsidRDefault="003E38F1" w:rsidP="003E38F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3E38F1">
        <w:rPr>
          <w:rFonts w:ascii="Times New Roman" w:eastAsia="Times New Roman" w:hAnsi="Times New Roman" w:cs="Times New Roman"/>
          <w:noProof/>
          <w:sz w:val="20"/>
          <w:szCs w:val="20"/>
          <w:lang w:val="en-GB" w:eastAsia="fr-FR"/>
        </w:rPr>
        <w:t>Vu la loi du 17 juin 2016 relative aux marchés publics ;</w:t>
      </w:r>
    </w:p>
    <w:p w:rsidR="003E38F1" w:rsidRPr="003E38F1" w:rsidRDefault="003E38F1" w:rsidP="003E38F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3E38F1">
        <w:rPr>
          <w:rFonts w:ascii="Times New Roman" w:eastAsia="Times New Roman" w:hAnsi="Times New Roman" w:cs="Times New Roman"/>
          <w:noProof/>
          <w:sz w:val="20"/>
          <w:szCs w:val="20"/>
          <w:lang w:val="en-GB" w:eastAsia="fr-FR"/>
        </w:rPr>
        <w:t>Vu l'arrêté royal du 14 janvier 2013 établissant les règles générales d'exécution des marchés publics et ses modifications ultérieures ;</w:t>
      </w:r>
    </w:p>
    <w:p w:rsidR="003E38F1" w:rsidRPr="003E38F1" w:rsidRDefault="003E38F1" w:rsidP="003E38F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3E38F1">
        <w:rPr>
          <w:rFonts w:ascii="Times New Roman" w:eastAsia="Times New Roman" w:hAnsi="Times New Roman" w:cs="Times New Roman"/>
          <w:noProof/>
          <w:sz w:val="20"/>
          <w:szCs w:val="20"/>
          <w:lang w:val="en-GB" w:eastAsia="fr-FR"/>
        </w:rPr>
        <w:t>Vu l'arrêté royal du 18 avril 2017 relatif à la passation des marchés publics dans les secteurs classiques et ses modifications ultérieures ;</w:t>
      </w:r>
    </w:p>
    <w:p w:rsidR="003E38F1" w:rsidRPr="003E38F1" w:rsidRDefault="003E38F1" w:rsidP="003E38F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E38F1">
        <w:rPr>
          <w:rFonts w:ascii="Times New Roman" w:eastAsia="Times New Roman" w:hAnsi="Times New Roman" w:cs="Times New Roman"/>
          <w:noProof/>
          <w:sz w:val="20"/>
          <w:szCs w:val="20"/>
          <w:lang w:val="fr-BE" w:eastAsia="fr-FR"/>
        </w:rPr>
        <w:t xml:space="preserve">Vu la délibération du Conseil communal n°167 du 18 mars 2019 approuvant les termes de la convention d’adhésion à la Centrale d’achat RenoWatt ; </w:t>
      </w:r>
    </w:p>
    <w:p w:rsidR="003E38F1" w:rsidRPr="003E38F1" w:rsidRDefault="003E38F1" w:rsidP="003E38F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E38F1">
        <w:rPr>
          <w:rFonts w:ascii="Times New Roman" w:eastAsia="Times New Roman" w:hAnsi="Times New Roman" w:cs="Times New Roman"/>
          <w:noProof/>
          <w:sz w:val="20"/>
          <w:szCs w:val="20"/>
          <w:lang w:val="fr-BE" w:eastAsia="fr-FR"/>
        </w:rPr>
        <w:t xml:space="preserve">Vu la délibération n°1200 du Conseil communal du 25 mai 2021 arrêtant la liste des bâtiments à faire entrer dans le processus RenoWatt, en apportant certaines modifications dont prise d’acte en délibération n°1287 du Conseil communal du 26 juillet 2021, soit : </w:t>
      </w:r>
    </w:p>
    <w:p w:rsidR="003E38F1" w:rsidRPr="003E38F1" w:rsidRDefault="003E38F1" w:rsidP="003E38F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E38F1">
        <w:rPr>
          <w:rFonts w:ascii="Times New Roman" w:eastAsia="Times New Roman" w:hAnsi="Times New Roman" w:cs="Times New Roman"/>
          <w:noProof/>
          <w:sz w:val="20"/>
          <w:szCs w:val="20"/>
          <w:lang w:val="fr-BE" w:eastAsia="fr-FR"/>
        </w:rPr>
        <w:t>- L’Hôtel de Ville du 22 rue Haute à Athus ;</w:t>
      </w:r>
    </w:p>
    <w:p w:rsidR="003E38F1" w:rsidRPr="003E38F1" w:rsidRDefault="003E38F1" w:rsidP="003E38F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E38F1">
        <w:rPr>
          <w:rFonts w:ascii="Times New Roman" w:eastAsia="Times New Roman" w:hAnsi="Times New Roman" w:cs="Times New Roman"/>
          <w:noProof/>
          <w:sz w:val="20"/>
          <w:szCs w:val="20"/>
          <w:lang w:val="fr-BE" w:eastAsia="fr-FR"/>
        </w:rPr>
        <w:t>- Le centre culturel à Athus ;</w:t>
      </w:r>
    </w:p>
    <w:p w:rsidR="003E38F1" w:rsidRPr="003E38F1" w:rsidRDefault="003E38F1" w:rsidP="003E38F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E38F1">
        <w:rPr>
          <w:rFonts w:ascii="Times New Roman" w:eastAsia="Times New Roman" w:hAnsi="Times New Roman" w:cs="Times New Roman"/>
          <w:noProof/>
          <w:sz w:val="20"/>
          <w:szCs w:val="20"/>
          <w:lang w:val="fr-BE" w:eastAsia="fr-FR"/>
        </w:rPr>
        <w:t xml:space="preserve">- Le syndicat d’initiative à </w:t>
      </w:r>
      <w:r w:rsidR="00520BD4">
        <w:rPr>
          <w:rFonts w:ascii="Times New Roman" w:eastAsia="Times New Roman" w:hAnsi="Times New Roman" w:cs="Times New Roman"/>
          <w:noProof/>
          <w:sz w:val="20"/>
          <w:szCs w:val="20"/>
          <w:lang w:val="fr-BE" w:eastAsia="fr-FR"/>
        </w:rPr>
        <w:t>AUBANGE</w:t>
      </w:r>
      <w:r w:rsidRPr="003E38F1">
        <w:rPr>
          <w:rFonts w:ascii="Times New Roman" w:eastAsia="Times New Roman" w:hAnsi="Times New Roman" w:cs="Times New Roman"/>
          <w:noProof/>
          <w:sz w:val="20"/>
          <w:szCs w:val="20"/>
          <w:lang w:val="fr-BE" w:eastAsia="fr-FR"/>
        </w:rPr>
        <w:t> ;</w:t>
      </w:r>
    </w:p>
    <w:p w:rsidR="003E38F1" w:rsidRPr="003E38F1" w:rsidRDefault="003E38F1" w:rsidP="003E38F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E38F1">
        <w:rPr>
          <w:rFonts w:ascii="Times New Roman" w:eastAsia="Times New Roman" w:hAnsi="Times New Roman" w:cs="Times New Roman"/>
          <w:noProof/>
          <w:sz w:val="20"/>
          <w:szCs w:val="20"/>
          <w:lang w:val="fr-BE" w:eastAsia="fr-FR"/>
        </w:rPr>
        <w:t>- Le pavillon d’action sociale à Athus ;</w:t>
      </w:r>
    </w:p>
    <w:p w:rsidR="003E38F1" w:rsidRPr="003E38F1" w:rsidRDefault="003E38F1" w:rsidP="003E38F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E38F1">
        <w:rPr>
          <w:rFonts w:ascii="Times New Roman" w:eastAsia="Times New Roman" w:hAnsi="Times New Roman" w:cs="Times New Roman"/>
          <w:noProof/>
          <w:sz w:val="20"/>
          <w:szCs w:val="20"/>
          <w:lang w:val="fr-BE" w:eastAsia="fr-FR"/>
        </w:rPr>
        <w:t>- Le 38 rue Haute à Athus ;</w:t>
      </w:r>
    </w:p>
    <w:p w:rsidR="003E38F1" w:rsidRPr="003E38F1" w:rsidRDefault="003E38F1" w:rsidP="003E38F1">
      <w:pPr>
        <w:tabs>
          <w:tab w:val="left" w:pos="2268"/>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3E38F1">
        <w:rPr>
          <w:rFonts w:ascii="Times New Roman" w:eastAsia="Times New Roman" w:hAnsi="Times New Roman" w:cs="Times New Roman"/>
          <w:noProof/>
          <w:sz w:val="20"/>
          <w:szCs w:val="20"/>
          <w:lang w:val="fr-BE" w:eastAsia="fr-FR"/>
        </w:rPr>
        <w:t xml:space="preserve">Considérant la proposition adressée le 26 août 2021 par Monsieur PALAZZO Dimitri de RenoWatt de demander un subside UREBA exceptionnel pour les bâtiments suivants : </w:t>
      </w:r>
    </w:p>
    <w:p w:rsidR="003E38F1" w:rsidRPr="003E38F1" w:rsidRDefault="003E38F1" w:rsidP="003E38F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E38F1">
        <w:rPr>
          <w:rFonts w:ascii="Times New Roman" w:eastAsia="Times New Roman" w:hAnsi="Times New Roman" w:cs="Times New Roman"/>
          <w:noProof/>
          <w:sz w:val="20"/>
          <w:szCs w:val="20"/>
          <w:lang w:val="fr-BE" w:eastAsia="fr-FR"/>
        </w:rPr>
        <w:t>- Le 38 rue Haute à Athus ;</w:t>
      </w:r>
    </w:p>
    <w:p w:rsidR="003E38F1" w:rsidRPr="003E38F1" w:rsidRDefault="003E38F1" w:rsidP="003E38F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E38F1">
        <w:rPr>
          <w:rFonts w:ascii="Times New Roman" w:eastAsia="Times New Roman" w:hAnsi="Times New Roman" w:cs="Times New Roman"/>
          <w:noProof/>
          <w:sz w:val="20"/>
          <w:szCs w:val="20"/>
          <w:lang w:val="fr-BE" w:eastAsia="fr-FR"/>
        </w:rPr>
        <w:t>- Le centre culturel à Athus ;</w:t>
      </w:r>
    </w:p>
    <w:p w:rsidR="003E38F1" w:rsidRPr="003E38F1" w:rsidRDefault="003E38F1" w:rsidP="003E38F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3E38F1">
        <w:rPr>
          <w:rFonts w:ascii="Times New Roman" w:eastAsia="Times New Roman" w:hAnsi="Times New Roman" w:cs="Times New Roman"/>
          <w:noProof/>
          <w:sz w:val="20"/>
          <w:szCs w:val="20"/>
          <w:lang w:val="fr-BE" w:eastAsia="fr-FR"/>
        </w:rPr>
        <w:t xml:space="preserve">Considérant que le dossier de demande de subside UREBA exceptionnel devait être envoyé pour le 03 septembre 2021 au plus tard ;  </w:t>
      </w:r>
    </w:p>
    <w:p w:rsidR="003E38F1" w:rsidRPr="003E38F1" w:rsidRDefault="003E38F1" w:rsidP="003E38F1">
      <w:pPr>
        <w:tabs>
          <w:tab w:val="left" w:pos="2268"/>
        </w:tabs>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3E38F1">
        <w:rPr>
          <w:rFonts w:ascii="Times New Roman" w:eastAsia="Times New Roman" w:hAnsi="Times New Roman" w:cs="Times New Roman"/>
          <w:bCs/>
          <w:noProof/>
          <w:sz w:val="20"/>
          <w:szCs w:val="20"/>
          <w:lang w:eastAsia="fr-FR"/>
        </w:rPr>
        <w:t xml:space="preserve">Vu la délibération n°12 du Collège communal du 30 août 2021 décidant </w:t>
      </w:r>
      <w:r w:rsidRPr="003E38F1">
        <w:rPr>
          <w:rFonts w:ascii="Times New Roman" w:eastAsia="Times New Roman" w:hAnsi="Times New Roman" w:cs="Times New Roman"/>
          <w:noProof/>
          <w:sz w:val="20"/>
          <w:szCs w:val="20"/>
          <w:lang w:val="fr-BE" w:eastAsia="fr-FR"/>
        </w:rPr>
        <w:t>d’envoyer notre dossier de demande de subside UREBA exceptionnel pour les bâtiments sis rue Haute, 38 à ATHUS et Le Centre culturel à ATHUS ;</w:t>
      </w:r>
    </w:p>
    <w:p w:rsidR="003E38F1" w:rsidRPr="003E38F1" w:rsidRDefault="003E38F1" w:rsidP="003E38F1">
      <w:pPr>
        <w:tabs>
          <w:tab w:val="left" w:pos="720"/>
        </w:tabs>
        <w:overflowPunct w:val="0"/>
        <w:autoSpaceDE w:val="0"/>
        <w:autoSpaceDN w:val="0"/>
        <w:adjustRightInd w:val="0"/>
        <w:spacing w:after="0" w:line="240" w:lineRule="auto"/>
        <w:ind w:right="-144"/>
        <w:jc w:val="both"/>
        <w:textAlignment w:val="baseline"/>
        <w:rPr>
          <w:rFonts w:ascii="Times New Roman" w:eastAsia="Times New Roman" w:hAnsi="Times New Roman" w:cs="Times New Roman"/>
          <w:bCs/>
          <w:noProof/>
          <w:sz w:val="20"/>
          <w:szCs w:val="20"/>
          <w:lang w:eastAsia="fr-FR"/>
        </w:rPr>
      </w:pPr>
      <w:r w:rsidRPr="003E38F1">
        <w:rPr>
          <w:rFonts w:ascii="Times New Roman" w:eastAsia="Times New Roman" w:hAnsi="Times New Roman" w:cs="Times New Roman"/>
          <w:bCs/>
          <w:noProof/>
          <w:sz w:val="20"/>
          <w:szCs w:val="20"/>
          <w:lang w:eastAsia="fr-FR"/>
        </w:rPr>
        <w:t>Considérant la nécessité de faire ratifier cette décision par le Conseil communal ;</w:t>
      </w:r>
    </w:p>
    <w:p w:rsidR="003E38F1" w:rsidRPr="00BE5EE2" w:rsidRDefault="003E38F1" w:rsidP="003E38F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E5EE2">
        <w:rPr>
          <w:rFonts w:ascii="Times New Roman" w:eastAsia="Times New Roman" w:hAnsi="Times New Roman" w:cs="Times New Roman"/>
          <w:noProof/>
          <w:sz w:val="20"/>
          <w:szCs w:val="20"/>
          <w:lang w:val="fr-BE" w:eastAsia="fr-FR"/>
        </w:rPr>
        <w:t>Après en avoir délibéré ;</w:t>
      </w:r>
    </w:p>
    <w:p w:rsidR="003E38F1" w:rsidRPr="00BE5EE2" w:rsidRDefault="003E38F1" w:rsidP="003E38F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BE5EE2">
        <w:rPr>
          <w:rFonts w:ascii="Times New Roman" w:eastAsia="Times New Roman" w:hAnsi="Times New Roman" w:cs="Times New Roman"/>
          <w:noProof/>
          <w:sz w:val="20"/>
          <w:szCs w:val="20"/>
          <w:lang w:val="fr-BE" w:eastAsia="fr-FR"/>
        </w:rPr>
        <w:t>A l’unanimité ;</w:t>
      </w:r>
    </w:p>
    <w:p w:rsidR="003E38F1" w:rsidRPr="00BE5EE2" w:rsidRDefault="003E38F1" w:rsidP="003E38F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BE5EE2">
        <w:rPr>
          <w:rFonts w:ascii="Times New Roman" w:eastAsia="Times New Roman" w:hAnsi="Times New Roman" w:cs="Times New Roman"/>
          <w:b/>
          <w:sz w:val="20"/>
          <w:szCs w:val="20"/>
          <w:lang w:eastAsia="fr-FR"/>
        </w:rPr>
        <w:t>D E C I D E :</w:t>
      </w:r>
    </w:p>
    <w:p w:rsidR="003E38F1" w:rsidRPr="003E38F1" w:rsidRDefault="003E38F1" w:rsidP="003E38F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BE5EE2">
        <w:rPr>
          <w:rFonts w:ascii="Times New Roman" w:eastAsia="Times New Roman" w:hAnsi="Times New Roman" w:cs="Times New Roman"/>
          <w:b/>
          <w:noProof/>
          <w:sz w:val="20"/>
          <w:szCs w:val="20"/>
          <w:u w:val="single"/>
          <w:lang w:val="en-GB" w:eastAsia="fr-FR"/>
        </w:rPr>
        <w:t>Article</w:t>
      </w:r>
      <w:r w:rsidRPr="003E38F1">
        <w:rPr>
          <w:rFonts w:ascii="Times New Roman" w:eastAsia="Times New Roman" w:hAnsi="Times New Roman" w:cs="Times New Roman"/>
          <w:b/>
          <w:noProof/>
          <w:sz w:val="20"/>
          <w:szCs w:val="20"/>
          <w:u w:val="single"/>
          <w:lang w:val="en-GB" w:eastAsia="fr-FR"/>
        </w:rPr>
        <w:t xml:space="preserve"> 1er</w:t>
      </w:r>
      <w:r w:rsidRPr="003E38F1">
        <w:rPr>
          <w:rFonts w:ascii="Times New Roman" w:eastAsia="Times New Roman" w:hAnsi="Times New Roman" w:cs="Times New Roman"/>
          <w:b/>
          <w:noProof/>
          <w:sz w:val="20"/>
          <w:szCs w:val="20"/>
          <w:lang w:val="en-GB" w:eastAsia="fr-FR"/>
        </w:rPr>
        <w:t xml:space="preserve"> : </w:t>
      </w:r>
      <w:r w:rsidRPr="003E38F1">
        <w:rPr>
          <w:rFonts w:ascii="Times New Roman" w:eastAsia="Times New Roman" w:hAnsi="Times New Roman" w:cs="Times New Roman"/>
          <w:noProof/>
          <w:sz w:val="20"/>
          <w:szCs w:val="20"/>
          <w:lang w:eastAsia="fr-FR"/>
        </w:rPr>
        <w:t xml:space="preserve">De ratifier la décision n°12 </w:t>
      </w:r>
      <w:r w:rsidRPr="003E38F1">
        <w:rPr>
          <w:rFonts w:ascii="Times New Roman" w:eastAsia="Times New Roman" w:hAnsi="Times New Roman" w:cs="Times New Roman"/>
          <w:bCs/>
          <w:noProof/>
          <w:sz w:val="20"/>
          <w:szCs w:val="20"/>
          <w:lang w:eastAsia="fr-FR"/>
        </w:rPr>
        <w:t xml:space="preserve">du Collège communal du 30 août 2021 décidant </w:t>
      </w:r>
      <w:r w:rsidRPr="003E38F1">
        <w:rPr>
          <w:rFonts w:ascii="Times New Roman" w:eastAsia="Times New Roman" w:hAnsi="Times New Roman" w:cs="Times New Roman"/>
          <w:noProof/>
          <w:sz w:val="20"/>
          <w:szCs w:val="20"/>
          <w:lang w:val="fr-BE" w:eastAsia="fr-FR"/>
        </w:rPr>
        <w:t>d’envoyer notre dossier de demande de subside UREBA exceptionnel pour les bâtiments sis rue Haute, 38 à ATHUS et Le Centre culturel à ATHUS</w:t>
      </w:r>
      <w:r w:rsidRPr="003E38F1">
        <w:rPr>
          <w:rFonts w:ascii="Times New Roman" w:eastAsia="Times New Roman" w:hAnsi="Times New Roman" w:cs="Times New Roman"/>
          <w:bCs/>
          <w:noProof/>
          <w:sz w:val="20"/>
          <w:szCs w:val="20"/>
          <w:lang w:eastAsia="fr-FR"/>
        </w:rPr>
        <w:t>.</w:t>
      </w:r>
    </w:p>
    <w:p w:rsidR="003E38F1" w:rsidRPr="003E38F1" w:rsidRDefault="003E38F1" w:rsidP="003E38F1">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BE" w:eastAsia="fr-FR"/>
        </w:rPr>
      </w:pPr>
      <w:r w:rsidRPr="003E38F1">
        <w:rPr>
          <w:rFonts w:ascii="Times New Roman" w:eastAsia="Times New Roman" w:hAnsi="Times New Roman" w:cs="Times New Roman"/>
          <w:b/>
          <w:noProof/>
          <w:sz w:val="20"/>
          <w:szCs w:val="20"/>
          <w:u w:val="single"/>
          <w:lang w:val="en-GB" w:eastAsia="fr-FR"/>
        </w:rPr>
        <w:t>Article 2</w:t>
      </w:r>
      <w:r w:rsidRPr="003E38F1">
        <w:rPr>
          <w:rFonts w:ascii="Times New Roman" w:eastAsia="Times New Roman" w:hAnsi="Times New Roman" w:cs="Times New Roman"/>
          <w:b/>
          <w:noProof/>
          <w:sz w:val="20"/>
          <w:szCs w:val="20"/>
          <w:lang w:val="en-GB" w:eastAsia="fr-FR"/>
        </w:rPr>
        <w:t xml:space="preserve"> : </w:t>
      </w:r>
      <w:r w:rsidRPr="003E38F1">
        <w:rPr>
          <w:rFonts w:ascii="Times New Roman" w:eastAsia="Times New Roman" w:hAnsi="Times New Roman" w:cs="Times New Roman"/>
          <w:sz w:val="20"/>
          <w:szCs w:val="20"/>
          <w:lang w:val="fr-BE" w:eastAsia="fr-FR"/>
        </w:rPr>
        <w:t xml:space="preserve">De charger le Collège communal du suivi de la présente décision. </w:t>
      </w:r>
    </w:p>
    <w:p w:rsidR="00812494" w:rsidRPr="004211AD" w:rsidRDefault="00812494" w:rsidP="00251433">
      <w:pPr>
        <w:spacing w:after="0" w:line="240" w:lineRule="auto"/>
        <w:jc w:val="both"/>
        <w:rPr>
          <w:rFonts w:ascii="Times New Roman" w:eastAsia="Times New Roman" w:hAnsi="Times New Roman" w:cs="Times New Roman"/>
          <w:b/>
          <w:sz w:val="20"/>
          <w:szCs w:val="20"/>
          <w:lang w:val="fr-BE" w:eastAsia="fr-FR"/>
        </w:rPr>
      </w:pPr>
    </w:p>
    <w:p w:rsidR="0001001E" w:rsidRPr="0001001E" w:rsidRDefault="00C05BD8" w:rsidP="00251433">
      <w:pPr>
        <w:spacing w:after="0" w:line="240" w:lineRule="auto"/>
        <w:jc w:val="both"/>
        <w:rPr>
          <w:rFonts w:ascii="Times New Roman" w:hAnsi="Times New Roman" w:cs="Times New Roman"/>
          <w:b/>
          <w:sz w:val="20"/>
          <w:szCs w:val="20"/>
          <w:u w:val="single"/>
        </w:rPr>
      </w:pPr>
      <w:r w:rsidRPr="004A697F">
        <w:rPr>
          <w:rFonts w:ascii="Times New Roman" w:hAnsi="Times New Roman" w:cs="Times New Roman"/>
          <w:b/>
          <w:sz w:val="20"/>
          <w:szCs w:val="20"/>
          <w:u w:val="single"/>
          <w:lang w:val="fr-BE"/>
        </w:rPr>
        <w:t>Point n°11– Délibération n°</w:t>
      </w:r>
      <w:r w:rsidR="007B6F25">
        <w:rPr>
          <w:rFonts w:ascii="Times New Roman" w:hAnsi="Times New Roman" w:cs="Times New Roman"/>
          <w:b/>
          <w:sz w:val="20"/>
          <w:szCs w:val="20"/>
          <w:u w:val="single"/>
          <w:lang w:val="fr-BE"/>
        </w:rPr>
        <w:t>1451</w:t>
      </w:r>
      <w:r w:rsidRPr="004A697F">
        <w:rPr>
          <w:rFonts w:ascii="Times New Roman" w:hAnsi="Times New Roman" w:cs="Times New Roman"/>
          <w:b/>
          <w:sz w:val="20"/>
          <w:szCs w:val="20"/>
          <w:u w:val="single"/>
          <w:lang w:val="fr-BE"/>
        </w:rPr>
        <w:t xml:space="preserve"> :</w:t>
      </w:r>
      <w:r w:rsidR="00BD60B5" w:rsidRPr="004A697F">
        <w:rPr>
          <w:rFonts w:ascii="Times New Roman" w:hAnsi="Times New Roman" w:cs="Times New Roman"/>
          <w:b/>
          <w:sz w:val="20"/>
          <w:szCs w:val="20"/>
          <w:u w:val="single"/>
        </w:rPr>
        <w:t xml:space="preserve"> </w:t>
      </w:r>
      <w:r w:rsidR="0001001E" w:rsidRPr="0001001E">
        <w:rPr>
          <w:rFonts w:ascii="Times New Roman" w:hAnsi="Times New Roman" w:cs="Times New Roman"/>
          <w:b/>
          <w:sz w:val="20"/>
          <w:szCs w:val="20"/>
          <w:u w:val="single"/>
        </w:rPr>
        <w:t>Approbation du projet d'acte relatif à l'acquisition de l'ancien bâtiment voyageurs de la SNCB située Place des Martyrs à ATHUS au montant de 98.000</w:t>
      </w:r>
      <w:r w:rsidR="0001001E" w:rsidRPr="0001001E">
        <w:rPr>
          <w:rFonts w:ascii="Times New Roman" w:hAnsi="Times New Roman" w:cs="Times New Roman"/>
          <w:b/>
          <w:sz w:val="20"/>
          <w:szCs w:val="20"/>
          <w:u w:val="single"/>
          <w:lang w:val="en-GB"/>
        </w:rPr>
        <w:t>€</w:t>
      </w:r>
      <w:r w:rsidR="0001001E" w:rsidRPr="0001001E">
        <w:rPr>
          <w:rFonts w:ascii="Times New Roman" w:hAnsi="Times New Roman" w:cs="Times New Roman"/>
          <w:b/>
          <w:sz w:val="20"/>
          <w:szCs w:val="20"/>
          <w:u w:val="single"/>
        </w:rPr>
        <w:t>.</w:t>
      </w:r>
    </w:p>
    <w:p w:rsidR="00BC06E3" w:rsidRPr="00BC06E3" w:rsidRDefault="00BC06E3" w:rsidP="00BC06E3">
      <w:pPr>
        <w:spacing w:after="0" w:line="240" w:lineRule="auto"/>
        <w:jc w:val="both"/>
        <w:rPr>
          <w:rFonts w:ascii="Times New Roman" w:hAnsi="Times New Roman"/>
          <w:sz w:val="20"/>
          <w:szCs w:val="20"/>
        </w:rPr>
      </w:pPr>
      <w:r w:rsidRPr="00BC06E3">
        <w:rPr>
          <w:rFonts w:ascii="Times New Roman" w:hAnsi="Times New Roman"/>
          <w:sz w:val="20"/>
          <w:szCs w:val="20"/>
        </w:rPr>
        <w:t>Le Conseil,</w:t>
      </w:r>
    </w:p>
    <w:p w:rsidR="00BC06E3" w:rsidRPr="00BC06E3" w:rsidRDefault="00BC06E3" w:rsidP="00BC06E3">
      <w:pPr>
        <w:spacing w:after="0" w:line="240" w:lineRule="auto"/>
        <w:jc w:val="both"/>
        <w:rPr>
          <w:rFonts w:ascii="Times New Roman" w:hAnsi="Times New Roman"/>
          <w:bCs/>
          <w:sz w:val="20"/>
          <w:szCs w:val="20"/>
          <w:lang w:val="fr-BE"/>
        </w:rPr>
      </w:pPr>
      <w:r w:rsidRPr="00BC06E3">
        <w:rPr>
          <w:rFonts w:ascii="Times New Roman" w:hAnsi="Times New Roman"/>
          <w:bCs/>
          <w:sz w:val="20"/>
          <w:szCs w:val="20"/>
          <w:lang w:val="fr-BE"/>
        </w:rPr>
        <w:t>Vu l’article L-1122-30 du Code de la démocratie locale et de la décentralisation ;</w:t>
      </w:r>
    </w:p>
    <w:p w:rsidR="00BC06E3" w:rsidRPr="00BC06E3" w:rsidRDefault="00BC06E3" w:rsidP="00BC06E3">
      <w:pPr>
        <w:spacing w:after="0" w:line="240" w:lineRule="auto"/>
        <w:jc w:val="both"/>
        <w:rPr>
          <w:rFonts w:ascii="Times New Roman" w:hAnsi="Times New Roman"/>
          <w:bCs/>
          <w:sz w:val="20"/>
          <w:szCs w:val="20"/>
          <w:lang w:val="fr-BE"/>
        </w:rPr>
      </w:pPr>
      <w:r w:rsidRPr="00BC06E3">
        <w:rPr>
          <w:rFonts w:ascii="Times New Roman" w:hAnsi="Times New Roman"/>
          <w:bCs/>
          <w:sz w:val="20"/>
          <w:szCs w:val="20"/>
          <w:lang w:val="fr-BE"/>
        </w:rPr>
        <w:t xml:space="preserve">Vu l’Arrêté du Gouvernement wallon relatif à la reconnaissance de l’opération de rénovation urbaine d'ATHUS à </w:t>
      </w:r>
      <w:r w:rsidR="00520BD4">
        <w:rPr>
          <w:rFonts w:ascii="Times New Roman" w:hAnsi="Times New Roman"/>
          <w:bCs/>
          <w:sz w:val="20"/>
          <w:szCs w:val="20"/>
          <w:lang w:val="fr-BE"/>
        </w:rPr>
        <w:t>AUBANGE</w:t>
      </w:r>
      <w:r w:rsidRPr="00BC06E3">
        <w:rPr>
          <w:rFonts w:ascii="Times New Roman" w:hAnsi="Times New Roman"/>
          <w:bCs/>
          <w:sz w:val="20"/>
          <w:szCs w:val="20"/>
          <w:lang w:val="fr-BE"/>
        </w:rPr>
        <w:t xml:space="preserve"> datant du 15 novembre 2012;</w:t>
      </w:r>
    </w:p>
    <w:p w:rsidR="00BC06E3" w:rsidRPr="00BC06E3" w:rsidRDefault="00BC06E3" w:rsidP="00BC06E3">
      <w:pPr>
        <w:spacing w:after="0" w:line="240" w:lineRule="auto"/>
        <w:jc w:val="both"/>
        <w:rPr>
          <w:rFonts w:ascii="Times New Roman" w:hAnsi="Times New Roman"/>
          <w:bCs/>
          <w:sz w:val="20"/>
          <w:szCs w:val="20"/>
          <w:lang w:val="fr-BE"/>
        </w:rPr>
      </w:pPr>
      <w:r w:rsidRPr="00BC06E3">
        <w:rPr>
          <w:rFonts w:ascii="Times New Roman" w:hAnsi="Times New Roman"/>
          <w:bCs/>
          <w:sz w:val="20"/>
          <w:szCs w:val="20"/>
          <w:lang w:val="fr-BE"/>
        </w:rPr>
        <w:t>Vu la fiche 2 de la Rénovation Urbaine prévoyant la réhabilitation du quartier de la gare à ATHUS ;</w:t>
      </w:r>
    </w:p>
    <w:p w:rsidR="00BC06E3" w:rsidRPr="00BC06E3" w:rsidRDefault="00BC06E3" w:rsidP="00BC06E3">
      <w:pPr>
        <w:spacing w:after="0" w:line="240" w:lineRule="auto"/>
        <w:jc w:val="both"/>
        <w:rPr>
          <w:rFonts w:ascii="Times New Roman" w:hAnsi="Times New Roman"/>
          <w:bCs/>
          <w:sz w:val="20"/>
          <w:szCs w:val="20"/>
          <w:lang w:val="fr-BE"/>
        </w:rPr>
      </w:pPr>
      <w:r w:rsidRPr="00BC06E3">
        <w:rPr>
          <w:rFonts w:ascii="Times New Roman" w:hAnsi="Times New Roman"/>
          <w:bCs/>
          <w:sz w:val="20"/>
          <w:szCs w:val="20"/>
          <w:lang w:val="fr-BE"/>
        </w:rPr>
        <w:t>Vu le courrier du Comité d’acquisition d’immeubles, en date du 23 septembre 2019, estimant le bâtiment de gare d’ATHUS à une valeur de 98.000 euros ;</w:t>
      </w:r>
    </w:p>
    <w:p w:rsidR="00BC06E3" w:rsidRPr="00BC06E3" w:rsidRDefault="00BC06E3" w:rsidP="00BC06E3">
      <w:pPr>
        <w:spacing w:after="0" w:line="240" w:lineRule="auto"/>
        <w:jc w:val="both"/>
        <w:rPr>
          <w:rFonts w:ascii="Times New Roman" w:hAnsi="Times New Roman"/>
          <w:bCs/>
          <w:sz w:val="20"/>
          <w:szCs w:val="20"/>
          <w:lang w:val="fr-BE"/>
        </w:rPr>
      </w:pPr>
      <w:r w:rsidRPr="00BC06E3">
        <w:rPr>
          <w:rFonts w:ascii="Times New Roman" w:hAnsi="Times New Roman"/>
          <w:bCs/>
          <w:sz w:val="20"/>
          <w:szCs w:val="20"/>
          <w:lang w:val="fr-BE"/>
        </w:rPr>
        <w:t>Vu la délibération n°522 du conseil communal du 16/12/2019 décidant le principe de se porter acquéreur de la gare d’ATHUS ;</w:t>
      </w:r>
    </w:p>
    <w:p w:rsidR="00BC06E3" w:rsidRPr="00BC06E3" w:rsidRDefault="00BC06E3" w:rsidP="00BC06E3">
      <w:pPr>
        <w:spacing w:after="0" w:line="240" w:lineRule="auto"/>
        <w:jc w:val="both"/>
        <w:rPr>
          <w:rFonts w:ascii="Times New Roman" w:hAnsi="Times New Roman"/>
          <w:bCs/>
          <w:sz w:val="20"/>
          <w:szCs w:val="20"/>
          <w:lang w:val="fr-BE"/>
        </w:rPr>
      </w:pPr>
      <w:r w:rsidRPr="00BC06E3">
        <w:rPr>
          <w:rFonts w:ascii="Times New Roman" w:hAnsi="Times New Roman"/>
          <w:bCs/>
          <w:sz w:val="20"/>
          <w:szCs w:val="20"/>
          <w:lang w:val="fr-BE"/>
        </w:rPr>
        <w:t>Vu que la gare a été mise en vente sur enchères à partir de 98.000 euros ;</w:t>
      </w:r>
    </w:p>
    <w:p w:rsidR="00BC06E3" w:rsidRPr="00BC06E3" w:rsidRDefault="00BC06E3" w:rsidP="00BC06E3">
      <w:pPr>
        <w:spacing w:after="0" w:line="240" w:lineRule="auto"/>
        <w:jc w:val="both"/>
        <w:rPr>
          <w:rFonts w:ascii="Times New Roman" w:hAnsi="Times New Roman"/>
          <w:bCs/>
          <w:sz w:val="20"/>
          <w:szCs w:val="20"/>
          <w:lang w:val="fr-BE"/>
        </w:rPr>
      </w:pPr>
      <w:r w:rsidRPr="00BC06E3">
        <w:rPr>
          <w:rFonts w:ascii="Times New Roman" w:hAnsi="Times New Roman"/>
          <w:bCs/>
          <w:sz w:val="20"/>
          <w:szCs w:val="20"/>
          <w:lang w:val="fr-BE"/>
        </w:rPr>
        <w:t>Vu la valeur vénale de la gare d’ATHUS actuellement estimée à 101.000 euros par le Comité d’acquisition ;</w:t>
      </w:r>
    </w:p>
    <w:p w:rsidR="00BC06E3" w:rsidRPr="00BC06E3" w:rsidRDefault="00BC06E3" w:rsidP="00BC06E3">
      <w:pPr>
        <w:spacing w:after="0" w:line="240" w:lineRule="auto"/>
        <w:jc w:val="both"/>
        <w:rPr>
          <w:rFonts w:ascii="Times New Roman" w:hAnsi="Times New Roman"/>
          <w:bCs/>
          <w:sz w:val="20"/>
          <w:szCs w:val="20"/>
          <w:lang w:val="fr-BE"/>
        </w:rPr>
      </w:pPr>
      <w:r w:rsidRPr="00BC06E3">
        <w:rPr>
          <w:rFonts w:ascii="Times New Roman" w:hAnsi="Times New Roman"/>
          <w:bCs/>
          <w:sz w:val="20"/>
          <w:szCs w:val="20"/>
          <w:lang w:val="fr-BE"/>
        </w:rPr>
        <w:t>Vu le courrier du 06 juillet 2021 de la SNCB informant de l’acceptation de l’offre de 98.000 euros pour l’acquisition du bien ;</w:t>
      </w:r>
    </w:p>
    <w:p w:rsidR="00BC06E3" w:rsidRPr="00BC06E3" w:rsidRDefault="00BC06E3" w:rsidP="00BC06E3">
      <w:pPr>
        <w:spacing w:after="0" w:line="240" w:lineRule="auto"/>
        <w:jc w:val="both"/>
        <w:rPr>
          <w:rFonts w:ascii="Times New Roman" w:hAnsi="Times New Roman"/>
          <w:bCs/>
          <w:sz w:val="20"/>
          <w:szCs w:val="20"/>
          <w:lang w:val="fr-BE"/>
        </w:rPr>
      </w:pPr>
      <w:r w:rsidRPr="00BC06E3">
        <w:rPr>
          <w:rFonts w:ascii="Times New Roman" w:hAnsi="Times New Roman"/>
          <w:bCs/>
          <w:sz w:val="20"/>
          <w:szCs w:val="20"/>
          <w:lang w:val="fr-BE"/>
        </w:rPr>
        <w:t>Vu le courrier du 30 août 2021 de la SNCB transmettant le projet de compromis de vente ;</w:t>
      </w:r>
    </w:p>
    <w:p w:rsidR="00BC06E3" w:rsidRPr="00BC06E3" w:rsidRDefault="00BC06E3" w:rsidP="00BC06E3">
      <w:pPr>
        <w:spacing w:after="0" w:line="240" w:lineRule="auto"/>
        <w:jc w:val="both"/>
        <w:rPr>
          <w:rFonts w:ascii="Times New Roman" w:hAnsi="Times New Roman"/>
          <w:bCs/>
          <w:sz w:val="20"/>
          <w:szCs w:val="20"/>
          <w:lang w:val="fr-BE"/>
        </w:rPr>
      </w:pPr>
      <w:r w:rsidRPr="00BC06E3">
        <w:rPr>
          <w:rFonts w:ascii="Times New Roman" w:hAnsi="Times New Roman"/>
          <w:bCs/>
          <w:sz w:val="20"/>
          <w:szCs w:val="20"/>
          <w:lang w:val="fr-BE"/>
        </w:rPr>
        <w:t>Vu la délibération n°1322 du Conseil communal du 06/09/2021 décidant d’approuver le compromis de vente tel que transmis par la SNCB ;</w:t>
      </w:r>
    </w:p>
    <w:p w:rsidR="00BC06E3" w:rsidRPr="00BC06E3" w:rsidRDefault="00BC06E3" w:rsidP="00BC06E3">
      <w:pPr>
        <w:spacing w:after="0" w:line="240" w:lineRule="auto"/>
        <w:jc w:val="both"/>
        <w:rPr>
          <w:rFonts w:ascii="Times New Roman" w:hAnsi="Times New Roman"/>
          <w:bCs/>
          <w:sz w:val="20"/>
          <w:szCs w:val="20"/>
          <w:lang w:val="fr-BE"/>
        </w:rPr>
      </w:pPr>
      <w:r w:rsidRPr="00BC06E3">
        <w:rPr>
          <w:rFonts w:ascii="Times New Roman" w:hAnsi="Times New Roman"/>
          <w:bCs/>
          <w:sz w:val="20"/>
          <w:szCs w:val="20"/>
          <w:lang w:val="fr-BE"/>
        </w:rPr>
        <w:t xml:space="preserve">Considérant le projet d’acte rédigé par Madame BERTHOT Nathalie, Commissaire au Comité d’Acquisition Fédéral, relatif à la vente de </w:t>
      </w:r>
      <w:r w:rsidRPr="00BC06E3">
        <w:rPr>
          <w:rFonts w:ascii="Times New Roman" w:hAnsi="Times New Roman"/>
          <w:bCs/>
          <w:sz w:val="20"/>
          <w:szCs w:val="20"/>
        </w:rPr>
        <w:t>l’ancien bâtiment voyageurs de la SNCB située Place des Martyrs à ATHUS à la Ville d’</w:t>
      </w:r>
      <w:r w:rsidR="00520BD4">
        <w:rPr>
          <w:rFonts w:ascii="Times New Roman" w:hAnsi="Times New Roman"/>
          <w:bCs/>
          <w:sz w:val="20"/>
          <w:szCs w:val="20"/>
        </w:rPr>
        <w:t>AUBANGE</w:t>
      </w:r>
      <w:r w:rsidRPr="00BC06E3">
        <w:rPr>
          <w:rFonts w:ascii="Times New Roman" w:hAnsi="Times New Roman"/>
          <w:bCs/>
          <w:sz w:val="20"/>
          <w:szCs w:val="20"/>
        </w:rPr>
        <w:t xml:space="preserve"> ; </w:t>
      </w:r>
    </w:p>
    <w:p w:rsidR="00BC06E3" w:rsidRPr="008F63FE" w:rsidRDefault="00BC06E3" w:rsidP="00BC06E3">
      <w:pPr>
        <w:spacing w:after="0" w:line="240" w:lineRule="auto"/>
        <w:jc w:val="both"/>
        <w:rPr>
          <w:rFonts w:ascii="Times New Roman" w:hAnsi="Times New Roman"/>
          <w:sz w:val="20"/>
          <w:szCs w:val="20"/>
        </w:rPr>
      </w:pPr>
      <w:r w:rsidRPr="008F63FE">
        <w:rPr>
          <w:rFonts w:ascii="Times New Roman" w:hAnsi="Times New Roman"/>
          <w:sz w:val="20"/>
          <w:szCs w:val="20"/>
        </w:rPr>
        <w:t>Considérant l’avis de légalité n°2021-093 favorable du Directeur financier du 02/12/2021 ;</w:t>
      </w:r>
    </w:p>
    <w:p w:rsidR="00BC06E3" w:rsidRPr="008F63FE" w:rsidRDefault="00BC06E3" w:rsidP="00BC06E3">
      <w:pPr>
        <w:spacing w:after="0" w:line="240" w:lineRule="auto"/>
        <w:jc w:val="both"/>
        <w:rPr>
          <w:rFonts w:ascii="Times New Roman" w:hAnsi="Times New Roman"/>
          <w:sz w:val="20"/>
          <w:szCs w:val="20"/>
          <w:lang w:val="en-GB"/>
        </w:rPr>
      </w:pPr>
      <w:proofErr w:type="spellStart"/>
      <w:r w:rsidRPr="008F63FE">
        <w:rPr>
          <w:rFonts w:ascii="Times New Roman" w:hAnsi="Times New Roman"/>
          <w:sz w:val="20"/>
          <w:szCs w:val="20"/>
          <w:lang w:val="en-GB"/>
        </w:rPr>
        <w:t>Considérant</w:t>
      </w:r>
      <w:proofErr w:type="spellEnd"/>
      <w:r w:rsidRPr="008F63FE">
        <w:rPr>
          <w:rFonts w:ascii="Times New Roman" w:hAnsi="Times New Roman"/>
          <w:sz w:val="20"/>
          <w:szCs w:val="20"/>
          <w:lang w:val="en-GB"/>
        </w:rPr>
        <w:t xml:space="preserve"> le </w:t>
      </w:r>
      <w:proofErr w:type="spellStart"/>
      <w:r w:rsidRPr="008F63FE">
        <w:rPr>
          <w:rFonts w:ascii="Times New Roman" w:hAnsi="Times New Roman"/>
          <w:sz w:val="20"/>
          <w:szCs w:val="20"/>
          <w:lang w:val="en-GB"/>
        </w:rPr>
        <w:t>crédit</w:t>
      </w:r>
      <w:proofErr w:type="spellEnd"/>
      <w:r w:rsidRPr="008F63FE">
        <w:rPr>
          <w:rFonts w:ascii="Times New Roman" w:hAnsi="Times New Roman"/>
          <w:sz w:val="20"/>
          <w:szCs w:val="20"/>
          <w:lang w:val="en-GB"/>
        </w:rPr>
        <w:t xml:space="preserve"> 930/712-56 (OE 20200048) </w:t>
      </w:r>
      <w:proofErr w:type="spellStart"/>
      <w:r w:rsidRPr="008F63FE">
        <w:rPr>
          <w:rFonts w:ascii="Times New Roman" w:hAnsi="Times New Roman"/>
          <w:sz w:val="20"/>
          <w:szCs w:val="20"/>
          <w:lang w:val="en-GB"/>
        </w:rPr>
        <w:t>inscrit</w:t>
      </w:r>
      <w:proofErr w:type="spellEnd"/>
      <w:r w:rsidRPr="008F63FE">
        <w:rPr>
          <w:rFonts w:ascii="Times New Roman" w:hAnsi="Times New Roman"/>
          <w:sz w:val="20"/>
          <w:szCs w:val="20"/>
          <w:lang w:val="en-GB"/>
        </w:rPr>
        <w:t xml:space="preserve"> au budget extraordinaire 2021 de la Ville </w:t>
      </w:r>
      <w:proofErr w:type="spellStart"/>
      <w:r w:rsidRPr="008F63FE">
        <w:rPr>
          <w:rFonts w:ascii="Times New Roman" w:hAnsi="Times New Roman"/>
          <w:sz w:val="20"/>
          <w:szCs w:val="20"/>
          <w:lang w:val="en-GB"/>
        </w:rPr>
        <w:t>d’</w:t>
      </w:r>
      <w:r w:rsidR="00520BD4">
        <w:rPr>
          <w:rFonts w:ascii="Times New Roman" w:hAnsi="Times New Roman"/>
          <w:sz w:val="20"/>
          <w:szCs w:val="20"/>
          <w:lang w:val="en-GB"/>
        </w:rPr>
        <w:t>AUBANGE</w:t>
      </w:r>
      <w:proofErr w:type="spellEnd"/>
      <w:r w:rsidRPr="008F63FE">
        <w:rPr>
          <w:rFonts w:ascii="Times New Roman" w:hAnsi="Times New Roman"/>
          <w:sz w:val="20"/>
          <w:szCs w:val="20"/>
          <w:lang w:val="en-GB"/>
        </w:rPr>
        <w:t>;</w:t>
      </w:r>
    </w:p>
    <w:p w:rsidR="00BC06E3" w:rsidRPr="008F63FE" w:rsidRDefault="00BC06E3" w:rsidP="00BC06E3">
      <w:pPr>
        <w:spacing w:after="0" w:line="240" w:lineRule="auto"/>
        <w:jc w:val="both"/>
        <w:rPr>
          <w:rFonts w:ascii="Times New Roman" w:hAnsi="Times New Roman"/>
          <w:bCs/>
          <w:sz w:val="20"/>
          <w:szCs w:val="20"/>
          <w:lang w:val="fr-BE"/>
        </w:rPr>
      </w:pPr>
      <w:r w:rsidRPr="008F63FE">
        <w:rPr>
          <w:rFonts w:ascii="Times New Roman" w:hAnsi="Times New Roman"/>
          <w:bCs/>
          <w:sz w:val="20"/>
          <w:szCs w:val="20"/>
          <w:lang w:val="fr-BE"/>
        </w:rPr>
        <w:t>A l’unanimité ;</w:t>
      </w:r>
    </w:p>
    <w:p w:rsidR="00BC06E3" w:rsidRPr="00BC06E3" w:rsidRDefault="00BC06E3" w:rsidP="00BC06E3">
      <w:pPr>
        <w:spacing w:after="0" w:line="240" w:lineRule="auto"/>
        <w:jc w:val="both"/>
        <w:rPr>
          <w:rFonts w:ascii="Times New Roman" w:hAnsi="Times New Roman"/>
          <w:b/>
          <w:bCs/>
          <w:sz w:val="20"/>
          <w:szCs w:val="20"/>
          <w:lang w:val="fr-BE"/>
        </w:rPr>
      </w:pPr>
      <w:r w:rsidRPr="008F63FE">
        <w:rPr>
          <w:rFonts w:ascii="Times New Roman" w:hAnsi="Times New Roman"/>
          <w:b/>
          <w:bCs/>
          <w:sz w:val="20"/>
          <w:szCs w:val="20"/>
          <w:lang w:val="fr-BE"/>
        </w:rPr>
        <w:t>DECIDE</w:t>
      </w:r>
      <w:r w:rsidRPr="00BC06E3">
        <w:rPr>
          <w:rFonts w:ascii="Times New Roman" w:hAnsi="Times New Roman"/>
          <w:b/>
          <w:bCs/>
          <w:sz w:val="20"/>
          <w:szCs w:val="20"/>
          <w:lang w:val="fr-BE"/>
        </w:rPr>
        <w:t xml:space="preserve"> : </w:t>
      </w:r>
    </w:p>
    <w:p w:rsidR="00BC06E3" w:rsidRPr="00BC06E3" w:rsidRDefault="00BC06E3" w:rsidP="00BC06E3">
      <w:pPr>
        <w:spacing w:after="0" w:line="240" w:lineRule="auto"/>
        <w:jc w:val="both"/>
        <w:rPr>
          <w:rFonts w:ascii="Times New Roman" w:hAnsi="Times New Roman"/>
          <w:sz w:val="20"/>
          <w:szCs w:val="20"/>
        </w:rPr>
      </w:pPr>
      <w:r w:rsidRPr="00BC06E3">
        <w:rPr>
          <w:rFonts w:ascii="Times New Roman" w:hAnsi="Times New Roman"/>
          <w:b/>
          <w:sz w:val="20"/>
          <w:szCs w:val="20"/>
          <w:u w:val="single"/>
        </w:rPr>
        <w:t>Article 1 :</w:t>
      </w:r>
      <w:r w:rsidRPr="00BC06E3">
        <w:rPr>
          <w:rFonts w:ascii="Times New Roman" w:hAnsi="Times New Roman"/>
          <w:sz w:val="20"/>
          <w:szCs w:val="20"/>
        </w:rPr>
        <w:t xml:space="preserve"> </w:t>
      </w:r>
      <w:proofErr w:type="spellStart"/>
      <w:r w:rsidRPr="00BC06E3">
        <w:rPr>
          <w:rFonts w:ascii="Times New Roman" w:hAnsi="Times New Roman"/>
          <w:sz w:val="20"/>
          <w:szCs w:val="20"/>
          <w:lang w:val="en-GB"/>
        </w:rPr>
        <w:t>D’approuver</w:t>
      </w:r>
      <w:proofErr w:type="spellEnd"/>
      <w:r w:rsidRPr="00BC06E3">
        <w:rPr>
          <w:rFonts w:ascii="Times New Roman" w:hAnsi="Times New Roman"/>
          <w:sz w:val="20"/>
          <w:szCs w:val="20"/>
          <w:lang w:val="en-GB"/>
        </w:rPr>
        <w:t xml:space="preserve"> le </w:t>
      </w:r>
      <w:proofErr w:type="spellStart"/>
      <w:r w:rsidRPr="00BC06E3">
        <w:rPr>
          <w:rFonts w:ascii="Times New Roman" w:hAnsi="Times New Roman"/>
          <w:sz w:val="20"/>
          <w:szCs w:val="20"/>
          <w:lang w:val="en-GB"/>
        </w:rPr>
        <w:t>projet</w:t>
      </w:r>
      <w:proofErr w:type="spellEnd"/>
      <w:r w:rsidRPr="00BC06E3">
        <w:rPr>
          <w:rFonts w:ascii="Times New Roman" w:hAnsi="Times New Roman"/>
          <w:sz w:val="20"/>
          <w:szCs w:val="20"/>
          <w:lang w:val="en-GB"/>
        </w:rPr>
        <w:t xml:space="preserve"> </w:t>
      </w:r>
      <w:proofErr w:type="spellStart"/>
      <w:r w:rsidRPr="00BC06E3">
        <w:rPr>
          <w:rFonts w:ascii="Times New Roman" w:hAnsi="Times New Roman"/>
          <w:sz w:val="20"/>
          <w:szCs w:val="20"/>
          <w:lang w:val="en-GB"/>
        </w:rPr>
        <w:t>d’acte</w:t>
      </w:r>
      <w:proofErr w:type="spellEnd"/>
      <w:r w:rsidRPr="00BC06E3">
        <w:rPr>
          <w:rFonts w:ascii="Times New Roman" w:hAnsi="Times New Roman"/>
          <w:sz w:val="20"/>
          <w:szCs w:val="20"/>
          <w:lang w:val="en-GB"/>
        </w:rPr>
        <w:t xml:space="preserve"> </w:t>
      </w:r>
      <w:proofErr w:type="spellStart"/>
      <w:r w:rsidRPr="00BC06E3">
        <w:rPr>
          <w:rFonts w:ascii="Times New Roman" w:hAnsi="Times New Roman"/>
          <w:sz w:val="20"/>
          <w:szCs w:val="20"/>
          <w:lang w:val="en-GB"/>
        </w:rPr>
        <w:t>rédigé</w:t>
      </w:r>
      <w:proofErr w:type="spellEnd"/>
      <w:r w:rsidRPr="00BC06E3">
        <w:rPr>
          <w:rFonts w:ascii="Times New Roman" w:hAnsi="Times New Roman"/>
          <w:sz w:val="20"/>
          <w:szCs w:val="20"/>
          <w:lang w:val="en-GB"/>
        </w:rPr>
        <w:t xml:space="preserve"> par </w:t>
      </w:r>
      <w:r w:rsidRPr="00BC06E3">
        <w:rPr>
          <w:rFonts w:ascii="Times New Roman" w:hAnsi="Times New Roman"/>
          <w:bCs/>
          <w:sz w:val="20"/>
          <w:szCs w:val="20"/>
          <w:lang w:val="fr-BE"/>
        </w:rPr>
        <w:t xml:space="preserve">Madame BERTHOT Nathalie, Commissaire au Comité d’Acquisition Fédéral, relatif à la vente de </w:t>
      </w:r>
      <w:r w:rsidRPr="00BC06E3">
        <w:rPr>
          <w:rFonts w:ascii="Times New Roman" w:hAnsi="Times New Roman"/>
          <w:bCs/>
          <w:sz w:val="20"/>
          <w:szCs w:val="20"/>
        </w:rPr>
        <w:t>l’ancien bâtiment voyageurs de la SNCB située Place des Martyrs à ATHUS à la Ville d’</w:t>
      </w:r>
      <w:r w:rsidR="00520BD4">
        <w:rPr>
          <w:rFonts w:ascii="Times New Roman" w:hAnsi="Times New Roman"/>
          <w:bCs/>
          <w:sz w:val="20"/>
          <w:szCs w:val="20"/>
        </w:rPr>
        <w:t>AUBANGE</w:t>
      </w:r>
      <w:r w:rsidRPr="00BC06E3">
        <w:rPr>
          <w:rFonts w:ascii="Times New Roman" w:hAnsi="Times New Roman"/>
          <w:bCs/>
          <w:sz w:val="20"/>
          <w:szCs w:val="20"/>
        </w:rPr>
        <w:t> ;</w:t>
      </w:r>
    </w:p>
    <w:p w:rsidR="00BC06E3" w:rsidRPr="00BC06E3" w:rsidRDefault="00BC06E3" w:rsidP="00BC06E3">
      <w:pPr>
        <w:spacing w:after="0" w:line="240" w:lineRule="auto"/>
        <w:jc w:val="both"/>
        <w:rPr>
          <w:rFonts w:ascii="Times New Roman" w:hAnsi="Times New Roman"/>
          <w:bCs/>
          <w:sz w:val="20"/>
          <w:szCs w:val="20"/>
        </w:rPr>
      </w:pPr>
      <w:r w:rsidRPr="00BC06E3">
        <w:rPr>
          <w:rFonts w:ascii="Times New Roman" w:hAnsi="Times New Roman"/>
          <w:b/>
          <w:sz w:val="20"/>
          <w:szCs w:val="20"/>
          <w:u w:val="single"/>
        </w:rPr>
        <w:t>Article</w:t>
      </w:r>
      <w:r w:rsidRPr="00BC06E3">
        <w:rPr>
          <w:rFonts w:ascii="Times New Roman" w:hAnsi="Times New Roman"/>
          <w:sz w:val="20"/>
          <w:szCs w:val="20"/>
          <w:u w:val="single"/>
        </w:rPr>
        <w:t xml:space="preserve"> </w:t>
      </w:r>
      <w:r w:rsidRPr="00BC06E3">
        <w:rPr>
          <w:rFonts w:ascii="Times New Roman" w:hAnsi="Times New Roman"/>
          <w:b/>
          <w:sz w:val="20"/>
          <w:szCs w:val="20"/>
          <w:u w:val="single"/>
        </w:rPr>
        <w:t>2</w:t>
      </w:r>
      <w:r w:rsidRPr="00BC06E3">
        <w:rPr>
          <w:rFonts w:ascii="Times New Roman" w:hAnsi="Times New Roman"/>
          <w:sz w:val="20"/>
          <w:szCs w:val="20"/>
        </w:rPr>
        <w:t> :</w:t>
      </w:r>
      <w:r w:rsidRPr="00BC06E3">
        <w:rPr>
          <w:rFonts w:ascii="Times New Roman" w:hAnsi="Times New Roman"/>
          <w:bCs/>
          <w:sz w:val="20"/>
          <w:szCs w:val="20"/>
        </w:rPr>
        <w:t>D’établir le caractère d’utilité publique de cette acquisition au regard de l’opération de rénovation urbaine d’ATHUS ;</w:t>
      </w:r>
    </w:p>
    <w:p w:rsidR="00BC06E3" w:rsidRPr="00BC06E3" w:rsidRDefault="00BC06E3" w:rsidP="00BC06E3">
      <w:pPr>
        <w:spacing w:after="0" w:line="240" w:lineRule="auto"/>
        <w:jc w:val="both"/>
        <w:rPr>
          <w:rFonts w:ascii="Times New Roman" w:hAnsi="Times New Roman"/>
          <w:sz w:val="20"/>
          <w:szCs w:val="20"/>
        </w:rPr>
      </w:pPr>
      <w:r w:rsidRPr="00BC06E3">
        <w:rPr>
          <w:rFonts w:ascii="Times New Roman" w:hAnsi="Times New Roman"/>
          <w:b/>
          <w:sz w:val="20"/>
          <w:szCs w:val="20"/>
          <w:u w:val="single"/>
        </w:rPr>
        <w:t>Article 3 :</w:t>
      </w:r>
      <w:r w:rsidRPr="00BC06E3">
        <w:rPr>
          <w:rFonts w:ascii="Times New Roman" w:hAnsi="Times New Roman"/>
          <w:sz w:val="20"/>
          <w:szCs w:val="20"/>
        </w:rPr>
        <w:t xml:space="preserve"> De solliciter la subvention de Rénovation urbaine pour cette acquisition auprès du SPX, DGO4, rue des Brigades d'Irlande 1, 5100 JAMBES </w:t>
      </w:r>
    </w:p>
    <w:p w:rsidR="00BC06E3" w:rsidRPr="00BC06E3" w:rsidRDefault="00BC06E3" w:rsidP="00BC06E3">
      <w:pPr>
        <w:spacing w:after="0" w:line="240" w:lineRule="auto"/>
        <w:jc w:val="both"/>
        <w:rPr>
          <w:rFonts w:ascii="Times New Roman" w:hAnsi="Times New Roman"/>
          <w:sz w:val="20"/>
          <w:szCs w:val="20"/>
        </w:rPr>
      </w:pPr>
      <w:r w:rsidRPr="00BC06E3">
        <w:rPr>
          <w:rFonts w:ascii="Times New Roman" w:hAnsi="Times New Roman"/>
          <w:b/>
          <w:sz w:val="20"/>
          <w:szCs w:val="20"/>
          <w:u w:val="single"/>
        </w:rPr>
        <w:t>Article 4 :</w:t>
      </w:r>
      <w:r w:rsidRPr="00BC06E3">
        <w:rPr>
          <w:rFonts w:ascii="Times New Roman" w:hAnsi="Times New Roman"/>
          <w:sz w:val="20"/>
          <w:szCs w:val="20"/>
        </w:rPr>
        <w:t xml:space="preserve"> De charger le Collège communal du suivi de la présente décision.</w:t>
      </w:r>
    </w:p>
    <w:p w:rsidR="00C05BD8" w:rsidRDefault="00C05BD8" w:rsidP="00251433">
      <w:pPr>
        <w:spacing w:after="0" w:line="240" w:lineRule="auto"/>
        <w:jc w:val="both"/>
        <w:rPr>
          <w:rFonts w:ascii="Times New Roman" w:hAnsi="Times New Roman" w:cs="Times New Roman"/>
          <w:sz w:val="20"/>
          <w:szCs w:val="20"/>
        </w:rPr>
      </w:pPr>
    </w:p>
    <w:p w:rsidR="0001001E" w:rsidRPr="0001001E" w:rsidRDefault="00C05BD8" w:rsidP="00251433">
      <w:pPr>
        <w:spacing w:after="0" w:line="240" w:lineRule="auto"/>
        <w:rPr>
          <w:rFonts w:ascii="Times New Roman" w:hAnsi="Times New Roman" w:cs="Times New Roman"/>
          <w:b/>
          <w:sz w:val="20"/>
          <w:szCs w:val="20"/>
          <w:u w:val="single"/>
        </w:rPr>
      </w:pPr>
      <w:r w:rsidRPr="00F713EB">
        <w:rPr>
          <w:rFonts w:ascii="Times New Roman" w:hAnsi="Times New Roman" w:cs="Times New Roman"/>
          <w:b/>
          <w:sz w:val="20"/>
          <w:szCs w:val="20"/>
          <w:u w:val="single"/>
          <w:lang w:val="fr-BE"/>
        </w:rPr>
        <w:t>Point n°12 – Délibération n°</w:t>
      </w:r>
      <w:r w:rsidR="007B6F25">
        <w:rPr>
          <w:rFonts w:ascii="Times New Roman" w:hAnsi="Times New Roman" w:cs="Times New Roman"/>
          <w:b/>
          <w:sz w:val="20"/>
          <w:szCs w:val="20"/>
          <w:u w:val="single"/>
          <w:lang w:val="fr-BE"/>
        </w:rPr>
        <w:t>1452</w:t>
      </w:r>
      <w:r w:rsidRPr="00F713EB">
        <w:rPr>
          <w:rFonts w:ascii="Times New Roman" w:hAnsi="Times New Roman" w:cs="Times New Roman"/>
          <w:b/>
          <w:sz w:val="20"/>
          <w:szCs w:val="20"/>
          <w:u w:val="single"/>
          <w:lang w:val="fr-BE"/>
        </w:rPr>
        <w:t>:</w:t>
      </w:r>
      <w:r w:rsidR="002C4C1F" w:rsidRPr="00F713EB">
        <w:rPr>
          <w:rFonts w:ascii="Times New Roman" w:hAnsi="Times New Roman" w:cs="Times New Roman"/>
          <w:b/>
          <w:sz w:val="20"/>
          <w:szCs w:val="20"/>
          <w:u w:val="single"/>
          <w:lang w:val="fr-BE"/>
        </w:rPr>
        <w:t xml:space="preserve"> </w:t>
      </w:r>
      <w:r w:rsidR="0001001E" w:rsidRPr="0001001E">
        <w:rPr>
          <w:rFonts w:ascii="Times New Roman" w:hAnsi="Times New Roman" w:cs="Times New Roman"/>
          <w:b/>
          <w:sz w:val="20"/>
          <w:szCs w:val="20"/>
          <w:u w:val="single"/>
        </w:rPr>
        <w:t>Décision</w:t>
      </w:r>
      <w:r w:rsidR="00A0189A">
        <w:rPr>
          <w:rFonts w:ascii="Times New Roman" w:hAnsi="Times New Roman" w:cs="Times New Roman"/>
          <w:b/>
          <w:sz w:val="20"/>
          <w:szCs w:val="20"/>
          <w:u w:val="single"/>
        </w:rPr>
        <w:t xml:space="preserve"> de principe</w:t>
      </w:r>
      <w:r w:rsidR="0001001E" w:rsidRPr="0001001E">
        <w:rPr>
          <w:rFonts w:ascii="Times New Roman" w:hAnsi="Times New Roman" w:cs="Times New Roman"/>
          <w:b/>
          <w:sz w:val="20"/>
          <w:szCs w:val="20"/>
          <w:u w:val="single"/>
        </w:rPr>
        <w:t xml:space="preserve"> quant à la vente de véhicules abandonnés entreposés administrativement dans la fourrière de la Zone de Police.</w:t>
      </w:r>
    </w:p>
    <w:p w:rsidR="00A0189A" w:rsidRPr="00A0189A" w:rsidRDefault="00A0189A" w:rsidP="00A0189A">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A0189A">
        <w:rPr>
          <w:rFonts w:ascii="Times New Roman" w:eastAsia="Times New Roman" w:hAnsi="Times New Roman" w:cs="Times New Roman"/>
          <w:sz w:val="20"/>
          <w:szCs w:val="20"/>
          <w:lang w:eastAsia="fr-FR"/>
        </w:rPr>
        <w:t>Le Conseil,</w:t>
      </w:r>
    </w:p>
    <w:p w:rsidR="00A0189A" w:rsidRPr="00A0189A" w:rsidRDefault="00A0189A" w:rsidP="00A0189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en-GB" w:eastAsia="fr-FR"/>
        </w:rPr>
      </w:pPr>
      <w:r w:rsidRPr="00A0189A">
        <w:rPr>
          <w:rFonts w:ascii="Times New Roman" w:eastAsia="Times New Roman" w:hAnsi="Times New Roman" w:cs="Times New Roman"/>
          <w:noProof/>
          <w:sz w:val="20"/>
          <w:szCs w:val="20"/>
          <w:lang w:val="en-GB" w:eastAsia="fr-FR"/>
        </w:rPr>
        <w:t>Vu le Code de la démocratie locale et de la décentralisation et ses modifications ultérieures, notamment l'article L1222-3 §1 relatif aux compétences du Conseil communal et les articles L3111-1 et suivants relatifs à la tutelle ;</w:t>
      </w:r>
    </w:p>
    <w:p w:rsidR="00A0189A" w:rsidRPr="00A0189A" w:rsidRDefault="00A0189A" w:rsidP="00A0189A">
      <w:pPr>
        <w:keepNext/>
        <w:spacing w:after="0" w:line="240" w:lineRule="auto"/>
        <w:jc w:val="both"/>
        <w:rPr>
          <w:rFonts w:ascii="Times New Roman" w:eastAsia="Times New Roman" w:hAnsi="Times New Roman" w:cs="Times New Roman"/>
          <w:sz w:val="20"/>
          <w:szCs w:val="24"/>
          <w:lang w:val="fr-BE"/>
        </w:rPr>
      </w:pPr>
      <w:r w:rsidRPr="00A0189A">
        <w:rPr>
          <w:rFonts w:ascii="Times New Roman" w:eastAsia="Times New Roman" w:hAnsi="Times New Roman" w:cs="Times New Roman"/>
          <w:sz w:val="20"/>
          <w:szCs w:val="24"/>
          <w:lang w:val="fr-BE"/>
        </w:rPr>
        <w:t>Vu la loi du 30 décembre 1975 concernant les biens trouvés en dehors des propriétés privées ou mis sur la voie publique en exécution de jugements d’expulsion, la commune devient d’office propriétaire du véhicule trouvé et enlevé sur son territoire, pour autant qu’une période de 6 mois à partir du jour de l’enlèvement soit écoulée et que le véhicule puisse être considéré comme abandonné ;</w:t>
      </w:r>
    </w:p>
    <w:p w:rsidR="00A0189A" w:rsidRPr="00A0189A" w:rsidRDefault="00A0189A" w:rsidP="00A0189A">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A0189A">
        <w:rPr>
          <w:rFonts w:ascii="Times New Roman" w:eastAsia="Times New Roman" w:hAnsi="Times New Roman" w:cs="Times New Roman"/>
          <w:noProof/>
          <w:sz w:val="20"/>
          <w:szCs w:val="20"/>
          <w:lang w:val="en-GB" w:eastAsia="fr-FR"/>
        </w:rPr>
        <w:t>Vu la demande du service Environnement de la Zone de Police Sud-Luxembourg datée du 28 octobre 2021 concernant la vente de neuf véhicules dépannés administrativement, entreposés sur le site de la fourrière communale </w:t>
      </w:r>
      <w:r w:rsidRPr="00A0189A">
        <w:rPr>
          <w:rFonts w:ascii="Times New Roman" w:eastAsia="Times New Roman" w:hAnsi="Times New Roman" w:cs="Times New Roman"/>
          <w:noProof/>
          <w:sz w:val="20"/>
          <w:szCs w:val="20"/>
          <w:lang w:val="fr-BE" w:eastAsia="fr-FR"/>
        </w:rPr>
        <w:t>:</w:t>
      </w:r>
    </w:p>
    <w:p w:rsidR="00A0189A" w:rsidRPr="00A0189A" w:rsidRDefault="00A0189A" w:rsidP="00CE306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A0189A">
        <w:rPr>
          <w:rFonts w:ascii="Times New Roman" w:eastAsia="Times New Roman" w:hAnsi="Times New Roman" w:cs="Times New Roman"/>
          <w:sz w:val="20"/>
          <w:szCs w:val="20"/>
          <w:lang w:val="fr-BE" w:eastAsia="fr-FR"/>
        </w:rPr>
        <w:t>Volvo V50 grise – châssis YV1MW753152046607 à l’état normal ;</w:t>
      </w:r>
    </w:p>
    <w:p w:rsidR="00A0189A" w:rsidRPr="00A0189A" w:rsidRDefault="00A0189A" w:rsidP="00CE306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A0189A">
        <w:rPr>
          <w:rFonts w:ascii="Times New Roman" w:eastAsia="Times New Roman" w:hAnsi="Times New Roman" w:cs="Times New Roman"/>
          <w:sz w:val="20"/>
          <w:szCs w:val="20"/>
          <w:lang w:val="fr-BE" w:eastAsia="fr-FR"/>
        </w:rPr>
        <w:t>VW Golf grise – châssis néant à l’état normal ;</w:t>
      </w:r>
    </w:p>
    <w:p w:rsidR="00A0189A" w:rsidRPr="00A0189A" w:rsidRDefault="00A0189A" w:rsidP="00CE306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proofErr w:type="spellStart"/>
      <w:r w:rsidRPr="00A0189A">
        <w:rPr>
          <w:rFonts w:ascii="Times New Roman" w:eastAsia="Times New Roman" w:hAnsi="Times New Roman" w:cs="Times New Roman"/>
          <w:sz w:val="20"/>
          <w:szCs w:val="20"/>
          <w:lang w:val="fr-BE" w:eastAsia="fr-FR"/>
        </w:rPr>
        <w:t>Citroen</w:t>
      </w:r>
      <w:proofErr w:type="spellEnd"/>
      <w:r w:rsidRPr="00A0189A">
        <w:rPr>
          <w:rFonts w:ascii="Times New Roman" w:eastAsia="Times New Roman" w:hAnsi="Times New Roman" w:cs="Times New Roman"/>
          <w:sz w:val="20"/>
          <w:szCs w:val="20"/>
          <w:lang w:val="fr-BE" w:eastAsia="fr-FR"/>
        </w:rPr>
        <w:t xml:space="preserve"> </w:t>
      </w:r>
      <w:proofErr w:type="spellStart"/>
      <w:r w:rsidRPr="00A0189A">
        <w:rPr>
          <w:rFonts w:ascii="Times New Roman" w:eastAsia="Times New Roman" w:hAnsi="Times New Roman" w:cs="Times New Roman"/>
          <w:sz w:val="20"/>
          <w:szCs w:val="20"/>
          <w:lang w:val="fr-BE" w:eastAsia="fr-FR"/>
        </w:rPr>
        <w:t>Xsara</w:t>
      </w:r>
      <w:proofErr w:type="spellEnd"/>
      <w:r w:rsidRPr="00A0189A">
        <w:rPr>
          <w:rFonts w:ascii="Times New Roman" w:eastAsia="Times New Roman" w:hAnsi="Times New Roman" w:cs="Times New Roman"/>
          <w:sz w:val="20"/>
          <w:szCs w:val="20"/>
          <w:lang w:val="fr-BE" w:eastAsia="fr-FR"/>
        </w:rPr>
        <w:t xml:space="preserve"> blanche – châssis VF7N1DJYF36129890 a l’état d’épave ;</w:t>
      </w:r>
    </w:p>
    <w:p w:rsidR="00A0189A" w:rsidRPr="00A0189A" w:rsidRDefault="00A0189A" w:rsidP="00CE306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A0189A">
        <w:rPr>
          <w:rFonts w:ascii="Times New Roman" w:eastAsia="Times New Roman" w:hAnsi="Times New Roman" w:cs="Times New Roman"/>
          <w:sz w:val="20"/>
          <w:szCs w:val="20"/>
          <w:lang w:val="fr-BE" w:eastAsia="fr-FR"/>
        </w:rPr>
        <w:t>Peugeot 206 grise – châssis VF32HRHYF43390419 à l’état VHU ;</w:t>
      </w:r>
    </w:p>
    <w:p w:rsidR="00A0189A" w:rsidRPr="00A0189A" w:rsidRDefault="00A0189A" w:rsidP="00CE306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A0189A">
        <w:rPr>
          <w:rFonts w:ascii="Times New Roman" w:eastAsia="Times New Roman" w:hAnsi="Times New Roman" w:cs="Times New Roman"/>
          <w:sz w:val="20"/>
          <w:szCs w:val="20"/>
          <w:lang w:val="fr-BE" w:eastAsia="fr-FR"/>
        </w:rPr>
        <w:t xml:space="preserve">Fiat </w:t>
      </w:r>
      <w:proofErr w:type="spellStart"/>
      <w:r w:rsidRPr="00A0189A">
        <w:rPr>
          <w:rFonts w:ascii="Times New Roman" w:eastAsia="Times New Roman" w:hAnsi="Times New Roman" w:cs="Times New Roman"/>
          <w:sz w:val="20"/>
          <w:szCs w:val="20"/>
          <w:lang w:val="fr-BE" w:eastAsia="fr-FR"/>
        </w:rPr>
        <w:t>Doblo</w:t>
      </w:r>
      <w:proofErr w:type="spellEnd"/>
      <w:r w:rsidRPr="00A0189A">
        <w:rPr>
          <w:rFonts w:ascii="Times New Roman" w:eastAsia="Times New Roman" w:hAnsi="Times New Roman" w:cs="Times New Roman"/>
          <w:sz w:val="20"/>
          <w:szCs w:val="20"/>
          <w:lang w:val="fr-BE" w:eastAsia="fr-FR"/>
        </w:rPr>
        <w:t xml:space="preserve"> blanche – châssis néant à l’état VHU ;</w:t>
      </w:r>
    </w:p>
    <w:p w:rsidR="00A0189A" w:rsidRPr="00A0189A" w:rsidRDefault="00A0189A" w:rsidP="00CE306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A0189A">
        <w:rPr>
          <w:rFonts w:ascii="Times New Roman" w:eastAsia="Times New Roman" w:hAnsi="Times New Roman" w:cs="Times New Roman"/>
          <w:sz w:val="20"/>
          <w:szCs w:val="20"/>
          <w:lang w:val="fr-BE" w:eastAsia="fr-FR"/>
        </w:rPr>
        <w:t>Peugeot 207 or – châssis VF3WC9HZC33397575 à l’état VHU ;</w:t>
      </w:r>
    </w:p>
    <w:p w:rsidR="00A0189A" w:rsidRPr="00A0189A" w:rsidRDefault="00A0189A" w:rsidP="00CE306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A0189A">
        <w:rPr>
          <w:rFonts w:ascii="Times New Roman" w:eastAsia="Times New Roman" w:hAnsi="Times New Roman" w:cs="Times New Roman"/>
          <w:sz w:val="20"/>
          <w:szCs w:val="20"/>
          <w:lang w:val="fr-BE" w:eastAsia="fr-FR"/>
        </w:rPr>
        <w:t>Peugeot 307 bleu – châssis néant à l’état normal ;</w:t>
      </w:r>
    </w:p>
    <w:p w:rsidR="00A0189A" w:rsidRPr="00A0189A" w:rsidRDefault="00A0189A" w:rsidP="00CE306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A0189A">
        <w:rPr>
          <w:rFonts w:ascii="Times New Roman" w:eastAsia="Times New Roman" w:hAnsi="Times New Roman" w:cs="Times New Roman"/>
          <w:sz w:val="20"/>
          <w:szCs w:val="20"/>
          <w:lang w:val="fr-BE" w:eastAsia="fr-FR"/>
        </w:rPr>
        <w:t>Peugeot 206 bleu – châssis VF32CHFXA44492980 à l’état d’épave ;</w:t>
      </w:r>
    </w:p>
    <w:p w:rsidR="00A0189A" w:rsidRPr="00A0189A" w:rsidRDefault="00A0189A" w:rsidP="00CE306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A0189A">
        <w:rPr>
          <w:rFonts w:ascii="Times New Roman" w:eastAsia="Times New Roman" w:hAnsi="Times New Roman" w:cs="Times New Roman"/>
          <w:sz w:val="20"/>
          <w:szCs w:val="20"/>
          <w:lang w:val="fr-BE" w:eastAsia="fr-FR"/>
        </w:rPr>
        <w:t>Ford focus grise – châssis WFOAXXGCDA4B89616 à l’état VHU ;</w:t>
      </w:r>
    </w:p>
    <w:p w:rsidR="00A0189A" w:rsidRPr="00A0189A" w:rsidRDefault="00A0189A" w:rsidP="00A0189A">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A0189A">
        <w:rPr>
          <w:rFonts w:ascii="Times New Roman" w:eastAsia="Times New Roman" w:hAnsi="Times New Roman" w:cs="Times New Roman"/>
          <w:noProof/>
          <w:sz w:val="20"/>
          <w:szCs w:val="20"/>
          <w:lang w:val="fr-BE" w:eastAsia="fr-FR"/>
        </w:rPr>
        <w:t xml:space="preserve">Tous ces véhicules sont vendus sans clefs et sans documents. </w:t>
      </w:r>
    </w:p>
    <w:p w:rsidR="00A0189A" w:rsidRPr="00A0189A" w:rsidRDefault="00A0189A" w:rsidP="00A0189A">
      <w:pPr>
        <w:tabs>
          <w:tab w:val="left" w:pos="226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A0189A">
        <w:rPr>
          <w:rFonts w:ascii="Times New Roman" w:eastAsia="Times New Roman" w:hAnsi="Times New Roman" w:cs="Times New Roman"/>
          <w:noProof/>
          <w:sz w:val="20"/>
          <w:szCs w:val="20"/>
          <w:lang w:val="fr-BE" w:eastAsia="fr-FR"/>
        </w:rPr>
        <w:t>Considérant la nécessité de vider régulièrement le site de la fourrière communale ;</w:t>
      </w:r>
    </w:p>
    <w:p w:rsidR="00A0189A" w:rsidRPr="00A0189A" w:rsidRDefault="00A0189A" w:rsidP="00A018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A0189A">
        <w:rPr>
          <w:rFonts w:ascii="Times New Roman" w:eastAsia="Times New Roman" w:hAnsi="Times New Roman" w:cs="Times New Roman"/>
          <w:sz w:val="20"/>
          <w:szCs w:val="20"/>
          <w:lang w:val="fr-BE" w:eastAsia="fr-FR"/>
        </w:rPr>
        <w:t xml:space="preserve">Considérant que la vente se fera via une annonce dans l’hebdomadaire L’Info et le site Internet de la Ville </w:t>
      </w:r>
      <w:r w:rsidRPr="00A0189A">
        <w:rPr>
          <w:rFonts w:ascii="Times New Roman" w:eastAsia="Times New Roman" w:hAnsi="Times New Roman" w:cs="Times New Roman"/>
          <w:noProof/>
          <w:sz w:val="20"/>
          <w:szCs w:val="20"/>
          <w:lang w:val="en-GB" w:eastAsia="fr-FR"/>
        </w:rPr>
        <w:t>et l’affichage aux valves communales ;</w:t>
      </w:r>
    </w:p>
    <w:p w:rsidR="00A0189A" w:rsidRPr="00A0189A" w:rsidRDefault="00A0189A" w:rsidP="00A0189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A0189A">
        <w:rPr>
          <w:rFonts w:ascii="Times New Roman" w:eastAsia="Times New Roman" w:hAnsi="Times New Roman" w:cs="Times New Roman"/>
          <w:sz w:val="20"/>
          <w:szCs w:val="20"/>
          <w:lang w:val="fr-BE" w:eastAsia="fr-FR"/>
        </w:rPr>
        <w:t xml:space="preserve">Considérant que les conditions de la vente sont les suivantes : </w:t>
      </w:r>
    </w:p>
    <w:p w:rsidR="00A0189A" w:rsidRPr="00A0189A" w:rsidRDefault="00A0189A" w:rsidP="00CE306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A0189A">
        <w:rPr>
          <w:rFonts w:ascii="Times New Roman" w:eastAsia="Times New Roman" w:hAnsi="Times New Roman" w:cs="Times New Roman"/>
          <w:sz w:val="20"/>
          <w:szCs w:val="20"/>
          <w:lang w:val="fr-BE" w:eastAsia="fr-FR"/>
        </w:rPr>
        <w:t>La mise en vente aura lieu dès que possible après l’approbation par le Conseil communal du 20 décembre 2021 ;</w:t>
      </w:r>
    </w:p>
    <w:p w:rsidR="00A0189A" w:rsidRPr="00A0189A" w:rsidRDefault="00A0189A" w:rsidP="00CE306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A0189A">
        <w:rPr>
          <w:rFonts w:ascii="Times New Roman" w:eastAsia="Times New Roman" w:hAnsi="Times New Roman" w:cs="Times New Roman"/>
          <w:sz w:val="20"/>
          <w:szCs w:val="20"/>
          <w:lang w:val="fr-BE" w:eastAsia="fr-FR"/>
        </w:rPr>
        <w:t>La limite pour la remise des offres est fixée au 31 janvier 2022 ;</w:t>
      </w:r>
    </w:p>
    <w:p w:rsidR="00A0189A" w:rsidRPr="00A0189A" w:rsidRDefault="00A0189A" w:rsidP="00CE306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A0189A">
        <w:rPr>
          <w:rFonts w:ascii="Times New Roman" w:eastAsia="Times New Roman" w:hAnsi="Times New Roman" w:cs="Times New Roman"/>
          <w:sz w:val="20"/>
          <w:szCs w:val="20"/>
          <w:lang w:val="fr-BE" w:eastAsia="fr-FR"/>
        </w:rPr>
        <w:t>La remise des offres sous enveloppe mentionnant clairement « Offre – Véhicules de la fourrière communale » se fera en mains propres ou par courrier adressé à l’Administration Communale d’</w:t>
      </w:r>
      <w:r w:rsidR="00520BD4">
        <w:rPr>
          <w:rFonts w:ascii="Times New Roman" w:eastAsia="Times New Roman" w:hAnsi="Times New Roman" w:cs="Times New Roman"/>
          <w:sz w:val="20"/>
          <w:szCs w:val="20"/>
          <w:lang w:val="fr-BE" w:eastAsia="fr-FR"/>
        </w:rPr>
        <w:t>AUBANGE</w:t>
      </w:r>
      <w:r w:rsidRPr="00A0189A">
        <w:rPr>
          <w:rFonts w:ascii="Times New Roman" w:eastAsia="Times New Roman" w:hAnsi="Times New Roman" w:cs="Times New Roman"/>
          <w:sz w:val="20"/>
          <w:szCs w:val="20"/>
          <w:lang w:val="fr-BE" w:eastAsia="fr-FR"/>
        </w:rPr>
        <w:t>, service Marchés Publics, rue Haute 22 à 6791 ATHUS ;</w:t>
      </w:r>
    </w:p>
    <w:p w:rsidR="00A0189A" w:rsidRPr="00A0189A" w:rsidRDefault="00A0189A" w:rsidP="00CE306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A0189A">
        <w:rPr>
          <w:rFonts w:ascii="Times New Roman" w:eastAsia="Times New Roman" w:hAnsi="Times New Roman" w:cs="Times New Roman"/>
          <w:sz w:val="20"/>
          <w:szCs w:val="20"/>
          <w:lang w:val="fr-BE" w:eastAsia="fr-FR"/>
        </w:rPr>
        <w:t xml:space="preserve">Les véhicules sont vendus individuellement ; </w:t>
      </w:r>
    </w:p>
    <w:p w:rsidR="00A0189A" w:rsidRPr="00A0189A" w:rsidRDefault="00A0189A" w:rsidP="00CE306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A0189A">
        <w:rPr>
          <w:rFonts w:ascii="Times New Roman" w:eastAsia="Times New Roman" w:hAnsi="Times New Roman" w:cs="Times New Roman"/>
          <w:sz w:val="20"/>
          <w:szCs w:val="20"/>
          <w:lang w:val="fr-BE" w:eastAsia="fr-FR"/>
        </w:rPr>
        <w:t xml:space="preserve">L’acheteur ne pourra disposer des véhicules qu’une fois le prix de la vente payé ; </w:t>
      </w:r>
    </w:p>
    <w:p w:rsidR="00A0189A" w:rsidRPr="00A0189A" w:rsidRDefault="00A0189A" w:rsidP="00CE306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A0189A">
        <w:rPr>
          <w:rFonts w:ascii="Times New Roman" w:eastAsia="Times New Roman" w:hAnsi="Times New Roman" w:cs="Times New Roman"/>
          <w:sz w:val="20"/>
          <w:szCs w:val="20"/>
          <w:lang w:val="fr-BE" w:eastAsia="fr-FR"/>
        </w:rPr>
        <w:t xml:space="preserve">Les véhicules sont vendus en l’état bien connu de l’acheteur ; </w:t>
      </w:r>
    </w:p>
    <w:p w:rsidR="00A0189A" w:rsidRPr="00A0189A" w:rsidRDefault="00A0189A" w:rsidP="00CE306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A0189A">
        <w:rPr>
          <w:rFonts w:ascii="Times New Roman" w:eastAsia="Times New Roman" w:hAnsi="Times New Roman" w:cs="Times New Roman"/>
          <w:sz w:val="20"/>
          <w:szCs w:val="20"/>
          <w:lang w:val="fr-BE" w:eastAsia="fr-FR"/>
        </w:rPr>
        <w:t xml:space="preserve">Il n’y a aucune garantie sur les véhicules en vente ; </w:t>
      </w:r>
    </w:p>
    <w:p w:rsidR="00A0189A" w:rsidRPr="00A0189A" w:rsidRDefault="00A0189A" w:rsidP="00CE3069">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A0189A">
        <w:rPr>
          <w:rFonts w:ascii="Times New Roman" w:eastAsia="Times New Roman" w:hAnsi="Times New Roman" w:cs="Times New Roman"/>
          <w:sz w:val="20"/>
          <w:szCs w:val="20"/>
          <w:lang w:val="fr-BE" w:eastAsia="fr-FR"/>
        </w:rPr>
        <w:t xml:space="preserve">L’acheteur veillera à enlever les biens lui-même dans les 15 jours de la notification et supportera les frais d’enlèvement ; </w:t>
      </w:r>
    </w:p>
    <w:p w:rsidR="00A0189A" w:rsidRPr="00A0189A" w:rsidRDefault="00A0189A" w:rsidP="00A0189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A0189A">
        <w:rPr>
          <w:rFonts w:ascii="Times New Roman" w:eastAsia="Times New Roman" w:hAnsi="Times New Roman" w:cs="Times New Roman"/>
          <w:noProof/>
          <w:sz w:val="20"/>
          <w:szCs w:val="20"/>
          <w:lang w:val="fr-BE" w:eastAsia="fr-FR"/>
        </w:rPr>
        <w:t>Après en avoir délibéré ;</w:t>
      </w:r>
    </w:p>
    <w:p w:rsidR="00A0189A" w:rsidRPr="008F63FE" w:rsidRDefault="00A0189A" w:rsidP="00A0189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F63FE">
        <w:rPr>
          <w:rFonts w:ascii="Times New Roman" w:eastAsia="Times New Roman" w:hAnsi="Times New Roman" w:cs="Times New Roman"/>
          <w:noProof/>
          <w:sz w:val="20"/>
          <w:szCs w:val="20"/>
          <w:lang w:val="fr-BE" w:eastAsia="fr-FR"/>
        </w:rPr>
        <w:t>A l’unanimité ;</w:t>
      </w:r>
    </w:p>
    <w:p w:rsidR="00A0189A" w:rsidRPr="008F63FE" w:rsidRDefault="00A0189A" w:rsidP="00A0189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8F63FE">
        <w:rPr>
          <w:rFonts w:ascii="Times New Roman" w:eastAsia="Times New Roman" w:hAnsi="Times New Roman" w:cs="Times New Roman"/>
          <w:b/>
          <w:sz w:val="20"/>
          <w:szCs w:val="20"/>
          <w:lang w:eastAsia="fr-FR"/>
        </w:rPr>
        <w:t>D E C I D E :</w:t>
      </w:r>
    </w:p>
    <w:p w:rsidR="00A0189A" w:rsidRPr="00A0189A" w:rsidRDefault="00A0189A" w:rsidP="00A0189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8F63FE">
        <w:rPr>
          <w:rFonts w:ascii="Times New Roman" w:eastAsia="Times New Roman" w:hAnsi="Times New Roman" w:cs="Times New Roman"/>
          <w:b/>
          <w:noProof/>
          <w:sz w:val="20"/>
          <w:szCs w:val="20"/>
          <w:u w:val="single"/>
          <w:lang w:val="en-GB" w:eastAsia="fr-FR"/>
        </w:rPr>
        <w:t>Article</w:t>
      </w:r>
      <w:r w:rsidRPr="00A0189A">
        <w:rPr>
          <w:rFonts w:ascii="Times New Roman" w:eastAsia="Times New Roman" w:hAnsi="Times New Roman" w:cs="Times New Roman"/>
          <w:b/>
          <w:noProof/>
          <w:sz w:val="20"/>
          <w:szCs w:val="20"/>
          <w:u w:val="single"/>
          <w:lang w:val="en-GB" w:eastAsia="fr-FR"/>
        </w:rPr>
        <w:t xml:space="preserve"> 1er</w:t>
      </w:r>
      <w:r w:rsidRPr="00A0189A">
        <w:rPr>
          <w:rFonts w:ascii="Times New Roman" w:eastAsia="Times New Roman" w:hAnsi="Times New Roman" w:cs="Times New Roman"/>
          <w:b/>
          <w:noProof/>
          <w:sz w:val="20"/>
          <w:szCs w:val="20"/>
          <w:lang w:val="en-GB" w:eastAsia="fr-FR"/>
        </w:rPr>
        <w:t xml:space="preserve"> : </w:t>
      </w:r>
      <w:r w:rsidRPr="00A0189A">
        <w:rPr>
          <w:rFonts w:ascii="Times New Roman" w:eastAsia="Times New Roman" w:hAnsi="Times New Roman" w:cs="Times New Roman"/>
          <w:noProof/>
          <w:sz w:val="20"/>
          <w:szCs w:val="20"/>
          <w:lang w:eastAsia="fr-FR"/>
        </w:rPr>
        <w:t xml:space="preserve">de procéder à la vente de ces véhicules individuellement, via l’annonce sur le site internet de la Ville, </w:t>
      </w:r>
      <w:r w:rsidRPr="00A0189A">
        <w:rPr>
          <w:rFonts w:ascii="Times New Roman" w:eastAsia="Times New Roman" w:hAnsi="Times New Roman" w:cs="Times New Roman"/>
          <w:sz w:val="20"/>
          <w:szCs w:val="20"/>
          <w:lang w:val="fr-BE" w:eastAsia="fr-FR"/>
        </w:rPr>
        <w:t>l’hebdomadaire</w:t>
      </w:r>
      <w:r w:rsidRPr="00A0189A">
        <w:rPr>
          <w:rFonts w:ascii="Times New Roman" w:eastAsia="Times New Roman" w:hAnsi="Times New Roman" w:cs="Times New Roman"/>
          <w:noProof/>
          <w:sz w:val="20"/>
          <w:szCs w:val="20"/>
          <w:lang w:eastAsia="fr-FR"/>
        </w:rPr>
        <w:t xml:space="preserve"> l’Info de la Région</w:t>
      </w:r>
      <w:r w:rsidRPr="00A0189A">
        <w:rPr>
          <w:rFonts w:ascii="Times New Roman" w:eastAsia="Times New Roman" w:hAnsi="Times New Roman" w:cs="Times New Roman"/>
          <w:noProof/>
          <w:sz w:val="20"/>
          <w:szCs w:val="20"/>
          <w:lang w:val="en-GB" w:eastAsia="fr-FR"/>
        </w:rPr>
        <w:t xml:space="preserve"> et l’affichage aux valves communales</w:t>
      </w:r>
      <w:r w:rsidRPr="00A0189A">
        <w:rPr>
          <w:rFonts w:ascii="Times New Roman" w:eastAsia="Times New Roman" w:hAnsi="Times New Roman" w:cs="Times New Roman"/>
          <w:noProof/>
          <w:sz w:val="20"/>
          <w:szCs w:val="20"/>
          <w:lang w:eastAsia="fr-FR"/>
        </w:rPr>
        <w:t xml:space="preserve"> ;  </w:t>
      </w:r>
    </w:p>
    <w:p w:rsidR="00A0189A" w:rsidRPr="00A0189A" w:rsidRDefault="00A0189A" w:rsidP="00A0189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A0189A">
        <w:rPr>
          <w:rFonts w:ascii="Times New Roman" w:eastAsia="Times New Roman" w:hAnsi="Times New Roman" w:cs="Times New Roman"/>
          <w:b/>
          <w:noProof/>
          <w:sz w:val="20"/>
          <w:szCs w:val="20"/>
          <w:u w:val="single"/>
          <w:lang w:eastAsia="fr-FR"/>
        </w:rPr>
        <w:t>Article 2</w:t>
      </w:r>
      <w:r w:rsidRPr="00A0189A">
        <w:rPr>
          <w:rFonts w:ascii="Times New Roman" w:eastAsia="Times New Roman" w:hAnsi="Times New Roman" w:cs="Times New Roman"/>
          <w:noProof/>
          <w:sz w:val="20"/>
          <w:szCs w:val="20"/>
          <w:lang w:eastAsia="fr-FR"/>
        </w:rPr>
        <w:t> : Que</w:t>
      </w:r>
      <w:r w:rsidRPr="00A0189A">
        <w:rPr>
          <w:rFonts w:ascii="Times New Roman" w:eastAsia="Times New Roman" w:hAnsi="Times New Roman" w:cs="Times New Roman"/>
          <w:sz w:val="20"/>
          <w:szCs w:val="20"/>
          <w:lang w:eastAsia="fr-FR"/>
        </w:rPr>
        <w:t xml:space="preserve"> si le prix proposé par l’acquéreur potentiel pour chacun des véhicules est inférieur au prix estimé, tenant compte d’une base de 105,00 € la tonne, les véhicules seront emmenés directement chez le ferrailleur local par le service travaux ; </w:t>
      </w:r>
    </w:p>
    <w:p w:rsidR="00A0189A" w:rsidRPr="00A0189A" w:rsidRDefault="00A0189A" w:rsidP="00A0189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A0189A">
        <w:rPr>
          <w:rFonts w:ascii="Times New Roman" w:eastAsia="Times New Roman" w:hAnsi="Times New Roman" w:cs="Times New Roman"/>
          <w:b/>
          <w:noProof/>
          <w:sz w:val="20"/>
          <w:szCs w:val="20"/>
          <w:u w:val="single"/>
          <w:lang w:val="en-GB" w:eastAsia="fr-FR"/>
        </w:rPr>
        <w:t>Article 3</w:t>
      </w:r>
      <w:r w:rsidRPr="00A0189A">
        <w:rPr>
          <w:rFonts w:ascii="Times New Roman" w:eastAsia="Times New Roman" w:hAnsi="Times New Roman" w:cs="Times New Roman"/>
          <w:b/>
          <w:noProof/>
          <w:sz w:val="20"/>
          <w:szCs w:val="20"/>
          <w:lang w:val="en-GB" w:eastAsia="fr-FR"/>
        </w:rPr>
        <w:t xml:space="preserve"> : </w:t>
      </w:r>
      <w:r w:rsidRPr="00A0189A">
        <w:rPr>
          <w:rFonts w:ascii="Times New Roman" w:eastAsia="Times New Roman" w:hAnsi="Times New Roman" w:cs="Times New Roman"/>
          <w:noProof/>
          <w:sz w:val="20"/>
          <w:szCs w:val="20"/>
          <w:lang w:eastAsia="fr-FR"/>
        </w:rPr>
        <w:t>De verser les recettes obtenues par la vente de ces véhicules à la Zone de Police du Sud-Luxembourg.</w:t>
      </w:r>
    </w:p>
    <w:p w:rsidR="00561172" w:rsidRPr="009503A6" w:rsidRDefault="00561172" w:rsidP="00A0189A">
      <w:pPr>
        <w:spacing w:after="0" w:line="240" w:lineRule="auto"/>
        <w:jc w:val="both"/>
        <w:rPr>
          <w:rFonts w:ascii="Times New Roman" w:hAnsi="Times New Roman" w:cs="Times New Roman"/>
          <w:sz w:val="20"/>
          <w:szCs w:val="20"/>
        </w:rPr>
      </w:pPr>
    </w:p>
    <w:p w:rsidR="005855F8" w:rsidRPr="005855F8" w:rsidRDefault="00C05BD8" w:rsidP="005855F8">
      <w:pPr>
        <w:spacing w:after="0"/>
        <w:rPr>
          <w:rFonts w:ascii="Times New Roman" w:hAnsi="Times New Roman" w:cs="Times New Roman"/>
          <w:b/>
          <w:sz w:val="20"/>
          <w:szCs w:val="20"/>
          <w:u w:val="single"/>
          <w:lang w:val="en-GB"/>
        </w:rPr>
      </w:pPr>
      <w:r w:rsidRPr="00F04367">
        <w:rPr>
          <w:rFonts w:ascii="Times New Roman" w:hAnsi="Times New Roman" w:cs="Times New Roman"/>
          <w:b/>
          <w:sz w:val="20"/>
          <w:szCs w:val="20"/>
          <w:u w:val="single"/>
          <w:lang w:val="fr-BE"/>
        </w:rPr>
        <w:t>Point n°13 – Délibération n°</w:t>
      </w:r>
      <w:r w:rsidR="007B6F25">
        <w:rPr>
          <w:rFonts w:ascii="Times New Roman" w:hAnsi="Times New Roman" w:cs="Times New Roman"/>
          <w:b/>
          <w:sz w:val="20"/>
          <w:szCs w:val="20"/>
          <w:u w:val="single"/>
          <w:lang w:val="fr-BE"/>
        </w:rPr>
        <w:t>1453</w:t>
      </w:r>
      <w:r w:rsidRPr="00F04367">
        <w:rPr>
          <w:rFonts w:ascii="Times New Roman" w:hAnsi="Times New Roman" w:cs="Times New Roman"/>
          <w:b/>
          <w:sz w:val="20"/>
          <w:szCs w:val="20"/>
          <w:u w:val="single"/>
          <w:lang w:val="fr-BE"/>
        </w:rPr>
        <w:t xml:space="preserve"> :</w:t>
      </w:r>
      <w:r w:rsidR="00A6103A" w:rsidRPr="00F04367">
        <w:rPr>
          <w:rFonts w:ascii="Times New Roman" w:hAnsi="Times New Roman" w:cs="Times New Roman"/>
          <w:b/>
          <w:sz w:val="20"/>
          <w:szCs w:val="20"/>
          <w:u w:val="single"/>
        </w:rPr>
        <w:t xml:space="preserve"> </w:t>
      </w:r>
      <w:r w:rsidR="005855F8" w:rsidRPr="005855F8">
        <w:rPr>
          <w:rFonts w:ascii="Times New Roman" w:hAnsi="Times New Roman" w:cs="Times New Roman"/>
          <w:b/>
          <w:sz w:val="20"/>
          <w:szCs w:val="20"/>
          <w:u w:val="single"/>
          <w:lang w:val="en-GB"/>
        </w:rPr>
        <w:t xml:space="preserve">Cession à titre </w:t>
      </w:r>
      <w:proofErr w:type="spellStart"/>
      <w:r w:rsidR="005855F8" w:rsidRPr="005855F8">
        <w:rPr>
          <w:rFonts w:ascii="Times New Roman" w:hAnsi="Times New Roman" w:cs="Times New Roman"/>
          <w:b/>
          <w:sz w:val="20"/>
          <w:szCs w:val="20"/>
          <w:u w:val="single"/>
          <w:lang w:val="en-GB"/>
        </w:rPr>
        <w:t>gratuit</w:t>
      </w:r>
      <w:proofErr w:type="spellEnd"/>
      <w:r w:rsidR="005855F8" w:rsidRPr="005855F8">
        <w:rPr>
          <w:rFonts w:ascii="Times New Roman" w:hAnsi="Times New Roman" w:cs="Times New Roman"/>
          <w:b/>
          <w:sz w:val="20"/>
          <w:szCs w:val="20"/>
          <w:u w:val="single"/>
          <w:lang w:val="en-GB"/>
        </w:rPr>
        <w:t xml:space="preserve"> </w:t>
      </w:r>
      <w:proofErr w:type="spellStart"/>
      <w:r w:rsidR="005855F8" w:rsidRPr="005855F8">
        <w:rPr>
          <w:rFonts w:ascii="Times New Roman" w:hAnsi="Times New Roman" w:cs="Times New Roman"/>
          <w:b/>
          <w:sz w:val="20"/>
          <w:szCs w:val="20"/>
          <w:u w:val="single"/>
          <w:lang w:val="en-GB"/>
        </w:rPr>
        <w:t>d'excédents</w:t>
      </w:r>
      <w:proofErr w:type="spellEnd"/>
      <w:r w:rsidR="005855F8" w:rsidRPr="005855F8">
        <w:rPr>
          <w:rFonts w:ascii="Times New Roman" w:hAnsi="Times New Roman" w:cs="Times New Roman"/>
          <w:b/>
          <w:sz w:val="20"/>
          <w:szCs w:val="20"/>
          <w:u w:val="single"/>
          <w:lang w:val="en-GB"/>
        </w:rPr>
        <w:t xml:space="preserve"> de </w:t>
      </w:r>
      <w:proofErr w:type="spellStart"/>
      <w:r w:rsidR="005855F8" w:rsidRPr="005855F8">
        <w:rPr>
          <w:rFonts w:ascii="Times New Roman" w:hAnsi="Times New Roman" w:cs="Times New Roman"/>
          <w:b/>
          <w:sz w:val="20"/>
          <w:szCs w:val="20"/>
          <w:u w:val="single"/>
          <w:lang w:val="en-GB"/>
        </w:rPr>
        <w:t>voirie</w:t>
      </w:r>
      <w:proofErr w:type="spellEnd"/>
      <w:r w:rsidR="005855F8" w:rsidRPr="005855F8">
        <w:rPr>
          <w:rFonts w:ascii="Times New Roman" w:hAnsi="Times New Roman" w:cs="Times New Roman"/>
          <w:b/>
          <w:sz w:val="20"/>
          <w:szCs w:val="20"/>
          <w:u w:val="single"/>
          <w:lang w:val="en-GB"/>
        </w:rPr>
        <w:t xml:space="preserve"> </w:t>
      </w:r>
      <w:proofErr w:type="spellStart"/>
      <w:r w:rsidR="005855F8" w:rsidRPr="005855F8">
        <w:rPr>
          <w:rFonts w:ascii="Times New Roman" w:hAnsi="Times New Roman" w:cs="Times New Roman"/>
          <w:b/>
          <w:sz w:val="20"/>
          <w:szCs w:val="20"/>
          <w:u w:val="single"/>
          <w:lang w:val="en-GB"/>
        </w:rPr>
        <w:t>situés</w:t>
      </w:r>
      <w:proofErr w:type="spellEnd"/>
      <w:r w:rsidR="005855F8" w:rsidRPr="005855F8">
        <w:rPr>
          <w:rFonts w:ascii="Times New Roman" w:hAnsi="Times New Roman" w:cs="Times New Roman"/>
          <w:b/>
          <w:sz w:val="20"/>
          <w:szCs w:val="20"/>
          <w:u w:val="single"/>
          <w:lang w:val="en-GB"/>
        </w:rPr>
        <w:t xml:space="preserve"> à la rue </w:t>
      </w:r>
      <w:proofErr w:type="spellStart"/>
      <w:r w:rsidR="005855F8" w:rsidRPr="005855F8">
        <w:rPr>
          <w:rFonts w:ascii="Times New Roman" w:hAnsi="Times New Roman" w:cs="Times New Roman"/>
          <w:b/>
          <w:sz w:val="20"/>
          <w:szCs w:val="20"/>
          <w:u w:val="single"/>
          <w:lang w:val="en-GB"/>
        </w:rPr>
        <w:t>Nizette</w:t>
      </w:r>
      <w:proofErr w:type="spellEnd"/>
      <w:r w:rsidR="005855F8" w:rsidRPr="005855F8">
        <w:rPr>
          <w:rFonts w:ascii="Times New Roman" w:hAnsi="Times New Roman" w:cs="Times New Roman"/>
          <w:b/>
          <w:sz w:val="20"/>
          <w:szCs w:val="20"/>
          <w:u w:val="single"/>
          <w:lang w:val="en-GB"/>
        </w:rPr>
        <w:t xml:space="preserve"> à </w:t>
      </w:r>
      <w:r w:rsidR="00520BD4">
        <w:rPr>
          <w:rFonts w:ascii="Times New Roman" w:hAnsi="Times New Roman" w:cs="Times New Roman"/>
          <w:b/>
          <w:sz w:val="20"/>
          <w:szCs w:val="20"/>
          <w:u w:val="single"/>
          <w:lang w:val="en-GB"/>
        </w:rPr>
        <w:t>AUBANGE</w:t>
      </w:r>
      <w:r w:rsidR="005855F8" w:rsidRPr="005855F8">
        <w:rPr>
          <w:rFonts w:ascii="Times New Roman" w:hAnsi="Times New Roman" w:cs="Times New Roman"/>
          <w:b/>
          <w:sz w:val="20"/>
          <w:szCs w:val="20"/>
          <w:u w:val="single"/>
          <w:lang w:val="en-GB"/>
        </w:rPr>
        <w:t xml:space="preserve"> entre </w:t>
      </w:r>
      <w:proofErr w:type="spellStart"/>
      <w:r w:rsidR="005855F8" w:rsidRPr="005855F8">
        <w:rPr>
          <w:rFonts w:ascii="Times New Roman" w:hAnsi="Times New Roman" w:cs="Times New Roman"/>
          <w:b/>
          <w:sz w:val="20"/>
          <w:szCs w:val="20"/>
          <w:u w:val="single"/>
          <w:lang w:val="en-GB"/>
        </w:rPr>
        <w:t>Idélux</w:t>
      </w:r>
      <w:proofErr w:type="spellEnd"/>
      <w:r w:rsidR="005855F8" w:rsidRPr="005855F8">
        <w:rPr>
          <w:rFonts w:ascii="Times New Roman" w:hAnsi="Times New Roman" w:cs="Times New Roman"/>
          <w:b/>
          <w:sz w:val="20"/>
          <w:szCs w:val="20"/>
          <w:u w:val="single"/>
          <w:lang w:val="en-GB"/>
        </w:rPr>
        <w:t xml:space="preserve"> </w:t>
      </w:r>
      <w:proofErr w:type="spellStart"/>
      <w:r w:rsidR="005855F8" w:rsidRPr="005855F8">
        <w:rPr>
          <w:rFonts w:ascii="Times New Roman" w:hAnsi="Times New Roman" w:cs="Times New Roman"/>
          <w:b/>
          <w:sz w:val="20"/>
          <w:szCs w:val="20"/>
          <w:u w:val="single"/>
          <w:lang w:val="en-GB"/>
        </w:rPr>
        <w:t>Développement</w:t>
      </w:r>
      <w:proofErr w:type="spellEnd"/>
      <w:r w:rsidR="005855F8" w:rsidRPr="005855F8">
        <w:rPr>
          <w:rFonts w:ascii="Times New Roman" w:hAnsi="Times New Roman" w:cs="Times New Roman"/>
          <w:b/>
          <w:sz w:val="20"/>
          <w:szCs w:val="20"/>
          <w:u w:val="single"/>
          <w:lang w:val="en-GB"/>
        </w:rPr>
        <w:t xml:space="preserve"> et </w:t>
      </w:r>
      <w:proofErr w:type="spellStart"/>
      <w:r w:rsidR="005855F8" w:rsidRPr="005855F8">
        <w:rPr>
          <w:rFonts w:ascii="Times New Roman" w:hAnsi="Times New Roman" w:cs="Times New Roman"/>
          <w:b/>
          <w:sz w:val="20"/>
          <w:szCs w:val="20"/>
          <w:u w:val="single"/>
          <w:lang w:val="en-GB"/>
        </w:rPr>
        <w:t>l'Administration</w:t>
      </w:r>
      <w:proofErr w:type="spellEnd"/>
      <w:r w:rsidR="005855F8" w:rsidRPr="005855F8">
        <w:rPr>
          <w:rFonts w:ascii="Times New Roman" w:hAnsi="Times New Roman" w:cs="Times New Roman"/>
          <w:b/>
          <w:sz w:val="20"/>
          <w:szCs w:val="20"/>
          <w:u w:val="single"/>
          <w:lang w:val="en-GB"/>
        </w:rPr>
        <w:t xml:space="preserve"> </w:t>
      </w:r>
      <w:proofErr w:type="spellStart"/>
      <w:r w:rsidR="005855F8" w:rsidRPr="005855F8">
        <w:rPr>
          <w:rFonts w:ascii="Times New Roman" w:hAnsi="Times New Roman" w:cs="Times New Roman"/>
          <w:b/>
          <w:sz w:val="20"/>
          <w:szCs w:val="20"/>
          <w:u w:val="single"/>
          <w:lang w:val="en-GB"/>
        </w:rPr>
        <w:t>communale</w:t>
      </w:r>
      <w:proofErr w:type="spellEnd"/>
      <w:r w:rsidR="005855F8" w:rsidRPr="005855F8">
        <w:rPr>
          <w:rFonts w:ascii="Times New Roman" w:hAnsi="Times New Roman" w:cs="Times New Roman"/>
          <w:b/>
          <w:sz w:val="20"/>
          <w:szCs w:val="20"/>
          <w:u w:val="single"/>
          <w:lang w:val="en-GB"/>
        </w:rPr>
        <w:t xml:space="preserve"> </w:t>
      </w:r>
      <w:proofErr w:type="spellStart"/>
      <w:r w:rsidR="005855F8" w:rsidRPr="005855F8">
        <w:rPr>
          <w:rFonts w:ascii="Times New Roman" w:hAnsi="Times New Roman" w:cs="Times New Roman"/>
          <w:b/>
          <w:sz w:val="20"/>
          <w:szCs w:val="20"/>
          <w:u w:val="single"/>
          <w:lang w:val="en-GB"/>
        </w:rPr>
        <w:t>d'</w:t>
      </w:r>
      <w:r w:rsidR="00520BD4">
        <w:rPr>
          <w:rFonts w:ascii="Times New Roman" w:hAnsi="Times New Roman" w:cs="Times New Roman"/>
          <w:b/>
          <w:sz w:val="20"/>
          <w:szCs w:val="20"/>
          <w:u w:val="single"/>
          <w:lang w:val="en-GB"/>
        </w:rPr>
        <w:t>AUBANGE</w:t>
      </w:r>
      <w:proofErr w:type="spellEnd"/>
      <w:r w:rsidR="005855F8" w:rsidRPr="005855F8">
        <w:rPr>
          <w:rFonts w:ascii="Times New Roman" w:hAnsi="Times New Roman" w:cs="Times New Roman"/>
          <w:b/>
          <w:sz w:val="20"/>
          <w:szCs w:val="20"/>
          <w:u w:val="single"/>
          <w:lang w:val="en-GB"/>
        </w:rPr>
        <w:t>.</w:t>
      </w:r>
    </w:p>
    <w:p w:rsidR="007F7BCA" w:rsidRPr="007F7BCA" w:rsidRDefault="007F7BCA" w:rsidP="007F7BCA">
      <w:pPr>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7F7BCA">
        <w:rPr>
          <w:rFonts w:ascii="Times New Roman" w:eastAsia="Times New Roman" w:hAnsi="Times New Roman" w:cs="Times New Roman"/>
          <w:sz w:val="20"/>
          <w:szCs w:val="20"/>
          <w:lang w:eastAsia="fr-FR"/>
        </w:rPr>
        <w:t>Le Conseil Communal,</w:t>
      </w:r>
    </w:p>
    <w:p w:rsidR="007F7BCA" w:rsidRPr="007F7BCA" w:rsidRDefault="007F7BCA" w:rsidP="007F7B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7F7BCA">
        <w:rPr>
          <w:rFonts w:ascii="Times New Roman" w:eastAsia="Times New Roman" w:hAnsi="Times New Roman" w:cs="Times New Roman"/>
          <w:sz w:val="20"/>
          <w:szCs w:val="20"/>
          <w:lang w:eastAsia="fr-FR"/>
        </w:rPr>
        <w:t>Vu le Code de la Démocratie Locale, notamment l’article L1122-30, alinéa 1</w:t>
      </w:r>
      <w:r w:rsidRPr="007F7BCA">
        <w:rPr>
          <w:rFonts w:ascii="Times New Roman" w:eastAsia="Times New Roman" w:hAnsi="Times New Roman" w:cs="Times New Roman"/>
          <w:sz w:val="20"/>
          <w:szCs w:val="20"/>
          <w:vertAlign w:val="superscript"/>
          <w:lang w:eastAsia="fr-FR"/>
        </w:rPr>
        <w:t>er</w:t>
      </w:r>
      <w:r w:rsidRPr="007F7BCA">
        <w:rPr>
          <w:rFonts w:ascii="Times New Roman" w:eastAsia="Times New Roman" w:hAnsi="Times New Roman" w:cs="Times New Roman"/>
          <w:sz w:val="20"/>
          <w:szCs w:val="20"/>
          <w:lang w:eastAsia="fr-FR"/>
        </w:rPr>
        <w:t>,</w:t>
      </w:r>
    </w:p>
    <w:p w:rsidR="007F7BCA" w:rsidRPr="007F7BCA" w:rsidRDefault="007F7BCA" w:rsidP="008F63F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7F7BCA">
        <w:rPr>
          <w:rFonts w:ascii="Times New Roman" w:eastAsia="Times New Roman" w:hAnsi="Times New Roman" w:cs="Times New Roman"/>
          <w:sz w:val="20"/>
          <w:szCs w:val="20"/>
          <w:lang w:eastAsia="fr-FR"/>
        </w:rPr>
        <w:t xml:space="preserve">Vu qu’il est constaté que les parcelles suivantes sont restées propriétés d’IDELUX Développement : </w:t>
      </w:r>
    </w:p>
    <w:p w:rsidR="007F7BCA" w:rsidRPr="007F7BCA" w:rsidRDefault="007F7BCA" w:rsidP="007F7B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7F7BCA">
        <w:rPr>
          <w:rFonts w:ascii="Times New Roman" w:eastAsia="Times New Roman" w:hAnsi="Times New Roman" w:cs="Times New Roman"/>
          <w:sz w:val="20"/>
          <w:szCs w:val="20"/>
          <w:lang w:eastAsia="fr-FR"/>
        </w:rPr>
        <w:t>Commune d’</w:t>
      </w:r>
      <w:r w:rsidR="00520BD4">
        <w:rPr>
          <w:rFonts w:ascii="Times New Roman" w:eastAsia="Times New Roman" w:hAnsi="Times New Roman" w:cs="Times New Roman"/>
          <w:sz w:val="20"/>
          <w:szCs w:val="20"/>
          <w:lang w:eastAsia="fr-FR"/>
        </w:rPr>
        <w:t>AUBANGE</w:t>
      </w:r>
      <w:r w:rsidRPr="007F7BCA">
        <w:rPr>
          <w:rFonts w:ascii="Times New Roman" w:eastAsia="Times New Roman" w:hAnsi="Times New Roman" w:cs="Times New Roman"/>
          <w:sz w:val="20"/>
          <w:szCs w:val="20"/>
          <w:lang w:eastAsia="fr-FR"/>
        </w:rPr>
        <w:t>, 1</w:t>
      </w:r>
      <w:r w:rsidRPr="007F7BCA">
        <w:rPr>
          <w:rFonts w:ascii="Times New Roman" w:eastAsia="Times New Roman" w:hAnsi="Times New Roman" w:cs="Times New Roman"/>
          <w:sz w:val="20"/>
          <w:szCs w:val="20"/>
          <w:vertAlign w:val="superscript"/>
          <w:lang w:eastAsia="fr-FR"/>
        </w:rPr>
        <w:t>ère</w:t>
      </w:r>
      <w:r w:rsidRPr="007F7BCA">
        <w:rPr>
          <w:rFonts w:ascii="Times New Roman" w:eastAsia="Times New Roman" w:hAnsi="Times New Roman" w:cs="Times New Roman"/>
          <w:sz w:val="20"/>
          <w:szCs w:val="20"/>
          <w:lang w:eastAsia="fr-FR"/>
        </w:rPr>
        <w:t xml:space="preserve"> Division, Section A</w:t>
      </w:r>
    </w:p>
    <w:p w:rsidR="007F7BCA" w:rsidRPr="007F7BCA" w:rsidRDefault="007F7BCA" w:rsidP="00CE3069">
      <w:pPr>
        <w:numPr>
          <w:ilvl w:val="0"/>
          <w:numId w:val="8"/>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fr-FR"/>
        </w:rPr>
      </w:pPr>
      <w:r w:rsidRPr="007F7BCA">
        <w:rPr>
          <w:rFonts w:ascii="Times New Roman" w:eastAsia="Times New Roman" w:hAnsi="Times New Roman" w:cs="Times New Roman"/>
          <w:sz w:val="20"/>
          <w:szCs w:val="20"/>
          <w:lang w:eastAsia="fr-FR"/>
        </w:rPr>
        <w:t>La parcelle cadastrée 1926 V3 d’une superficie d’après cadastre de vingt centiares (20ca) ;</w:t>
      </w:r>
    </w:p>
    <w:p w:rsidR="007F7BCA" w:rsidRPr="007F7BCA" w:rsidRDefault="007F7BCA" w:rsidP="00CE3069">
      <w:pPr>
        <w:numPr>
          <w:ilvl w:val="0"/>
          <w:numId w:val="8"/>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fr-FR"/>
        </w:rPr>
      </w:pPr>
      <w:r w:rsidRPr="007F7BCA">
        <w:rPr>
          <w:rFonts w:ascii="Times New Roman" w:eastAsia="Times New Roman" w:hAnsi="Times New Roman" w:cs="Times New Roman"/>
          <w:sz w:val="20"/>
          <w:szCs w:val="20"/>
          <w:lang w:eastAsia="fr-FR"/>
        </w:rPr>
        <w:t>La parcelle cadastrée 1941 M3 d’une superficie d’après cadastre de deux ares quatre-vingt-deux centiares (2a 82ca) ;</w:t>
      </w:r>
    </w:p>
    <w:p w:rsidR="007F7BCA" w:rsidRPr="007F7BCA" w:rsidRDefault="007F7BCA" w:rsidP="00CE3069">
      <w:pPr>
        <w:numPr>
          <w:ilvl w:val="0"/>
          <w:numId w:val="8"/>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fr-FR"/>
        </w:rPr>
      </w:pPr>
      <w:r w:rsidRPr="007F7BCA">
        <w:rPr>
          <w:rFonts w:ascii="Times New Roman" w:eastAsia="Times New Roman" w:hAnsi="Times New Roman" w:cs="Times New Roman"/>
          <w:sz w:val="20"/>
          <w:szCs w:val="20"/>
          <w:lang w:eastAsia="fr-FR"/>
        </w:rPr>
        <w:t>La parcelle cadastrée 1943 B d’une superficie d’après cadastre de vingt-neuf ares septante-deux centiares (29a 72ca) ;</w:t>
      </w:r>
    </w:p>
    <w:p w:rsidR="007F7BCA" w:rsidRPr="007F7BCA" w:rsidRDefault="007F7BCA" w:rsidP="00CE3069">
      <w:pPr>
        <w:numPr>
          <w:ilvl w:val="0"/>
          <w:numId w:val="8"/>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fr-FR"/>
        </w:rPr>
      </w:pPr>
      <w:r w:rsidRPr="007F7BCA">
        <w:rPr>
          <w:rFonts w:ascii="Times New Roman" w:eastAsia="Times New Roman" w:hAnsi="Times New Roman" w:cs="Times New Roman"/>
          <w:sz w:val="20"/>
          <w:szCs w:val="20"/>
          <w:lang w:eastAsia="fr-FR"/>
        </w:rPr>
        <w:t>La parcelle cadastrée 1945 A3 d’une superficie d’après cadastre de huit centiares (8ca) ;</w:t>
      </w:r>
    </w:p>
    <w:p w:rsidR="007F7BCA" w:rsidRPr="007F7BCA" w:rsidRDefault="007F7BCA" w:rsidP="00CE3069">
      <w:pPr>
        <w:numPr>
          <w:ilvl w:val="0"/>
          <w:numId w:val="8"/>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lang w:eastAsia="fr-FR"/>
        </w:rPr>
      </w:pPr>
      <w:r w:rsidRPr="007F7BCA">
        <w:rPr>
          <w:rFonts w:ascii="Times New Roman" w:eastAsia="Times New Roman" w:hAnsi="Times New Roman" w:cs="Times New Roman"/>
          <w:sz w:val="20"/>
          <w:szCs w:val="20"/>
          <w:lang w:eastAsia="fr-FR"/>
        </w:rPr>
        <w:t>La parcelle cadastrée 1950 E2 d’une superficie d’après cadastre de quatre ares six centiares (4a 6ca) ;</w:t>
      </w:r>
    </w:p>
    <w:p w:rsidR="007F7BCA" w:rsidRPr="007F7BCA" w:rsidRDefault="007F7BCA" w:rsidP="007F7B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7F7BCA">
        <w:rPr>
          <w:rFonts w:ascii="Times New Roman" w:eastAsia="Times New Roman" w:hAnsi="Times New Roman" w:cs="Times New Roman"/>
          <w:sz w:val="20"/>
          <w:szCs w:val="20"/>
          <w:lang w:eastAsia="fr-FR"/>
        </w:rPr>
        <w:t xml:space="preserve">Considérant que ces parcelles n’ont d’autre vocation que de rentrer dans le domaine public ; </w:t>
      </w:r>
    </w:p>
    <w:p w:rsidR="007F7BCA" w:rsidRPr="007F7BCA" w:rsidRDefault="007F7BCA" w:rsidP="007F7B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7F7BCA">
        <w:rPr>
          <w:rFonts w:ascii="Times New Roman" w:eastAsia="Times New Roman" w:hAnsi="Times New Roman" w:cs="Times New Roman"/>
          <w:sz w:val="20"/>
          <w:szCs w:val="20"/>
          <w:lang w:eastAsia="fr-FR"/>
        </w:rPr>
        <w:t>Considérant la proposition d’IDELUX Développement de procéder à une cession sans stipulation de prix ;</w:t>
      </w:r>
    </w:p>
    <w:p w:rsidR="007F7BCA" w:rsidRPr="008F63FE" w:rsidRDefault="007F7BCA" w:rsidP="007F7B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7F7BCA">
        <w:rPr>
          <w:rFonts w:ascii="Times New Roman" w:eastAsia="Times New Roman" w:hAnsi="Times New Roman" w:cs="Times New Roman"/>
          <w:noProof/>
          <w:sz w:val="20"/>
          <w:szCs w:val="20"/>
          <w:lang w:val="fr-BE" w:eastAsia="fr-FR"/>
        </w:rPr>
        <w:t xml:space="preserve">Sur </w:t>
      </w:r>
      <w:r w:rsidRPr="008F63FE">
        <w:rPr>
          <w:rFonts w:ascii="Times New Roman" w:eastAsia="Times New Roman" w:hAnsi="Times New Roman" w:cs="Times New Roman"/>
          <w:noProof/>
          <w:sz w:val="20"/>
          <w:szCs w:val="20"/>
          <w:lang w:val="fr-BE" w:eastAsia="fr-FR"/>
        </w:rPr>
        <w:t>proposition du Collège communal ;</w:t>
      </w:r>
    </w:p>
    <w:p w:rsidR="003F2E4C" w:rsidRPr="008F63FE" w:rsidRDefault="003F2E4C" w:rsidP="007F7B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F63FE">
        <w:rPr>
          <w:rFonts w:ascii="Times New Roman" w:eastAsia="Times New Roman" w:hAnsi="Times New Roman" w:cs="Times New Roman"/>
          <w:noProof/>
          <w:sz w:val="20"/>
          <w:szCs w:val="20"/>
          <w:lang w:val="fr-BE" w:eastAsia="fr-FR"/>
        </w:rPr>
        <w:t>Après en avoir délibéré ;</w:t>
      </w:r>
    </w:p>
    <w:p w:rsidR="007F7BCA" w:rsidRPr="008F63FE" w:rsidRDefault="007F7BCA" w:rsidP="007F7B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F63FE">
        <w:rPr>
          <w:rFonts w:ascii="Times New Roman" w:eastAsia="Times New Roman" w:hAnsi="Times New Roman" w:cs="Times New Roman"/>
          <w:noProof/>
          <w:sz w:val="20"/>
          <w:szCs w:val="20"/>
          <w:lang w:val="fr-BE" w:eastAsia="fr-FR"/>
        </w:rPr>
        <w:t>A l’unanimité ;</w:t>
      </w:r>
    </w:p>
    <w:p w:rsidR="007F7BCA" w:rsidRPr="007F7BCA" w:rsidRDefault="007F7BCA" w:rsidP="007F7B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8F63FE">
        <w:rPr>
          <w:rFonts w:ascii="Times New Roman" w:eastAsia="Times New Roman" w:hAnsi="Times New Roman" w:cs="Times New Roman"/>
          <w:b/>
          <w:sz w:val="20"/>
          <w:szCs w:val="20"/>
          <w:lang w:eastAsia="fr-FR"/>
        </w:rPr>
        <w:t>DECIDE :</w:t>
      </w:r>
      <w:r w:rsidRPr="007F7BCA">
        <w:rPr>
          <w:rFonts w:ascii="Times New Roman" w:eastAsia="Times New Roman" w:hAnsi="Times New Roman" w:cs="Times New Roman"/>
          <w:b/>
          <w:sz w:val="20"/>
          <w:szCs w:val="20"/>
          <w:lang w:eastAsia="fr-FR"/>
        </w:rPr>
        <w:t xml:space="preserve"> </w:t>
      </w:r>
    </w:p>
    <w:p w:rsidR="007F7BCA" w:rsidRPr="007F7BCA" w:rsidRDefault="007F7BCA" w:rsidP="007F7BCA">
      <w:pPr>
        <w:spacing w:after="0" w:line="240" w:lineRule="auto"/>
        <w:jc w:val="both"/>
        <w:rPr>
          <w:rFonts w:ascii="Times New Roman" w:eastAsia="Times New Roman" w:hAnsi="Times New Roman" w:cs="Times New Roman"/>
          <w:sz w:val="20"/>
          <w:szCs w:val="20"/>
          <w:lang w:eastAsia="fr-FR"/>
        </w:rPr>
      </w:pPr>
      <w:r w:rsidRPr="007F7BCA">
        <w:rPr>
          <w:rFonts w:ascii="Times New Roman" w:eastAsia="Times New Roman" w:hAnsi="Times New Roman" w:cs="Times New Roman"/>
          <w:b/>
          <w:sz w:val="20"/>
          <w:szCs w:val="20"/>
          <w:u w:val="single"/>
          <w:lang w:eastAsia="fr-FR"/>
        </w:rPr>
        <w:t>Article 1er :</w:t>
      </w:r>
      <w:r w:rsidRPr="007F7BCA">
        <w:rPr>
          <w:rFonts w:ascii="Times New Roman" w:eastAsia="Times New Roman" w:hAnsi="Times New Roman" w:cs="Times New Roman"/>
          <w:sz w:val="20"/>
          <w:szCs w:val="20"/>
          <w:lang w:eastAsia="fr-FR"/>
        </w:rPr>
        <w:t xml:space="preserve"> La cession à titre gratuit des parcelles situées autour de la rue </w:t>
      </w:r>
      <w:proofErr w:type="spellStart"/>
      <w:r w:rsidRPr="007F7BCA">
        <w:rPr>
          <w:rFonts w:ascii="Times New Roman" w:eastAsia="Times New Roman" w:hAnsi="Times New Roman" w:cs="Times New Roman"/>
          <w:sz w:val="20"/>
          <w:szCs w:val="20"/>
          <w:lang w:eastAsia="fr-FR"/>
        </w:rPr>
        <w:t>Nizette</w:t>
      </w:r>
      <w:proofErr w:type="spellEnd"/>
      <w:r w:rsidRPr="007F7BCA">
        <w:rPr>
          <w:rFonts w:ascii="Times New Roman" w:eastAsia="Times New Roman" w:hAnsi="Times New Roman" w:cs="Times New Roman"/>
          <w:sz w:val="20"/>
          <w:szCs w:val="20"/>
          <w:lang w:eastAsia="fr-FR"/>
        </w:rPr>
        <w:t xml:space="preserve"> à </w:t>
      </w:r>
      <w:r w:rsidR="00520BD4">
        <w:rPr>
          <w:rFonts w:ascii="Times New Roman" w:eastAsia="Times New Roman" w:hAnsi="Times New Roman" w:cs="Times New Roman"/>
          <w:sz w:val="20"/>
          <w:szCs w:val="20"/>
          <w:lang w:eastAsia="fr-FR"/>
        </w:rPr>
        <w:t>AUBANGE</w:t>
      </w:r>
      <w:r w:rsidRPr="007F7BCA">
        <w:rPr>
          <w:rFonts w:ascii="Times New Roman" w:eastAsia="Times New Roman" w:hAnsi="Times New Roman" w:cs="Times New Roman"/>
          <w:sz w:val="20"/>
          <w:szCs w:val="20"/>
          <w:lang w:eastAsia="fr-FR"/>
        </w:rPr>
        <w:t xml:space="preserve"> entre IDELUX Développement et l’Administration communale d’</w:t>
      </w:r>
      <w:r w:rsidR="00520BD4">
        <w:rPr>
          <w:rFonts w:ascii="Times New Roman" w:eastAsia="Times New Roman" w:hAnsi="Times New Roman" w:cs="Times New Roman"/>
          <w:sz w:val="20"/>
          <w:szCs w:val="20"/>
          <w:lang w:eastAsia="fr-FR"/>
        </w:rPr>
        <w:t>AUBANGE</w:t>
      </w:r>
      <w:r w:rsidRPr="007F7BCA">
        <w:rPr>
          <w:rFonts w:ascii="Times New Roman" w:eastAsia="Times New Roman" w:hAnsi="Times New Roman" w:cs="Times New Roman"/>
          <w:sz w:val="20"/>
          <w:szCs w:val="20"/>
          <w:lang w:eastAsia="fr-FR"/>
        </w:rPr>
        <w:t> ;</w:t>
      </w:r>
    </w:p>
    <w:p w:rsidR="007F7BCA" w:rsidRPr="007F7BCA" w:rsidRDefault="007F7BCA" w:rsidP="007F7BCA">
      <w:pPr>
        <w:spacing w:after="0" w:line="240" w:lineRule="auto"/>
        <w:jc w:val="both"/>
        <w:rPr>
          <w:rFonts w:ascii="Times New Roman" w:eastAsia="Times New Roman" w:hAnsi="Times New Roman" w:cs="Times New Roman"/>
          <w:sz w:val="24"/>
          <w:szCs w:val="24"/>
          <w:lang w:eastAsia="fr-FR"/>
        </w:rPr>
      </w:pPr>
      <w:r w:rsidRPr="007F7BCA">
        <w:rPr>
          <w:rFonts w:ascii="Times New Roman" w:eastAsia="Times New Roman" w:hAnsi="Times New Roman" w:cs="Times New Roman"/>
          <w:b/>
          <w:bCs/>
          <w:sz w:val="20"/>
          <w:szCs w:val="20"/>
          <w:u w:val="single"/>
          <w:lang w:eastAsia="fr-FR"/>
        </w:rPr>
        <w:t>Article 2</w:t>
      </w:r>
      <w:r w:rsidRPr="007F7BCA">
        <w:rPr>
          <w:rFonts w:ascii="Times New Roman" w:eastAsia="Times New Roman" w:hAnsi="Times New Roman" w:cs="Times New Roman"/>
          <w:b/>
          <w:bCs/>
          <w:sz w:val="20"/>
          <w:szCs w:val="20"/>
          <w:u w:val="single"/>
          <w:vertAlign w:val="superscript"/>
          <w:lang w:eastAsia="fr-FR"/>
        </w:rPr>
        <w:t> </w:t>
      </w:r>
      <w:r w:rsidRPr="007F7BCA">
        <w:rPr>
          <w:rFonts w:ascii="Times New Roman" w:eastAsia="Times New Roman" w:hAnsi="Times New Roman" w:cs="Times New Roman"/>
          <w:b/>
          <w:bCs/>
          <w:sz w:val="20"/>
          <w:szCs w:val="20"/>
          <w:u w:val="single"/>
          <w:lang w:eastAsia="fr-FR"/>
        </w:rPr>
        <w:t>:</w:t>
      </w:r>
      <w:r w:rsidRPr="007F7BCA">
        <w:rPr>
          <w:rFonts w:ascii="Times New Roman" w:eastAsia="Times New Roman" w:hAnsi="Times New Roman" w:cs="Times New Roman"/>
          <w:bCs/>
          <w:sz w:val="20"/>
          <w:szCs w:val="20"/>
          <w:lang w:eastAsia="fr-FR"/>
        </w:rPr>
        <w:t xml:space="preserve"> De charger le Comité d’Acquisition d’Immeubles de Luxembourg d’authentifier l’acte de cession sans stipulation de prix d’IDELUX Développement à la Ville d’</w:t>
      </w:r>
      <w:r w:rsidR="00520BD4">
        <w:rPr>
          <w:rFonts w:ascii="Times New Roman" w:eastAsia="Times New Roman" w:hAnsi="Times New Roman" w:cs="Times New Roman"/>
          <w:bCs/>
          <w:sz w:val="20"/>
          <w:szCs w:val="20"/>
          <w:lang w:eastAsia="fr-FR"/>
        </w:rPr>
        <w:t>AUBANGE</w:t>
      </w:r>
      <w:r w:rsidRPr="007F7BCA">
        <w:rPr>
          <w:rFonts w:ascii="Times New Roman" w:eastAsia="Times New Roman" w:hAnsi="Times New Roman" w:cs="Times New Roman"/>
          <w:bCs/>
          <w:sz w:val="20"/>
          <w:szCs w:val="20"/>
          <w:lang w:eastAsia="fr-FR"/>
        </w:rPr>
        <w:t xml:space="preserve">, des parcelles cadastrées : </w:t>
      </w:r>
      <w:r w:rsidR="00520BD4">
        <w:rPr>
          <w:rFonts w:ascii="Times New Roman" w:eastAsia="Times New Roman" w:hAnsi="Times New Roman" w:cs="Times New Roman"/>
          <w:bCs/>
          <w:sz w:val="20"/>
          <w:szCs w:val="20"/>
          <w:lang w:eastAsia="fr-FR"/>
        </w:rPr>
        <w:t>AUBANGE</w:t>
      </w:r>
      <w:r w:rsidRPr="007F7BCA">
        <w:rPr>
          <w:rFonts w:ascii="Times New Roman" w:eastAsia="Times New Roman" w:hAnsi="Times New Roman" w:cs="Times New Roman"/>
          <w:bCs/>
          <w:sz w:val="20"/>
          <w:szCs w:val="20"/>
          <w:lang w:eastAsia="fr-FR"/>
        </w:rPr>
        <w:t>/1èreDivision/Section A numéros 1926V3, 1941M3, 1943B, 1945A3 et 1950</w:t>
      </w:r>
      <w:r w:rsidRPr="007F7BCA">
        <w:rPr>
          <w:rFonts w:ascii="Times New Roman" w:eastAsia="Times New Roman" w:hAnsi="Times New Roman" w:cs="Times New Roman"/>
          <w:sz w:val="20"/>
          <w:szCs w:val="20"/>
          <w:lang w:eastAsia="fr-FR"/>
        </w:rPr>
        <w:t>E2</w:t>
      </w:r>
      <w:r w:rsidR="00694D89">
        <w:rPr>
          <w:rFonts w:ascii="Times New Roman" w:eastAsia="Times New Roman" w:hAnsi="Times New Roman" w:cs="Times New Roman"/>
          <w:sz w:val="20"/>
          <w:szCs w:val="20"/>
          <w:lang w:eastAsia="fr-FR"/>
        </w:rPr>
        <w:t>.</w:t>
      </w:r>
    </w:p>
    <w:p w:rsidR="007F7BCA" w:rsidRPr="00BD2233" w:rsidRDefault="007F7BCA" w:rsidP="007F7BCA">
      <w:pPr>
        <w:spacing w:after="0" w:line="240" w:lineRule="auto"/>
        <w:jc w:val="both"/>
        <w:rPr>
          <w:rFonts w:ascii="Times New Roman" w:eastAsia="Times New Roman" w:hAnsi="Times New Roman" w:cs="Times New Roman"/>
          <w:sz w:val="20"/>
          <w:szCs w:val="20"/>
          <w:lang w:eastAsia="fr-FR"/>
        </w:rPr>
      </w:pPr>
      <w:r w:rsidRPr="007F7BCA">
        <w:rPr>
          <w:rFonts w:ascii="Times New Roman" w:eastAsia="Times New Roman" w:hAnsi="Times New Roman" w:cs="Times New Roman"/>
          <w:b/>
          <w:sz w:val="20"/>
          <w:szCs w:val="20"/>
          <w:u w:val="single"/>
          <w:lang w:eastAsia="fr-FR"/>
        </w:rPr>
        <w:t>Article 3</w:t>
      </w:r>
      <w:r w:rsidRPr="007F7BCA">
        <w:rPr>
          <w:rFonts w:ascii="Times New Roman" w:eastAsia="Times New Roman" w:hAnsi="Times New Roman" w:cs="Times New Roman"/>
          <w:sz w:val="20"/>
          <w:szCs w:val="20"/>
          <w:lang w:eastAsia="fr-FR"/>
        </w:rPr>
        <w:t xml:space="preserve"> : De </w:t>
      </w:r>
      <w:r w:rsidRPr="00BD2233">
        <w:rPr>
          <w:rFonts w:ascii="Times New Roman" w:eastAsia="Times New Roman" w:hAnsi="Times New Roman" w:cs="Times New Roman"/>
          <w:bCs/>
          <w:sz w:val="20"/>
          <w:szCs w:val="20"/>
          <w:lang w:eastAsia="fr-FR"/>
        </w:rPr>
        <w:t>consacrer le caractère d’utilité publique de cette cession </w:t>
      </w:r>
      <w:r w:rsidRPr="00BD2233">
        <w:rPr>
          <w:rFonts w:ascii="Times New Roman" w:eastAsia="Times New Roman" w:hAnsi="Times New Roman" w:cs="Times New Roman"/>
          <w:sz w:val="20"/>
          <w:szCs w:val="20"/>
          <w:lang w:eastAsia="fr-FR"/>
        </w:rPr>
        <w:t xml:space="preserve">; </w:t>
      </w:r>
    </w:p>
    <w:p w:rsidR="007F7BCA" w:rsidRPr="007F7BCA" w:rsidRDefault="007F7BCA" w:rsidP="007F7BCA">
      <w:pPr>
        <w:spacing w:after="0" w:line="240" w:lineRule="auto"/>
        <w:jc w:val="both"/>
        <w:rPr>
          <w:rFonts w:ascii="Times New Roman" w:eastAsia="Times New Roman" w:hAnsi="Times New Roman" w:cs="Times New Roman"/>
          <w:sz w:val="20"/>
          <w:szCs w:val="20"/>
          <w:lang w:eastAsia="fr-FR"/>
        </w:rPr>
      </w:pPr>
      <w:r w:rsidRPr="00694D89">
        <w:rPr>
          <w:rFonts w:ascii="Times New Roman" w:eastAsia="Times New Roman" w:hAnsi="Times New Roman" w:cs="Times New Roman"/>
          <w:b/>
          <w:sz w:val="20"/>
          <w:szCs w:val="20"/>
          <w:u w:val="single"/>
          <w:lang w:eastAsia="fr-FR"/>
        </w:rPr>
        <w:t>Article 4</w:t>
      </w:r>
      <w:r w:rsidRPr="00BD2233">
        <w:rPr>
          <w:rFonts w:ascii="Times New Roman" w:eastAsia="Times New Roman" w:hAnsi="Times New Roman" w:cs="Times New Roman"/>
          <w:sz w:val="20"/>
          <w:szCs w:val="20"/>
          <w:u w:val="single"/>
          <w:lang w:eastAsia="fr-FR"/>
        </w:rPr>
        <w:t> </w:t>
      </w:r>
      <w:r w:rsidRPr="00460E59">
        <w:rPr>
          <w:rFonts w:ascii="Times New Roman" w:eastAsia="Times New Roman" w:hAnsi="Times New Roman" w:cs="Times New Roman"/>
          <w:sz w:val="20"/>
          <w:szCs w:val="20"/>
          <w:lang w:eastAsia="fr-FR"/>
        </w:rPr>
        <w:t xml:space="preserve">: </w:t>
      </w:r>
      <w:r w:rsidRPr="00BD2233">
        <w:rPr>
          <w:rFonts w:ascii="Times New Roman" w:eastAsia="Times New Roman" w:hAnsi="Times New Roman" w:cs="Times New Roman"/>
          <w:sz w:val="20"/>
          <w:szCs w:val="20"/>
          <w:lang w:eastAsia="fr-FR"/>
        </w:rPr>
        <w:t>De charger le Collège communal du suivi de la présente décision</w:t>
      </w:r>
      <w:r w:rsidRPr="007F7BCA">
        <w:rPr>
          <w:rFonts w:ascii="Times New Roman" w:eastAsia="Times New Roman" w:hAnsi="Times New Roman" w:cs="Times New Roman"/>
          <w:sz w:val="20"/>
          <w:szCs w:val="20"/>
          <w:lang w:eastAsia="fr-FR"/>
        </w:rPr>
        <w:t xml:space="preserve">. </w:t>
      </w:r>
    </w:p>
    <w:p w:rsidR="00561172" w:rsidRPr="00F04367" w:rsidRDefault="00561172" w:rsidP="00561172">
      <w:pPr>
        <w:spacing w:after="0" w:line="240" w:lineRule="auto"/>
        <w:jc w:val="both"/>
        <w:rPr>
          <w:rFonts w:ascii="Times New Roman" w:hAnsi="Times New Roman" w:cs="Times New Roman"/>
          <w:sz w:val="20"/>
          <w:szCs w:val="20"/>
        </w:rPr>
      </w:pPr>
    </w:p>
    <w:p w:rsidR="005855F8" w:rsidRPr="005855F8" w:rsidRDefault="00C05BD8" w:rsidP="005855F8">
      <w:pPr>
        <w:spacing w:after="0"/>
        <w:jc w:val="both"/>
        <w:rPr>
          <w:rFonts w:ascii="Times New Roman" w:hAnsi="Times New Roman" w:cs="Times New Roman"/>
          <w:b/>
          <w:sz w:val="20"/>
          <w:szCs w:val="20"/>
          <w:u w:val="single"/>
          <w:lang w:val="en-GB"/>
        </w:rPr>
      </w:pPr>
      <w:r w:rsidRPr="002442B9">
        <w:rPr>
          <w:rFonts w:ascii="Times New Roman" w:hAnsi="Times New Roman" w:cs="Times New Roman"/>
          <w:b/>
          <w:sz w:val="20"/>
          <w:szCs w:val="20"/>
          <w:u w:val="single"/>
          <w:lang w:val="fr-BE"/>
        </w:rPr>
        <w:t>Point n°14 – Délibération n°</w:t>
      </w:r>
      <w:r w:rsidR="007B6F25">
        <w:rPr>
          <w:rFonts w:ascii="Times New Roman" w:hAnsi="Times New Roman" w:cs="Times New Roman"/>
          <w:b/>
          <w:sz w:val="20"/>
          <w:szCs w:val="20"/>
          <w:u w:val="single"/>
          <w:lang w:val="fr-BE"/>
        </w:rPr>
        <w:t>1454</w:t>
      </w:r>
      <w:r w:rsidRPr="002442B9">
        <w:rPr>
          <w:rFonts w:ascii="Times New Roman" w:hAnsi="Times New Roman" w:cs="Times New Roman"/>
          <w:b/>
          <w:sz w:val="20"/>
          <w:szCs w:val="20"/>
          <w:u w:val="single"/>
          <w:lang w:val="fr-BE"/>
        </w:rPr>
        <w:t xml:space="preserve"> :</w:t>
      </w:r>
      <w:r w:rsidR="005C2406" w:rsidRPr="002442B9">
        <w:rPr>
          <w:rFonts w:ascii="Times New Roman" w:hAnsi="Times New Roman" w:cs="Times New Roman"/>
          <w:b/>
          <w:sz w:val="20"/>
          <w:szCs w:val="20"/>
          <w:u w:val="single"/>
        </w:rPr>
        <w:t xml:space="preserve"> </w:t>
      </w:r>
      <w:proofErr w:type="spellStart"/>
      <w:r w:rsidR="005855F8" w:rsidRPr="005855F8">
        <w:rPr>
          <w:rFonts w:ascii="Times New Roman" w:hAnsi="Times New Roman" w:cs="Times New Roman"/>
          <w:b/>
          <w:sz w:val="20"/>
          <w:szCs w:val="20"/>
          <w:u w:val="single"/>
          <w:lang w:val="en-GB"/>
        </w:rPr>
        <w:t>Décision</w:t>
      </w:r>
      <w:proofErr w:type="spellEnd"/>
      <w:r w:rsidR="005855F8" w:rsidRPr="005855F8">
        <w:rPr>
          <w:rFonts w:ascii="Times New Roman" w:hAnsi="Times New Roman" w:cs="Times New Roman"/>
          <w:b/>
          <w:sz w:val="20"/>
          <w:szCs w:val="20"/>
          <w:u w:val="single"/>
          <w:lang w:val="en-GB"/>
        </w:rPr>
        <w:t xml:space="preserve"> de </w:t>
      </w:r>
      <w:proofErr w:type="spellStart"/>
      <w:r w:rsidR="005855F8" w:rsidRPr="005855F8">
        <w:rPr>
          <w:rFonts w:ascii="Times New Roman" w:hAnsi="Times New Roman" w:cs="Times New Roman"/>
          <w:b/>
          <w:sz w:val="20"/>
          <w:szCs w:val="20"/>
          <w:u w:val="single"/>
          <w:lang w:val="en-GB"/>
        </w:rPr>
        <w:t>vendre</w:t>
      </w:r>
      <w:proofErr w:type="spellEnd"/>
      <w:r w:rsidR="005855F8" w:rsidRPr="005855F8">
        <w:rPr>
          <w:rFonts w:ascii="Times New Roman" w:hAnsi="Times New Roman" w:cs="Times New Roman"/>
          <w:b/>
          <w:sz w:val="20"/>
          <w:szCs w:val="20"/>
          <w:u w:val="single"/>
          <w:lang w:val="en-GB"/>
        </w:rPr>
        <w:t xml:space="preserve"> un </w:t>
      </w:r>
      <w:proofErr w:type="spellStart"/>
      <w:r w:rsidR="005855F8" w:rsidRPr="005855F8">
        <w:rPr>
          <w:rFonts w:ascii="Times New Roman" w:hAnsi="Times New Roman" w:cs="Times New Roman"/>
          <w:b/>
          <w:sz w:val="20"/>
          <w:szCs w:val="20"/>
          <w:u w:val="single"/>
          <w:lang w:val="en-GB"/>
        </w:rPr>
        <w:t>excédent</w:t>
      </w:r>
      <w:proofErr w:type="spellEnd"/>
      <w:r w:rsidR="005855F8" w:rsidRPr="005855F8">
        <w:rPr>
          <w:rFonts w:ascii="Times New Roman" w:hAnsi="Times New Roman" w:cs="Times New Roman"/>
          <w:b/>
          <w:sz w:val="20"/>
          <w:szCs w:val="20"/>
          <w:u w:val="single"/>
          <w:lang w:val="en-GB"/>
        </w:rPr>
        <w:t xml:space="preserve"> de </w:t>
      </w:r>
      <w:proofErr w:type="spellStart"/>
      <w:r w:rsidR="005855F8" w:rsidRPr="005855F8">
        <w:rPr>
          <w:rFonts w:ascii="Times New Roman" w:hAnsi="Times New Roman" w:cs="Times New Roman"/>
          <w:b/>
          <w:sz w:val="20"/>
          <w:szCs w:val="20"/>
          <w:u w:val="single"/>
          <w:lang w:val="en-GB"/>
        </w:rPr>
        <w:t>voirie</w:t>
      </w:r>
      <w:proofErr w:type="spellEnd"/>
      <w:r w:rsidR="005855F8" w:rsidRPr="005855F8">
        <w:rPr>
          <w:rFonts w:ascii="Times New Roman" w:hAnsi="Times New Roman" w:cs="Times New Roman"/>
          <w:b/>
          <w:sz w:val="20"/>
          <w:szCs w:val="20"/>
          <w:u w:val="single"/>
          <w:lang w:val="en-GB"/>
        </w:rPr>
        <w:t xml:space="preserve"> </w:t>
      </w:r>
      <w:proofErr w:type="spellStart"/>
      <w:r w:rsidR="005855F8" w:rsidRPr="005855F8">
        <w:rPr>
          <w:rFonts w:ascii="Times New Roman" w:hAnsi="Times New Roman" w:cs="Times New Roman"/>
          <w:b/>
          <w:sz w:val="20"/>
          <w:szCs w:val="20"/>
          <w:u w:val="single"/>
          <w:lang w:val="en-GB"/>
        </w:rPr>
        <w:t>situé</w:t>
      </w:r>
      <w:proofErr w:type="spellEnd"/>
      <w:r w:rsidR="005855F8" w:rsidRPr="005855F8">
        <w:rPr>
          <w:rFonts w:ascii="Times New Roman" w:hAnsi="Times New Roman" w:cs="Times New Roman"/>
          <w:b/>
          <w:sz w:val="20"/>
          <w:szCs w:val="20"/>
          <w:u w:val="single"/>
          <w:lang w:val="en-GB"/>
        </w:rPr>
        <w:t xml:space="preserve"> sur le </w:t>
      </w:r>
      <w:proofErr w:type="spellStart"/>
      <w:r w:rsidR="005855F8" w:rsidRPr="005855F8">
        <w:rPr>
          <w:rFonts w:ascii="Times New Roman" w:hAnsi="Times New Roman" w:cs="Times New Roman"/>
          <w:b/>
          <w:sz w:val="20"/>
          <w:szCs w:val="20"/>
          <w:u w:val="single"/>
          <w:lang w:val="en-GB"/>
        </w:rPr>
        <w:t>devant</w:t>
      </w:r>
      <w:proofErr w:type="spellEnd"/>
      <w:r w:rsidR="005855F8" w:rsidRPr="005855F8">
        <w:rPr>
          <w:rFonts w:ascii="Times New Roman" w:hAnsi="Times New Roman" w:cs="Times New Roman"/>
          <w:b/>
          <w:sz w:val="20"/>
          <w:szCs w:val="20"/>
          <w:u w:val="single"/>
          <w:lang w:val="en-GB"/>
        </w:rPr>
        <w:t xml:space="preserve"> de la remise sis rue </w:t>
      </w:r>
      <w:proofErr w:type="spellStart"/>
      <w:r w:rsidR="005855F8" w:rsidRPr="005855F8">
        <w:rPr>
          <w:rFonts w:ascii="Times New Roman" w:hAnsi="Times New Roman" w:cs="Times New Roman"/>
          <w:b/>
          <w:sz w:val="20"/>
          <w:szCs w:val="20"/>
          <w:u w:val="single"/>
          <w:lang w:val="en-GB"/>
        </w:rPr>
        <w:t>Bosseler</w:t>
      </w:r>
      <w:proofErr w:type="spellEnd"/>
      <w:r w:rsidR="005855F8" w:rsidRPr="005855F8">
        <w:rPr>
          <w:rFonts w:ascii="Times New Roman" w:hAnsi="Times New Roman" w:cs="Times New Roman"/>
          <w:b/>
          <w:sz w:val="20"/>
          <w:szCs w:val="20"/>
          <w:u w:val="single"/>
          <w:lang w:val="en-GB"/>
        </w:rPr>
        <w:t xml:space="preserve"> 11+ à 6790 </w:t>
      </w:r>
      <w:r w:rsidR="00520BD4">
        <w:rPr>
          <w:rFonts w:ascii="Times New Roman" w:hAnsi="Times New Roman" w:cs="Times New Roman"/>
          <w:b/>
          <w:sz w:val="20"/>
          <w:szCs w:val="20"/>
          <w:u w:val="single"/>
          <w:lang w:val="en-GB"/>
        </w:rPr>
        <w:t>AUBANGE</w:t>
      </w:r>
      <w:r w:rsidR="005855F8" w:rsidRPr="005855F8">
        <w:rPr>
          <w:rFonts w:ascii="Times New Roman" w:hAnsi="Times New Roman" w:cs="Times New Roman"/>
          <w:b/>
          <w:sz w:val="20"/>
          <w:szCs w:val="20"/>
          <w:u w:val="single"/>
          <w:lang w:val="en-GB"/>
        </w:rPr>
        <w:t xml:space="preserve"> à Monsieur et Madame MAQUET – CLAUDY au prix de 8.980€.</w:t>
      </w:r>
    </w:p>
    <w:p w:rsidR="00354344" w:rsidRPr="00354344" w:rsidRDefault="00354344" w:rsidP="00354344">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eastAsia="fr-FR"/>
        </w:rPr>
      </w:pPr>
      <w:r w:rsidRPr="00354344">
        <w:rPr>
          <w:rFonts w:ascii="Times New Roman" w:eastAsia="Times New Roman" w:hAnsi="Times New Roman" w:cs="Times New Roman"/>
          <w:sz w:val="20"/>
          <w:szCs w:val="20"/>
          <w:lang w:eastAsia="fr-FR"/>
        </w:rPr>
        <w:t>Le Conseil,</w:t>
      </w:r>
    </w:p>
    <w:p w:rsidR="00354344" w:rsidRPr="00354344" w:rsidRDefault="00354344" w:rsidP="0035434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354344">
        <w:rPr>
          <w:rFonts w:ascii="Times New Roman" w:eastAsia="Times New Roman" w:hAnsi="Times New Roman" w:cs="Times New Roman"/>
          <w:sz w:val="20"/>
          <w:szCs w:val="20"/>
          <w:lang w:eastAsia="fr-FR"/>
        </w:rPr>
        <w:t>Vu le Code de la Démocratie Locale, notamment l’article L1122-30, alinéa 1</w:t>
      </w:r>
      <w:r w:rsidRPr="00354344">
        <w:rPr>
          <w:rFonts w:ascii="Times New Roman" w:eastAsia="Times New Roman" w:hAnsi="Times New Roman" w:cs="Times New Roman"/>
          <w:sz w:val="20"/>
          <w:szCs w:val="20"/>
          <w:vertAlign w:val="superscript"/>
          <w:lang w:eastAsia="fr-FR"/>
        </w:rPr>
        <w:t>er</w:t>
      </w:r>
      <w:r w:rsidRPr="00354344">
        <w:rPr>
          <w:rFonts w:ascii="Times New Roman" w:eastAsia="Times New Roman" w:hAnsi="Times New Roman" w:cs="Times New Roman"/>
          <w:sz w:val="20"/>
          <w:szCs w:val="20"/>
          <w:lang w:eastAsia="fr-FR"/>
        </w:rPr>
        <w:t>,</w:t>
      </w:r>
    </w:p>
    <w:p w:rsidR="00354344" w:rsidRPr="00354344" w:rsidRDefault="00354344" w:rsidP="0035434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354344">
        <w:rPr>
          <w:rFonts w:ascii="Times New Roman" w:eastAsia="Times New Roman" w:hAnsi="Times New Roman" w:cs="Times New Roman"/>
          <w:sz w:val="20"/>
          <w:szCs w:val="20"/>
          <w:lang w:eastAsia="fr-FR"/>
        </w:rPr>
        <w:t>Vu le décret du 6 février 2014 relatif à la voirie communale ;</w:t>
      </w:r>
    </w:p>
    <w:p w:rsidR="00354344" w:rsidRPr="00354344" w:rsidRDefault="00354344" w:rsidP="0035434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BE"/>
        </w:rPr>
      </w:pPr>
      <w:r w:rsidRPr="00354344">
        <w:rPr>
          <w:rFonts w:ascii="Times New Roman" w:eastAsia="Times New Roman" w:hAnsi="Times New Roman" w:cs="Times New Roman"/>
          <w:sz w:val="20"/>
          <w:szCs w:val="20"/>
          <w:lang w:val="fr-BE" w:eastAsia="fr-BE"/>
        </w:rPr>
        <w:t xml:space="preserve">Vu la demande de Monsieur et Madame MAQUET-CLAUDY, domiciliés rue Burton, 14 à 6790 </w:t>
      </w:r>
      <w:r w:rsidR="00520BD4">
        <w:rPr>
          <w:rFonts w:ascii="Times New Roman" w:eastAsia="Times New Roman" w:hAnsi="Times New Roman" w:cs="Times New Roman"/>
          <w:sz w:val="20"/>
          <w:szCs w:val="20"/>
          <w:lang w:val="fr-BE" w:eastAsia="fr-BE"/>
        </w:rPr>
        <w:t>AUBANGE</w:t>
      </w:r>
      <w:r w:rsidRPr="00354344">
        <w:rPr>
          <w:rFonts w:ascii="Times New Roman" w:eastAsia="Times New Roman" w:hAnsi="Times New Roman" w:cs="Times New Roman"/>
          <w:sz w:val="20"/>
          <w:szCs w:val="20"/>
          <w:lang w:val="fr-BE" w:eastAsia="fr-BE"/>
        </w:rPr>
        <w:t xml:space="preserve">, souhaitant acquérir l’excédent de voirie devant leur remise sis rue du Bosseler, 11+ à 6790 </w:t>
      </w:r>
      <w:r w:rsidR="00520BD4">
        <w:rPr>
          <w:rFonts w:ascii="Times New Roman" w:eastAsia="Times New Roman" w:hAnsi="Times New Roman" w:cs="Times New Roman"/>
          <w:sz w:val="20"/>
          <w:szCs w:val="20"/>
          <w:lang w:val="fr-BE" w:eastAsia="fr-BE"/>
        </w:rPr>
        <w:t>AUBANGE</w:t>
      </w:r>
      <w:r w:rsidRPr="00354344">
        <w:rPr>
          <w:rFonts w:ascii="Times New Roman" w:eastAsia="Times New Roman" w:hAnsi="Times New Roman" w:cs="Times New Roman"/>
          <w:sz w:val="20"/>
          <w:szCs w:val="20"/>
          <w:lang w:val="fr-BE" w:eastAsia="fr-BE"/>
        </w:rPr>
        <w:t xml:space="preserve"> ;</w:t>
      </w:r>
    </w:p>
    <w:p w:rsidR="00354344" w:rsidRPr="00354344" w:rsidRDefault="00354344" w:rsidP="0035434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354344">
        <w:rPr>
          <w:rFonts w:ascii="Times New Roman" w:eastAsia="Times New Roman" w:hAnsi="Times New Roman" w:cs="Times New Roman"/>
          <w:sz w:val="20"/>
          <w:szCs w:val="20"/>
          <w:lang w:val="fr-BE" w:eastAsia="fr-BE"/>
        </w:rPr>
        <w:t xml:space="preserve">Vu </w:t>
      </w:r>
      <w:r w:rsidRPr="00354344">
        <w:rPr>
          <w:rFonts w:ascii="Times New Roman" w:eastAsia="Times New Roman" w:hAnsi="Times New Roman" w:cs="Times New Roman"/>
          <w:sz w:val="20"/>
          <w:szCs w:val="20"/>
          <w:lang w:eastAsia="fr-FR"/>
        </w:rPr>
        <w:t xml:space="preserve">le courrier du Comité d’Acquisition de Neufchâteau en date du 25/01/2021, estimant la valeur au mètre carré à 80 € pour la rue Bosseler à </w:t>
      </w:r>
      <w:r w:rsidR="00520BD4">
        <w:rPr>
          <w:rFonts w:ascii="Times New Roman" w:eastAsia="Times New Roman" w:hAnsi="Times New Roman" w:cs="Times New Roman"/>
          <w:sz w:val="20"/>
          <w:szCs w:val="20"/>
          <w:lang w:eastAsia="fr-FR"/>
        </w:rPr>
        <w:t>AUBANGE</w:t>
      </w:r>
      <w:r w:rsidRPr="00354344">
        <w:rPr>
          <w:rFonts w:ascii="Times New Roman" w:eastAsia="Times New Roman" w:hAnsi="Times New Roman" w:cs="Times New Roman"/>
          <w:sz w:val="20"/>
          <w:szCs w:val="20"/>
          <w:lang w:eastAsia="fr-FR"/>
        </w:rPr>
        <w:t> ;</w:t>
      </w:r>
    </w:p>
    <w:p w:rsidR="00354344" w:rsidRPr="00354344" w:rsidRDefault="00354344" w:rsidP="0035434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BE"/>
        </w:rPr>
      </w:pPr>
      <w:r w:rsidRPr="00354344">
        <w:rPr>
          <w:rFonts w:ascii="Times New Roman" w:eastAsia="Times New Roman" w:hAnsi="Times New Roman" w:cs="Times New Roman"/>
          <w:sz w:val="20"/>
          <w:szCs w:val="20"/>
          <w:lang w:eastAsia="fr-FR"/>
        </w:rPr>
        <w:t xml:space="preserve">Vu la décision n°88 du Collège du 22/03/2021 demandant </w:t>
      </w:r>
      <w:r w:rsidRPr="00354344">
        <w:rPr>
          <w:rFonts w:ascii="Times New Roman" w:eastAsia="Times New Roman" w:hAnsi="Times New Roman" w:cs="Times New Roman"/>
          <w:noProof/>
          <w:sz w:val="20"/>
          <w:szCs w:val="20"/>
          <w:lang w:eastAsia="fr-FR"/>
        </w:rPr>
        <w:t xml:space="preserve">à </w:t>
      </w:r>
      <w:r w:rsidRPr="00354344">
        <w:rPr>
          <w:rFonts w:ascii="Times New Roman" w:eastAsia="Times New Roman" w:hAnsi="Times New Roman" w:cs="Times New Roman"/>
          <w:sz w:val="20"/>
          <w:szCs w:val="20"/>
          <w:lang w:val="fr-BE" w:eastAsia="fr-BE"/>
        </w:rPr>
        <w:t xml:space="preserve">Monsieur et Madame MAQUET-CLAUDY de fournir à l’Administration un plan de géomètre de son choix, afin de déterminer le prix de l’excédent de voirie ; </w:t>
      </w:r>
    </w:p>
    <w:p w:rsidR="00354344" w:rsidRPr="00354344" w:rsidRDefault="00354344" w:rsidP="0035434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BE"/>
        </w:rPr>
      </w:pPr>
      <w:r w:rsidRPr="00354344">
        <w:rPr>
          <w:rFonts w:ascii="Times New Roman" w:eastAsia="Times New Roman" w:hAnsi="Times New Roman" w:cs="Times New Roman"/>
          <w:sz w:val="20"/>
          <w:szCs w:val="20"/>
          <w:lang w:eastAsia="fr-FR"/>
        </w:rPr>
        <w:t xml:space="preserve">Vu le plan de mesurage dressé par le Géomètre Expert Monsieur DEOM Jacques, en date du 24/04/2021, établissant la superficie à racheter à 1a00ca : </w:t>
      </w:r>
    </w:p>
    <w:p w:rsidR="00354344" w:rsidRPr="00354344" w:rsidRDefault="00354344" w:rsidP="0035434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fr-BE" w:eastAsia="fr-BE"/>
        </w:rPr>
      </w:pPr>
      <w:r w:rsidRPr="00354344">
        <w:rPr>
          <w:rFonts w:ascii="Times New Roman" w:eastAsia="Times New Roman" w:hAnsi="Times New Roman" w:cs="Times New Roman"/>
          <w:sz w:val="20"/>
          <w:szCs w:val="20"/>
          <w:lang w:eastAsia="fr-FR"/>
        </w:rPr>
        <w:t>Vu que la valeur d’achat de l’excédent de voirie s’élève à 8.000 € ;</w:t>
      </w:r>
    </w:p>
    <w:p w:rsidR="00354344" w:rsidRPr="00354344" w:rsidRDefault="00354344" w:rsidP="0035434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354344">
        <w:rPr>
          <w:rFonts w:ascii="Times New Roman" w:eastAsia="Times New Roman" w:hAnsi="Times New Roman" w:cs="Times New Roman"/>
          <w:sz w:val="20"/>
          <w:szCs w:val="20"/>
          <w:lang w:eastAsia="fr-FR"/>
        </w:rPr>
        <w:t>Vu qu’il y a lieu d’ajouter 180 € de frais de dossier et 800 € de majoration (10 % du montant de l’expertise) ;</w:t>
      </w:r>
    </w:p>
    <w:p w:rsidR="00354344" w:rsidRPr="00354344" w:rsidRDefault="00354344" w:rsidP="0035434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354344">
        <w:rPr>
          <w:rFonts w:ascii="Times New Roman" w:eastAsia="Times New Roman" w:hAnsi="Times New Roman" w:cs="Times New Roman"/>
          <w:sz w:val="20"/>
          <w:szCs w:val="20"/>
          <w:lang w:eastAsia="fr-FR"/>
        </w:rPr>
        <w:t xml:space="preserve">Vu qu’en date du 11/06/2021 </w:t>
      </w:r>
      <w:r w:rsidRPr="00354344">
        <w:rPr>
          <w:rFonts w:ascii="Times New Roman" w:eastAsia="Times New Roman" w:hAnsi="Times New Roman" w:cs="Times New Roman"/>
          <w:sz w:val="20"/>
          <w:szCs w:val="20"/>
          <w:lang w:val="fr-BE" w:eastAsia="fr-BE"/>
        </w:rPr>
        <w:t xml:space="preserve">Monsieur et Madame MAQUET-CLAUDY </w:t>
      </w:r>
      <w:r w:rsidRPr="00354344">
        <w:rPr>
          <w:rFonts w:ascii="Times New Roman" w:eastAsia="Times New Roman" w:hAnsi="Times New Roman" w:cs="Times New Roman"/>
          <w:noProof/>
          <w:sz w:val="20"/>
          <w:szCs w:val="20"/>
          <w:lang w:val="fr-BE" w:eastAsia="fr-FR"/>
        </w:rPr>
        <w:t>ont marqués leur</w:t>
      </w:r>
      <w:r w:rsidRPr="00354344">
        <w:rPr>
          <w:rFonts w:ascii="Times New Roman" w:eastAsia="Times New Roman" w:hAnsi="Times New Roman" w:cs="Times New Roman"/>
          <w:sz w:val="20"/>
          <w:szCs w:val="20"/>
          <w:lang w:eastAsia="fr-FR"/>
        </w:rPr>
        <w:t xml:space="preserve"> accord pour l’achat de l’excédent de voirie communal, au montant de 8.980 € ;</w:t>
      </w:r>
    </w:p>
    <w:p w:rsidR="00354344" w:rsidRPr="00A020BB" w:rsidRDefault="00354344" w:rsidP="0035434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A020BB">
        <w:rPr>
          <w:rFonts w:ascii="Times New Roman" w:eastAsia="Times New Roman" w:hAnsi="Times New Roman" w:cs="Times New Roman"/>
          <w:sz w:val="20"/>
          <w:szCs w:val="20"/>
          <w:lang w:eastAsia="fr-FR"/>
        </w:rPr>
        <w:t>Considérant le procès-verbal de clôture de l’enquête publique concernant la demande d’acquisition de l’excédent de voirie établi le 01 décembre 2021 où aucune réclamation écrite ou oral n’a été déposé ;</w:t>
      </w:r>
    </w:p>
    <w:p w:rsidR="00354344" w:rsidRPr="00A020BB" w:rsidRDefault="00354344" w:rsidP="00354344">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A020BB">
        <w:rPr>
          <w:rFonts w:ascii="Times New Roman" w:eastAsia="Times New Roman" w:hAnsi="Times New Roman" w:cs="Times New Roman"/>
          <w:sz w:val="20"/>
          <w:szCs w:val="20"/>
          <w:lang w:val="fr-BE" w:eastAsia="fr-FR"/>
        </w:rPr>
        <w:t>Après en avoir délibéré ;</w:t>
      </w:r>
    </w:p>
    <w:p w:rsidR="00354344" w:rsidRPr="00A020BB" w:rsidRDefault="00354344" w:rsidP="00354344">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A020BB">
        <w:rPr>
          <w:rFonts w:ascii="Times New Roman" w:eastAsia="Times New Roman" w:hAnsi="Times New Roman" w:cs="Times New Roman"/>
          <w:noProof/>
          <w:sz w:val="20"/>
          <w:szCs w:val="20"/>
          <w:lang w:val="fr-BE" w:eastAsia="fr-FR"/>
        </w:rPr>
        <w:t>A l’unanimité ;</w:t>
      </w:r>
    </w:p>
    <w:p w:rsidR="00354344" w:rsidRPr="00354344" w:rsidRDefault="00354344" w:rsidP="00354344">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fr-FR"/>
        </w:rPr>
      </w:pPr>
      <w:r w:rsidRPr="00A020BB">
        <w:rPr>
          <w:rFonts w:ascii="Times New Roman" w:eastAsia="Times New Roman" w:hAnsi="Times New Roman" w:cs="Times New Roman"/>
          <w:b/>
          <w:sz w:val="20"/>
          <w:szCs w:val="20"/>
          <w:lang w:eastAsia="fr-FR"/>
        </w:rPr>
        <w:t>DECIDE :</w:t>
      </w:r>
    </w:p>
    <w:p w:rsidR="00354344" w:rsidRPr="00354344" w:rsidRDefault="00354344" w:rsidP="00354344">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354344">
        <w:rPr>
          <w:rFonts w:ascii="Times New Roman" w:eastAsia="Times New Roman" w:hAnsi="Times New Roman" w:cs="Times New Roman"/>
          <w:b/>
          <w:noProof/>
          <w:sz w:val="20"/>
          <w:szCs w:val="20"/>
          <w:u w:val="single"/>
          <w:lang w:val="fr-BE" w:eastAsia="fr-FR"/>
        </w:rPr>
        <w:t>Article 1</w:t>
      </w:r>
      <w:r w:rsidRPr="00354344">
        <w:rPr>
          <w:rFonts w:ascii="Times New Roman" w:eastAsia="Times New Roman" w:hAnsi="Times New Roman" w:cs="Times New Roman"/>
          <w:b/>
          <w:noProof/>
          <w:sz w:val="20"/>
          <w:szCs w:val="20"/>
          <w:u w:val="single"/>
          <w:vertAlign w:val="superscript"/>
          <w:lang w:val="fr-BE" w:eastAsia="fr-FR"/>
        </w:rPr>
        <w:t>er</w:t>
      </w:r>
      <w:r w:rsidRPr="00354344">
        <w:rPr>
          <w:rFonts w:ascii="Times New Roman" w:eastAsia="Times New Roman" w:hAnsi="Times New Roman" w:cs="Times New Roman"/>
          <w:b/>
          <w:noProof/>
          <w:sz w:val="20"/>
          <w:szCs w:val="20"/>
          <w:lang w:val="fr-BE" w:eastAsia="fr-FR"/>
        </w:rPr>
        <w:t> :</w:t>
      </w:r>
      <w:r w:rsidRPr="00354344">
        <w:rPr>
          <w:rFonts w:ascii="Times New Roman" w:eastAsia="Times New Roman" w:hAnsi="Times New Roman" w:cs="Times New Roman"/>
          <w:noProof/>
          <w:sz w:val="20"/>
          <w:szCs w:val="20"/>
          <w:lang w:val="fr-BE" w:eastAsia="fr-FR"/>
        </w:rPr>
        <w:t xml:space="preserve"> De modifier la voirie « rue Bosseler à </w:t>
      </w:r>
      <w:r w:rsidR="00520BD4">
        <w:rPr>
          <w:rFonts w:ascii="Times New Roman" w:eastAsia="Times New Roman" w:hAnsi="Times New Roman" w:cs="Times New Roman"/>
          <w:noProof/>
          <w:sz w:val="20"/>
          <w:szCs w:val="20"/>
          <w:lang w:val="fr-BE" w:eastAsia="fr-FR"/>
        </w:rPr>
        <w:t>AUBANGE</w:t>
      </w:r>
      <w:r w:rsidRPr="00354344">
        <w:rPr>
          <w:rFonts w:ascii="Times New Roman" w:eastAsia="Times New Roman" w:hAnsi="Times New Roman" w:cs="Times New Roman"/>
          <w:noProof/>
          <w:sz w:val="20"/>
          <w:szCs w:val="20"/>
          <w:lang w:val="fr-BE" w:eastAsia="fr-FR"/>
        </w:rPr>
        <w:t xml:space="preserve"> » conformément au plan dressé par le </w:t>
      </w:r>
      <w:r w:rsidRPr="00354344">
        <w:rPr>
          <w:rFonts w:ascii="Times New Roman" w:eastAsia="Times New Roman" w:hAnsi="Times New Roman" w:cs="Times New Roman"/>
          <w:sz w:val="20"/>
          <w:szCs w:val="20"/>
          <w:lang w:eastAsia="fr-FR"/>
        </w:rPr>
        <w:t xml:space="preserve">Géomètre Expert Monsieur DEOM Jacques </w:t>
      </w:r>
      <w:r w:rsidRPr="00354344">
        <w:rPr>
          <w:rFonts w:ascii="Times New Roman" w:eastAsia="Times New Roman" w:hAnsi="Times New Roman" w:cs="Times New Roman"/>
          <w:noProof/>
          <w:sz w:val="20"/>
          <w:szCs w:val="20"/>
          <w:lang w:val="fr-BE" w:eastAsia="fr-FR"/>
        </w:rPr>
        <w:t xml:space="preserve">; </w:t>
      </w:r>
    </w:p>
    <w:p w:rsidR="00354344" w:rsidRPr="00354344" w:rsidRDefault="00354344" w:rsidP="00354344">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354344">
        <w:rPr>
          <w:rFonts w:ascii="Times New Roman" w:eastAsia="Times New Roman" w:hAnsi="Times New Roman" w:cs="Times New Roman"/>
          <w:b/>
          <w:noProof/>
          <w:sz w:val="20"/>
          <w:szCs w:val="20"/>
          <w:u w:val="single"/>
          <w:lang w:val="fr-BE" w:eastAsia="fr-FR"/>
        </w:rPr>
        <w:t>Article 2</w:t>
      </w:r>
      <w:r w:rsidRPr="00354344">
        <w:rPr>
          <w:rFonts w:ascii="Times New Roman" w:eastAsia="Times New Roman" w:hAnsi="Times New Roman" w:cs="Times New Roman"/>
          <w:noProof/>
          <w:sz w:val="20"/>
          <w:szCs w:val="20"/>
          <w:lang w:val="fr-BE" w:eastAsia="fr-FR"/>
        </w:rPr>
        <w:t xml:space="preserve"> : De vendre l’excédent de voirie situé </w:t>
      </w:r>
      <w:r w:rsidRPr="00354344">
        <w:rPr>
          <w:rFonts w:ascii="Times New Roman" w:eastAsia="Times New Roman" w:hAnsi="Times New Roman" w:cs="Times New Roman"/>
          <w:sz w:val="20"/>
          <w:szCs w:val="20"/>
          <w:lang w:eastAsia="fr-FR"/>
        </w:rPr>
        <w:t xml:space="preserve">à l’avant de </w:t>
      </w:r>
      <w:r w:rsidRPr="00354344">
        <w:rPr>
          <w:rFonts w:ascii="Times New Roman" w:eastAsia="Times New Roman" w:hAnsi="Times New Roman" w:cs="Times New Roman"/>
          <w:sz w:val="20"/>
          <w:szCs w:val="20"/>
          <w:lang w:val="fr-BE" w:eastAsia="fr-BE"/>
        </w:rPr>
        <w:t xml:space="preserve">la remise sis rue du Bosseler, 11+ à 6790 </w:t>
      </w:r>
      <w:r w:rsidR="00520BD4">
        <w:rPr>
          <w:rFonts w:ascii="Times New Roman" w:eastAsia="Times New Roman" w:hAnsi="Times New Roman" w:cs="Times New Roman"/>
          <w:sz w:val="20"/>
          <w:szCs w:val="20"/>
          <w:lang w:val="fr-BE" w:eastAsia="fr-BE"/>
        </w:rPr>
        <w:t>AUBANGE</w:t>
      </w:r>
      <w:r w:rsidRPr="00354344">
        <w:rPr>
          <w:rFonts w:ascii="Times New Roman" w:eastAsia="Times New Roman" w:hAnsi="Times New Roman" w:cs="Times New Roman"/>
          <w:sz w:val="20"/>
          <w:szCs w:val="20"/>
          <w:lang w:val="fr-BE" w:eastAsia="fr-BE"/>
        </w:rPr>
        <w:t xml:space="preserve"> </w:t>
      </w:r>
      <w:r w:rsidRPr="00354344">
        <w:rPr>
          <w:rFonts w:ascii="Times New Roman" w:eastAsia="Times New Roman" w:hAnsi="Times New Roman" w:cs="Times New Roman"/>
          <w:noProof/>
          <w:sz w:val="20"/>
          <w:szCs w:val="20"/>
          <w:lang w:val="fr-BE" w:eastAsia="fr-FR"/>
        </w:rPr>
        <w:t xml:space="preserve">à </w:t>
      </w:r>
      <w:r w:rsidRPr="00354344">
        <w:rPr>
          <w:rFonts w:ascii="Times New Roman" w:eastAsia="Times New Roman" w:hAnsi="Times New Roman" w:cs="Times New Roman"/>
          <w:sz w:val="20"/>
          <w:szCs w:val="20"/>
          <w:lang w:val="fr-BE" w:eastAsia="fr-BE"/>
        </w:rPr>
        <w:t>Monsieur et Madame MAQUET-CLAUDY</w:t>
      </w:r>
      <w:r w:rsidRPr="00354344">
        <w:rPr>
          <w:rFonts w:ascii="Times New Roman" w:eastAsia="Times New Roman" w:hAnsi="Times New Roman" w:cs="Times New Roman"/>
          <w:noProof/>
          <w:sz w:val="20"/>
          <w:szCs w:val="20"/>
          <w:lang w:val="fr-BE" w:eastAsia="fr-FR"/>
        </w:rPr>
        <w:t xml:space="preserve">, pour le montant de </w:t>
      </w:r>
      <w:r w:rsidRPr="00354344">
        <w:rPr>
          <w:rFonts w:ascii="Times New Roman" w:eastAsia="Times New Roman" w:hAnsi="Times New Roman" w:cs="Times New Roman"/>
          <w:sz w:val="20"/>
          <w:szCs w:val="20"/>
          <w:lang w:eastAsia="fr-FR"/>
        </w:rPr>
        <w:t>8.980 € </w:t>
      </w:r>
      <w:r w:rsidRPr="00354344">
        <w:rPr>
          <w:rFonts w:ascii="Times New Roman" w:eastAsia="Times New Roman" w:hAnsi="Times New Roman" w:cs="Times New Roman"/>
          <w:noProof/>
          <w:sz w:val="20"/>
          <w:szCs w:val="20"/>
          <w:lang w:val="fr-BE" w:eastAsia="fr-FR"/>
        </w:rPr>
        <w:t xml:space="preserve">; </w:t>
      </w:r>
    </w:p>
    <w:p w:rsidR="00812494" w:rsidRDefault="00354344" w:rsidP="00354344">
      <w:pPr>
        <w:spacing w:after="0" w:line="240" w:lineRule="auto"/>
        <w:jc w:val="both"/>
        <w:rPr>
          <w:rFonts w:ascii="Times New Roman" w:hAnsi="Times New Roman" w:cs="Times New Roman"/>
          <w:b/>
          <w:sz w:val="20"/>
          <w:szCs w:val="20"/>
          <w:u w:val="single"/>
        </w:rPr>
      </w:pPr>
      <w:r w:rsidRPr="00354344">
        <w:rPr>
          <w:rFonts w:ascii="Times New Roman" w:eastAsia="Times New Roman" w:hAnsi="Times New Roman" w:cs="Times New Roman"/>
          <w:b/>
          <w:noProof/>
          <w:sz w:val="20"/>
          <w:szCs w:val="20"/>
          <w:u w:val="single"/>
          <w:lang w:val="fr-BE" w:eastAsia="fr-FR"/>
        </w:rPr>
        <w:t>Article 3</w:t>
      </w:r>
      <w:r w:rsidRPr="00354344">
        <w:rPr>
          <w:rFonts w:ascii="Times New Roman" w:eastAsia="Times New Roman" w:hAnsi="Times New Roman" w:cs="Times New Roman"/>
          <w:b/>
          <w:noProof/>
          <w:sz w:val="20"/>
          <w:szCs w:val="20"/>
          <w:lang w:val="fr-BE" w:eastAsia="fr-FR"/>
        </w:rPr>
        <w:t> :</w:t>
      </w:r>
      <w:r w:rsidRPr="00354344">
        <w:rPr>
          <w:rFonts w:ascii="Times New Roman" w:eastAsia="Times New Roman" w:hAnsi="Times New Roman" w:cs="Times New Roman"/>
          <w:noProof/>
          <w:sz w:val="20"/>
          <w:szCs w:val="20"/>
          <w:lang w:val="fr-BE" w:eastAsia="fr-FR"/>
        </w:rPr>
        <w:t xml:space="preserve"> Charge le collège communal du suivi de cette décision.</w:t>
      </w:r>
    </w:p>
    <w:p w:rsidR="005855F8" w:rsidRPr="002442B9" w:rsidRDefault="005855F8" w:rsidP="00561172">
      <w:pPr>
        <w:spacing w:after="0" w:line="240" w:lineRule="auto"/>
        <w:jc w:val="both"/>
        <w:rPr>
          <w:rFonts w:ascii="Times New Roman" w:hAnsi="Times New Roman" w:cs="Times New Roman"/>
          <w:sz w:val="20"/>
          <w:szCs w:val="20"/>
        </w:rPr>
      </w:pPr>
    </w:p>
    <w:p w:rsidR="005855F8" w:rsidRPr="00A020BB" w:rsidRDefault="00C05BD8" w:rsidP="005855F8">
      <w:pPr>
        <w:spacing w:after="0"/>
        <w:jc w:val="both"/>
        <w:rPr>
          <w:rFonts w:ascii="Times New Roman" w:hAnsi="Times New Roman" w:cs="Times New Roman"/>
          <w:b/>
          <w:sz w:val="20"/>
          <w:szCs w:val="20"/>
          <w:u w:val="single"/>
          <w:lang w:val="en-GB"/>
        </w:rPr>
      </w:pPr>
      <w:r w:rsidRPr="00A020BB">
        <w:rPr>
          <w:rFonts w:ascii="Times New Roman" w:hAnsi="Times New Roman" w:cs="Times New Roman"/>
          <w:b/>
          <w:sz w:val="20"/>
          <w:szCs w:val="20"/>
          <w:u w:val="single"/>
          <w:lang w:val="fr-BE"/>
        </w:rPr>
        <w:t>Point n°15 – Délibération n°</w:t>
      </w:r>
      <w:r w:rsidR="007B6F25" w:rsidRPr="00A020BB">
        <w:rPr>
          <w:rFonts w:ascii="Times New Roman" w:hAnsi="Times New Roman" w:cs="Times New Roman"/>
          <w:b/>
          <w:sz w:val="20"/>
          <w:szCs w:val="20"/>
          <w:u w:val="single"/>
          <w:lang w:val="fr-BE"/>
        </w:rPr>
        <w:t>1455</w:t>
      </w:r>
      <w:r w:rsidRPr="00A020BB">
        <w:rPr>
          <w:rFonts w:ascii="Times New Roman" w:hAnsi="Times New Roman" w:cs="Times New Roman"/>
          <w:b/>
          <w:sz w:val="20"/>
          <w:szCs w:val="20"/>
          <w:u w:val="single"/>
          <w:lang w:val="fr-BE"/>
        </w:rPr>
        <w:t xml:space="preserve"> :</w:t>
      </w:r>
      <w:r w:rsidR="00F72E76" w:rsidRPr="00A020BB">
        <w:rPr>
          <w:rFonts w:ascii="Times New Roman" w:hAnsi="Times New Roman" w:cs="Times New Roman"/>
          <w:b/>
          <w:sz w:val="20"/>
          <w:szCs w:val="20"/>
          <w:u w:val="single"/>
        </w:rPr>
        <w:t xml:space="preserve"> </w:t>
      </w:r>
      <w:proofErr w:type="spellStart"/>
      <w:r w:rsidR="005855F8" w:rsidRPr="00A020BB">
        <w:rPr>
          <w:rFonts w:ascii="Times New Roman" w:hAnsi="Times New Roman" w:cs="Times New Roman"/>
          <w:b/>
          <w:sz w:val="20"/>
          <w:szCs w:val="20"/>
          <w:u w:val="single"/>
          <w:lang w:val="en-GB"/>
        </w:rPr>
        <w:t>Décision</w:t>
      </w:r>
      <w:proofErr w:type="spellEnd"/>
      <w:r w:rsidR="005855F8" w:rsidRPr="00A020BB">
        <w:rPr>
          <w:rFonts w:ascii="Times New Roman" w:hAnsi="Times New Roman" w:cs="Times New Roman"/>
          <w:b/>
          <w:sz w:val="20"/>
          <w:szCs w:val="20"/>
          <w:u w:val="single"/>
          <w:lang w:val="en-GB"/>
        </w:rPr>
        <w:t xml:space="preserve"> de </w:t>
      </w:r>
      <w:proofErr w:type="spellStart"/>
      <w:r w:rsidR="005855F8" w:rsidRPr="00A020BB">
        <w:rPr>
          <w:rFonts w:ascii="Times New Roman" w:hAnsi="Times New Roman" w:cs="Times New Roman"/>
          <w:b/>
          <w:sz w:val="20"/>
          <w:szCs w:val="20"/>
          <w:u w:val="single"/>
          <w:lang w:val="en-GB"/>
        </w:rPr>
        <w:t>vendre</w:t>
      </w:r>
      <w:proofErr w:type="spellEnd"/>
      <w:r w:rsidR="005855F8" w:rsidRPr="00A020BB">
        <w:rPr>
          <w:rFonts w:ascii="Times New Roman" w:hAnsi="Times New Roman" w:cs="Times New Roman"/>
          <w:b/>
          <w:sz w:val="20"/>
          <w:szCs w:val="20"/>
          <w:u w:val="single"/>
          <w:lang w:val="en-GB"/>
        </w:rPr>
        <w:t xml:space="preserve"> un </w:t>
      </w:r>
      <w:proofErr w:type="spellStart"/>
      <w:r w:rsidR="005855F8" w:rsidRPr="00A020BB">
        <w:rPr>
          <w:rFonts w:ascii="Times New Roman" w:hAnsi="Times New Roman" w:cs="Times New Roman"/>
          <w:b/>
          <w:sz w:val="20"/>
          <w:szCs w:val="20"/>
          <w:u w:val="single"/>
          <w:lang w:val="en-GB"/>
        </w:rPr>
        <w:t>excédent</w:t>
      </w:r>
      <w:proofErr w:type="spellEnd"/>
      <w:r w:rsidR="005855F8" w:rsidRPr="00A020BB">
        <w:rPr>
          <w:rFonts w:ascii="Times New Roman" w:hAnsi="Times New Roman" w:cs="Times New Roman"/>
          <w:b/>
          <w:sz w:val="20"/>
          <w:szCs w:val="20"/>
          <w:u w:val="single"/>
          <w:lang w:val="en-GB"/>
        </w:rPr>
        <w:t xml:space="preserve"> de </w:t>
      </w:r>
      <w:proofErr w:type="spellStart"/>
      <w:r w:rsidR="005855F8" w:rsidRPr="00A020BB">
        <w:rPr>
          <w:rFonts w:ascii="Times New Roman" w:hAnsi="Times New Roman" w:cs="Times New Roman"/>
          <w:b/>
          <w:sz w:val="20"/>
          <w:szCs w:val="20"/>
          <w:u w:val="single"/>
          <w:lang w:val="en-GB"/>
        </w:rPr>
        <w:t>voirie</w:t>
      </w:r>
      <w:proofErr w:type="spellEnd"/>
      <w:r w:rsidR="005855F8" w:rsidRPr="00A020BB">
        <w:rPr>
          <w:rFonts w:ascii="Times New Roman" w:hAnsi="Times New Roman" w:cs="Times New Roman"/>
          <w:b/>
          <w:sz w:val="20"/>
          <w:szCs w:val="20"/>
          <w:u w:val="single"/>
          <w:lang w:val="en-GB"/>
        </w:rPr>
        <w:t xml:space="preserve"> </w:t>
      </w:r>
      <w:proofErr w:type="spellStart"/>
      <w:r w:rsidR="005855F8" w:rsidRPr="00A020BB">
        <w:rPr>
          <w:rFonts w:ascii="Times New Roman" w:hAnsi="Times New Roman" w:cs="Times New Roman"/>
          <w:b/>
          <w:sz w:val="20"/>
          <w:szCs w:val="20"/>
          <w:u w:val="single"/>
          <w:lang w:val="en-GB"/>
        </w:rPr>
        <w:t>situé</w:t>
      </w:r>
      <w:proofErr w:type="spellEnd"/>
      <w:r w:rsidR="005855F8" w:rsidRPr="00A020BB">
        <w:rPr>
          <w:rFonts w:ascii="Times New Roman" w:hAnsi="Times New Roman" w:cs="Times New Roman"/>
          <w:b/>
          <w:sz w:val="20"/>
          <w:szCs w:val="20"/>
          <w:u w:val="single"/>
          <w:lang w:val="en-GB"/>
        </w:rPr>
        <w:t xml:space="preserve"> à </w:t>
      </w:r>
      <w:proofErr w:type="spellStart"/>
      <w:r w:rsidR="005855F8" w:rsidRPr="00A020BB">
        <w:rPr>
          <w:rFonts w:ascii="Times New Roman" w:hAnsi="Times New Roman" w:cs="Times New Roman"/>
          <w:b/>
          <w:sz w:val="20"/>
          <w:szCs w:val="20"/>
          <w:u w:val="single"/>
          <w:lang w:val="en-GB"/>
        </w:rPr>
        <w:t>l’avant</w:t>
      </w:r>
      <w:proofErr w:type="spellEnd"/>
      <w:r w:rsidR="005855F8" w:rsidRPr="00A020BB">
        <w:rPr>
          <w:rFonts w:ascii="Times New Roman" w:hAnsi="Times New Roman" w:cs="Times New Roman"/>
          <w:b/>
          <w:sz w:val="20"/>
          <w:szCs w:val="20"/>
          <w:u w:val="single"/>
          <w:lang w:val="en-GB"/>
        </w:rPr>
        <w:t xml:space="preserve"> de la </w:t>
      </w:r>
      <w:proofErr w:type="spellStart"/>
      <w:r w:rsidR="005855F8" w:rsidRPr="00A020BB">
        <w:rPr>
          <w:rFonts w:ascii="Times New Roman" w:hAnsi="Times New Roman" w:cs="Times New Roman"/>
          <w:b/>
          <w:sz w:val="20"/>
          <w:szCs w:val="20"/>
          <w:u w:val="single"/>
          <w:lang w:val="en-GB"/>
        </w:rPr>
        <w:t>parcelle</w:t>
      </w:r>
      <w:proofErr w:type="spellEnd"/>
      <w:r w:rsidR="005855F8" w:rsidRPr="00A020BB">
        <w:rPr>
          <w:rFonts w:ascii="Times New Roman" w:hAnsi="Times New Roman" w:cs="Times New Roman"/>
          <w:b/>
          <w:sz w:val="20"/>
          <w:szCs w:val="20"/>
          <w:u w:val="single"/>
          <w:lang w:val="en-GB"/>
        </w:rPr>
        <w:t xml:space="preserve"> </w:t>
      </w:r>
      <w:proofErr w:type="spellStart"/>
      <w:r w:rsidR="005855F8" w:rsidRPr="00A020BB">
        <w:rPr>
          <w:rFonts w:ascii="Times New Roman" w:hAnsi="Times New Roman" w:cs="Times New Roman"/>
          <w:b/>
          <w:sz w:val="20"/>
          <w:szCs w:val="20"/>
          <w:u w:val="single"/>
          <w:lang w:val="en-GB"/>
        </w:rPr>
        <w:t>cadastrée</w:t>
      </w:r>
      <w:proofErr w:type="spellEnd"/>
      <w:r w:rsidR="005855F8" w:rsidRPr="00A020BB">
        <w:rPr>
          <w:rFonts w:ascii="Times New Roman" w:hAnsi="Times New Roman" w:cs="Times New Roman"/>
          <w:b/>
          <w:sz w:val="20"/>
          <w:szCs w:val="20"/>
          <w:u w:val="single"/>
          <w:lang w:val="en-GB"/>
        </w:rPr>
        <w:t xml:space="preserve"> C N°1276D sis rue du Pont à 6792 HALANZY à Monsieur et Madame ABUJAHRUR – SAINT-MARD au prix de 8.199€.</w:t>
      </w:r>
    </w:p>
    <w:p w:rsidR="001B05A6" w:rsidRPr="00A020BB" w:rsidRDefault="001B05A6" w:rsidP="001B05A6">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eastAsia="fr-FR"/>
        </w:rPr>
      </w:pPr>
      <w:r w:rsidRPr="00A020BB">
        <w:rPr>
          <w:rFonts w:ascii="Times New Roman" w:eastAsia="Times New Roman" w:hAnsi="Times New Roman" w:cs="Times New Roman"/>
          <w:sz w:val="20"/>
          <w:szCs w:val="20"/>
          <w:lang w:eastAsia="fr-FR"/>
        </w:rPr>
        <w:t>Le Conseil,</w:t>
      </w:r>
    </w:p>
    <w:p w:rsidR="001B05A6" w:rsidRPr="00A020BB" w:rsidRDefault="001B05A6" w:rsidP="001B05A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A020BB">
        <w:rPr>
          <w:rFonts w:ascii="Times New Roman" w:eastAsia="Times New Roman" w:hAnsi="Times New Roman" w:cs="Times New Roman"/>
          <w:sz w:val="20"/>
          <w:szCs w:val="20"/>
          <w:lang w:eastAsia="fr-FR"/>
        </w:rPr>
        <w:t>Vu le Code de la Démocratie Locale, notamment l’article L1122-30, alinéa 1</w:t>
      </w:r>
      <w:r w:rsidRPr="00A020BB">
        <w:rPr>
          <w:rFonts w:ascii="Times New Roman" w:eastAsia="Times New Roman" w:hAnsi="Times New Roman" w:cs="Times New Roman"/>
          <w:sz w:val="20"/>
          <w:szCs w:val="20"/>
          <w:vertAlign w:val="superscript"/>
          <w:lang w:eastAsia="fr-FR"/>
        </w:rPr>
        <w:t>er</w:t>
      </w:r>
      <w:r w:rsidRPr="00A020BB">
        <w:rPr>
          <w:rFonts w:ascii="Times New Roman" w:eastAsia="Times New Roman" w:hAnsi="Times New Roman" w:cs="Times New Roman"/>
          <w:sz w:val="20"/>
          <w:szCs w:val="20"/>
          <w:lang w:eastAsia="fr-FR"/>
        </w:rPr>
        <w:t>,</w:t>
      </w:r>
    </w:p>
    <w:p w:rsidR="001B05A6" w:rsidRPr="00A020BB" w:rsidRDefault="001B05A6" w:rsidP="001B05A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A020BB">
        <w:rPr>
          <w:rFonts w:ascii="Times New Roman" w:eastAsia="Times New Roman" w:hAnsi="Times New Roman" w:cs="Times New Roman"/>
          <w:sz w:val="20"/>
          <w:szCs w:val="20"/>
          <w:lang w:eastAsia="fr-FR"/>
        </w:rPr>
        <w:t>Vu le décret du 6 février 2014 relatif à la voirie communale ;</w:t>
      </w:r>
    </w:p>
    <w:p w:rsidR="001B05A6" w:rsidRPr="00A020BB" w:rsidRDefault="001B05A6" w:rsidP="001B05A6">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eastAsia="fr-FR"/>
        </w:rPr>
      </w:pPr>
      <w:r w:rsidRPr="00A020BB">
        <w:rPr>
          <w:rFonts w:ascii="Times New Roman" w:eastAsia="Times New Roman" w:hAnsi="Times New Roman" w:cs="Times New Roman"/>
          <w:sz w:val="20"/>
          <w:szCs w:val="20"/>
          <w:lang w:val="fr-BE" w:eastAsia="fr-BE"/>
        </w:rPr>
        <w:t xml:space="preserve">Vu le courrier de </w:t>
      </w:r>
      <w:r w:rsidRPr="00A020BB">
        <w:rPr>
          <w:rFonts w:ascii="Times New Roman" w:eastAsia="Times New Roman" w:hAnsi="Times New Roman" w:cs="Times New Roman"/>
          <w:sz w:val="20"/>
          <w:szCs w:val="20"/>
          <w:lang w:val="fr-BE" w:eastAsia="fr-FR"/>
        </w:rPr>
        <w:t xml:space="preserve">Monsieur et Madame ABU JAHRUR SAINT-MARD rue du </w:t>
      </w:r>
      <w:proofErr w:type="spellStart"/>
      <w:r w:rsidRPr="00A020BB">
        <w:rPr>
          <w:rFonts w:ascii="Times New Roman" w:eastAsia="Times New Roman" w:hAnsi="Times New Roman" w:cs="Times New Roman"/>
          <w:sz w:val="20"/>
          <w:szCs w:val="20"/>
          <w:lang w:val="fr-BE" w:eastAsia="fr-FR"/>
        </w:rPr>
        <w:t>Buau</w:t>
      </w:r>
      <w:proofErr w:type="spellEnd"/>
      <w:r w:rsidRPr="00A020BB">
        <w:rPr>
          <w:rFonts w:ascii="Times New Roman" w:eastAsia="Times New Roman" w:hAnsi="Times New Roman" w:cs="Times New Roman"/>
          <w:sz w:val="20"/>
          <w:szCs w:val="20"/>
          <w:lang w:val="fr-BE" w:eastAsia="fr-FR"/>
        </w:rPr>
        <w:t>, 54 à 6750 MUSSY-La-VILLE sollicitant une réunion avec les membres du Collège afin d’envisager l’acquisition de l’excédent de voirie situé rue du Pont à HALANZY devant la parcelle cadastrée section C n °1276 D ;</w:t>
      </w:r>
    </w:p>
    <w:p w:rsidR="001B05A6" w:rsidRPr="00A020BB" w:rsidRDefault="001B05A6" w:rsidP="001B05A6">
      <w:pPr>
        <w:spacing w:after="0" w:line="240" w:lineRule="auto"/>
        <w:rPr>
          <w:rFonts w:ascii="Times New Roman" w:eastAsia="Times New Roman" w:hAnsi="Times New Roman" w:cs="Times New Roman"/>
          <w:b/>
          <w:sz w:val="20"/>
          <w:szCs w:val="20"/>
          <w:lang w:eastAsia="fr-FR"/>
        </w:rPr>
      </w:pPr>
      <w:r w:rsidRPr="00A020BB">
        <w:rPr>
          <w:rFonts w:ascii="Times New Roman" w:eastAsia="Times New Roman" w:hAnsi="Times New Roman" w:cs="Times New Roman"/>
          <w:sz w:val="20"/>
          <w:szCs w:val="20"/>
          <w:lang w:eastAsia="fr-FR"/>
        </w:rPr>
        <w:t xml:space="preserve">Vu la délibération n°8 du Collège communal du 10/05/2021 décidant de marquer un accord de principe à la demande et de </w:t>
      </w:r>
      <w:r w:rsidRPr="00A020BB">
        <w:rPr>
          <w:rFonts w:ascii="Times New Roman" w:eastAsia="Times New Roman" w:hAnsi="Times New Roman" w:cs="Times New Roman"/>
          <w:sz w:val="20"/>
          <w:szCs w:val="20"/>
          <w:lang w:val="fr-BE" w:eastAsia="fr-BE"/>
        </w:rPr>
        <w:t xml:space="preserve">désigner le Comité d’Acquisition de Neufchâteau, Avenue Nestor Martin, 10A - 2e étage A - 6870 Saint-Hubert, pour la réalisation de l’estimation </w:t>
      </w:r>
      <w:r w:rsidRPr="00A020BB">
        <w:rPr>
          <w:rFonts w:ascii="Times New Roman" w:eastAsia="Times New Roman" w:hAnsi="Times New Roman" w:cs="Times New Roman"/>
          <w:sz w:val="20"/>
          <w:szCs w:val="20"/>
          <w:lang w:eastAsia="fr-FR"/>
        </w:rPr>
        <w:t>;</w:t>
      </w:r>
    </w:p>
    <w:p w:rsidR="001B05A6" w:rsidRPr="00A020BB" w:rsidRDefault="001B05A6" w:rsidP="001B05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A020BB">
        <w:rPr>
          <w:rFonts w:ascii="Times New Roman" w:eastAsia="Times New Roman" w:hAnsi="Times New Roman" w:cs="Times New Roman"/>
          <w:sz w:val="20"/>
          <w:szCs w:val="20"/>
          <w:lang w:eastAsia="fr-FR"/>
        </w:rPr>
        <w:t xml:space="preserve">Vu le courrier du Comité d’Acquisition de Neufchâteau en date du 30 juillet 2021, estimant la valeur de l’excédent de voirie à 90€/m² ; </w:t>
      </w:r>
    </w:p>
    <w:p w:rsidR="001B05A6" w:rsidRPr="00A020BB" w:rsidRDefault="001B05A6" w:rsidP="001B05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A020BB">
        <w:rPr>
          <w:rFonts w:ascii="Times New Roman" w:eastAsia="Times New Roman" w:hAnsi="Times New Roman" w:cs="Times New Roman"/>
          <w:sz w:val="20"/>
          <w:szCs w:val="20"/>
          <w:lang w:eastAsia="fr-FR"/>
        </w:rPr>
        <w:t xml:space="preserve">Vu la délibération n°81 du Collège communal du 09/08/2021 décidant de demander à </w:t>
      </w:r>
      <w:r w:rsidRPr="00A020BB">
        <w:rPr>
          <w:rFonts w:ascii="Times New Roman" w:eastAsia="Times New Roman" w:hAnsi="Times New Roman" w:cs="Times New Roman"/>
          <w:sz w:val="20"/>
          <w:szCs w:val="20"/>
          <w:lang w:val="fr-BE" w:eastAsia="fr-BE"/>
        </w:rPr>
        <w:t>Monsieur et Madame</w:t>
      </w:r>
      <w:r w:rsidRPr="00A020BB">
        <w:rPr>
          <w:rFonts w:ascii="Times New Roman" w:eastAsia="Times New Roman" w:hAnsi="Times New Roman" w:cs="Times New Roman"/>
          <w:sz w:val="20"/>
          <w:szCs w:val="20"/>
          <w:lang w:eastAsia="fr-FR"/>
        </w:rPr>
        <w:t xml:space="preserve"> </w:t>
      </w:r>
      <w:r w:rsidRPr="00A020BB">
        <w:rPr>
          <w:rFonts w:ascii="Times New Roman" w:eastAsia="Times New Roman" w:hAnsi="Times New Roman" w:cs="Times New Roman"/>
          <w:sz w:val="20"/>
          <w:szCs w:val="20"/>
          <w:lang w:val="fr-BE" w:eastAsia="fr-FR"/>
        </w:rPr>
        <w:t xml:space="preserve">ABU JAHRUR SAINT-MARD </w:t>
      </w:r>
      <w:r w:rsidRPr="00A020BB">
        <w:rPr>
          <w:rFonts w:ascii="Times New Roman" w:eastAsia="Times New Roman" w:hAnsi="Times New Roman" w:cs="Times New Roman"/>
          <w:sz w:val="20"/>
          <w:szCs w:val="20"/>
          <w:lang w:val="fr-BE" w:eastAsia="fr-BE"/>
        </w:rPr>
        <w:t>de fournir à l’Administration un plan de géomètre de son choix, afin de déterminer le prix de l’excédent de voirie ;</w:t>
      </w:r>
    </w:p>
    <w:p w:rsidR="001B05A6" w:rsidRPr="00A020BB" w:rsidRDefault="001B05A6" w:rsidP="001B05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A020BB">
        <w:rPr>
          <w:rFonts w:ascii="Times New Roman" w:eastAsia="Times New Roman" w:hAnsi="Times New Roman" w:cs="Times New Roman"/>
          <w:sz w:val="20"/>
          <w:szCs w:val="20"/>
          <w:lang w:eastAsia="fr-FR"/>
        </w:rPr>
        <w:t xml:space="preserve">Vu le plan de mesurage dressé par ARPENLUX SPRL, Géomètres-experts immobiliers, en date du 26/08/2021, établissant la superficie à racheter à 81 ca : </w:t>
      </w:r>
    </w:p>
    <w:p w:rsidR="001B05A6" w:rsidRPr="00A020BB" w:rsidRDefault="001B05A6" w:rsidP="001B05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BE"/>
        </w:rPr>
      </w:pPr>
      <w:r w:rsidRPr="00A020BB">
        <w:rPr>
          <w:rFonts w:ascii="Times New Roman" w:eastAsia="Times New Roman" w:hAnsi="Times New Roman" w:cs="Times New Roman"/>
          <w:sz w:val="20"/>
          <w:szCs w:val="20"/>
          <w:lang w:eastAsia="fr-FR"/>
        </w:rPr>
        <w:t>Vu que la valeur d’achat de l’excédent de voirie s’élève à 7.290 € ;</w:t>
      </w:r>
    </w:p>
    <w:p w:rsidR="001B05A6" w:rsidRPr="00A020BB" w:rsidRDefault="001B05A6" w:rsidP="001B05A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A020BB">
        <w:rPr>
          <w:rFonts w:ascii="Times New Roman" w:eastAsia="Times New Roman" w:hAnsi="Times New Roman" w:cs="Times New Roman"/>
          <w:sz w:val="20"/>
          <w:szCs w:val="20"/>
          <w:lang w:eastAsia="fr-FR"/>
        </w:rPr>
        <w:t>Vu qu’il y a lieu d’ajouter 180 € de frais de dossier et 729 € de majoration (10 % du montant de l’expertise) ;</w:t>
      </w:r>
    </w:p>
    <w:p w:rsidR="001B05A6" w:rsidRPr="00A020BB" w:rsidRDefault="001B05A6" w:rsidP="001B05A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A020BB">
        <w:rPr>
          <w:rFonts w:ascii="Times New Roman" w:eastAsia="Times New Roman" w:hAnsi="Times New Roman" w:cs="Times New Roman"/>
          <w:sz w:val="20"/>
          <w:szCs w:val="20"/>
          <w:lang w:eastAsia="fr-FR"/>
        </w:rPr>
        <w:t xml:space="preserve">Vu qu’en date du 13/10/2021 </w:t>
      </w:r>
      <w:r w:rsidRPr="00A020BB">
        <w:rPr>
          <w:rFonts w:ascii="Times New Roman" w:eastAsia="Times New Roman" w:hAnsi="Times New Roman" w:cs="Times New Roman"/>
          <w:sz w:val="20"/>
          <w:szCs w:val="20"/>
          <w:lang w:val="fr-BE" w:eastAsia="fr-FR"/>
        </w:rPr>
        <w:t xml:space="preserve">Monsieur et Madame ABU JAHRUR SAINT-MARD </w:t>
      </w:r>
      <w:r w:rsidRPr="00A020BB">
        <w:rPr>
          <w:rFonts w:ascii="Times New Roman" w:eastAsia="Times New Roman" w:hAnsi="Times New Roman" w:cs="Times New Roman"/>
          <w:noProof/>
          <w:sz w:val="20"/>
          <w:szCs w:val="20"/>
          <w:lang w:val="fr-BE" w:eastAsia="fr-FR"/>
        </w:rPr>
        <w:t>ont marqués leur</w:t>
      </w:r>
      <w:r w:rsidRPr="00A020BB">
        <w:rPr>
          <w:rFonts w:ascii="Times New Roman" w:eastAsia="Times New Roman" w:hAnsi="Times New Roman" w:cs="Times New Roman"/>
          <w:sz w:val="20"/>
          <w:szCs w:val="20"/>
          <w:lang w:eastAsia="fr-FR"/>
        </w:rPr>
        <w:t xml:space="preserve"> accord pour l’achat de l’excédent de voirie communal, au montant de 8.199 € ;</w:t>
      </w:r>
    </w:p>
    <w:p w:rsidR="001B05A6" w:rsidRPr="00A020BB" w:rsidRDefault="001B05A6" w:rsidP="001B05A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fr-FR"/>
        </w:rPr>
      </w:pPr>
      <w:r w:rsidRPr="00A020BB">
        <w:rPr>
          <w:rFonts w:ascii="Times New Roman" w:eastAsia="Times New Roman" w:hAnsi="Times New Roman" w:cs="Times New Roman"/>
          <w:sz w:val="20"/>
          <w:szCs w:val="20"/>
          <w:lang w:eastAsia="fr-FR"/>
        </w:rPr>
        <w:t>Considérant le procès-verbal de clôture de l’enquête publique concernant la demande d’acquisition de l’excédent de voirie établi le 08 décembre 2021 où aucune réclamation écrite ou oral n’a été déposé ;</w:t>
      </w:r>
    </w:p>
    <w:p w:rsidR="001B05A6" w:rsidRPr="00A020BB" w:rsidRDefault="001B05A6" w:rsidP="001B05A6">
      <w:pPr>
        <w:tabs>
          <w:tab w:val="left" w:pos="993"/>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0"/>
          <w:szCs w:val="20"/>
          <w:lang w:val="fr-BE" w:eastAsia="fr-FR"/>
        </w:rPr>
      </w:pPr>
      <w:r w:rsidRPr="00A020BB">
        <w:rPr>
          <w:rFonts w:ascii="Times New Roman" w:eastAsia="Times New Roman" w:hAnsi="Times New Roman" w:cs="Times New Roman"/>
          <w:sz w:val="20"/>
          <w:szCs w:val="20"/>
          <w:lang w:val="fr-BE" w:eastAsia="fr-FR"/>
        </w:rPr>
        <w:t>Après en avoir délibéré ;</w:t>
      </w:r>
    </w:p>
    <w:p w:rsidR="001B05A6" w:rsidRPr="00A020BB" w:rsidRDefault="001B05A6" w:rsidP="001B05A6">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A020BB">
        <w:rPr>
          <w:rFonts w:ascii="Times New Roman" w:eastAsia="Times New Roman" w:hAnsi="Times New Roman" w:cs="Times New Roman"/>
          <w:noProof/>
          <w:sz w:val="20"/>
          <w:szCs w:val="20"/>
          <w:lang w:val="fr-BE" w:eastAsia="fr-FR"/>
        </w:rPr>
        <w:t>A l’unanimité ;</w:t>
      </w:r>
    </w:p>
    <w:p w:rsidR="001B05A6" w:rsidRPr="00A020BB" w:rsidRDefault="001B05A6" w:rsidP="001B05A6">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fr-FR"/>
        </w:rPr>
      </w:pPr>
      <w:r w:rsidRPr="00A020BB">
        <w:rPr>
          <w:rFonts w:ascii="Times New Roman" w:eastAsia="Times New Roman" w:hAnsi="Times New Roman" w:cs="Times New Roman"/>
          <w:b/>
          <w:sz w:val="20"/>
          <w:szCs w:val="20"/>
          <w:lang w:eastAsia="fr-FR"/>
        </w:rPr>
        <w:t>DECIDE :</w:t>
      </w:r>
    </w:p>
    <w:p w:rsidR="001B05A6" w:rsidRPr="001B05A6" w:rsidRDefault="001B05A6" w:rsidP="001B05A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A020BB">
        <w:rPr>
          <w:rFonts w:ascii="Times New Roman" w:eastAsia="Times New Roman" w:hAnsi="Times New Roman" w:cs="Times New Roman"/>
          <w:b/>
          <w:noProof/>
          <w:sz w:val="20"/>
          <w:szCs w:val="20"/>
          <w:u w:val="single"/>
          <w:lang w:val="fr-BE" w:eastAsia="fr-FR"/>
        </w:rPr>
        <w:t>Article 1</w:t>
      </w:r>
      <w:r w:rsidRPr="00A020BB">
        <w:rPr>
          <w:rFonts w:ascii="Times New Roman" w:eastAsia="Times New Roman" w:hAnsi="Times New Roman" w:cs="Times New Roman"/>
          <w:b/>
          <w:noProof/>
          <w:sz w:val="20"/>
          <w:szCs w:val="20"/>
          <w:u w:val="single"/>
          <w:vertAlign w:val="superscript"/>
          <w:lang w:val="fr-BE" w:eastAsia="fr-FR"/>
        </w:rPr>
        <w:t>er</w:t>
      </w:r>
      <w:r w:rsidRPr="00A020BB">
        <w:rPr>
          <w:rFonts w:ascii="Times New Roman" w:eastAsia="Times New Roman" w:hAnsi="Times New Roman" w:cs="Times New Roman"/>
          <w:b/>
          <w:noProof/>
          <w:sz w:val="20"/>
          <w:szCs w:val="20"/>
          <w:lang w:val="fr-BE" w:eastAsia="fr-FR"/>
        </w:rPr>
        <w:t> :</w:t>
      </w:r>
      <w:r w:rsidRPr="00A020BB">
        <w:rPr>
          <w:rFonts w:ascii="Times New Roman" w:eastAsia="Times New Roman" w:hAnsi="Times New Roman" w:cs="Times New Roman"/>
          <w:noProof/>
          <w:sz w:val="20"/>
          <w:szCs w:val="20"/>
          <w:lang w:val="fr-BE" w:eastAsia="fr-FR"/>
        </w:rPr>
        <w:t xml:space="preserve"> De modifier la voirie « rue du Pont à HALANZY » conformément au plan dressé par </w:t>
      </w:r>
      <w:r w:rsidRPr="00A020BB">
        <w:rPr>
          <w:rFonts w:ascii="Times New Roman" w:eastAsia="Times New Roman" w:hAnsi="Times New Roman" w:cs="Times New Roman"/>
          <w:sz w:val="20"/>
          <w:szCs w:val="20"/>
          <w:lang w:eastAsia="fr-FR"/>
        </w:rPr>
        <w:t>ARPENLUX SPRL, Géomètres-ex</w:t>
      </w:r>
      <w:r w:rsidRPr="001B05A6">
        <w:rPr>
          <w:rFonts w:ascii="Times New Roman" w:eastAsia="Times New Roman" w:hAnsi="Times New Roman" w:cs="Times New Roman"/>
          <w:sz w:val="20"/>
          <w:szCs w:val="20"/>
          <w:lang w:eastAsia="fr-FR"/>
        </w:rPr>
        <w:t xml:space="preserve">perts immobiliers </w:t>
      </w:r>
      <w:r w:rsidRPr="001B05A6">
        <w:rPr>
          <w:rFonts w:ascii="Times New Roman" w:eastAsia="Times New Roman" w:hAnsi="Times New Roman" w:cs="Times New Roman"/>
          <w:noProof/>
          <w:sz w:val="20"/>
          <w:szCs w:val="20"/>
          <w:lang w:val="fr-BE" w:eastAsia="fr-FR"/>
        </w:rPr>
        <w:t xml:space="preserve">; </w:t>
      </w:r>
    </w:p>
    <w:p w:rsidR="001B05A6" w:rsidRPr="001B05A6" w:rsidRDefault="001B05A6" w:rsidP="001B05A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1B05A6">
        <w:rPr>
          <w:rFonts w:ascii="Times New Roman" w:eastAsia="Times New Roman" w:hAnsi="Times New Roman" w:cs="Times New Roman"/>
          <w:b/>
          <w:noProof/>
          <w:sz w:val="20"/>
          <w:szCs w:val="20"/>
          <w:u w:val="single"/>
          <w:lang w:val="fr-BE" w:eastAsia="fr-FR"/>
        </w:rPr>
        <w:t>Article 2</w:t>
      </w:r>
      <w:r w:rsidRPr="001B05A6">
        <w:rPr>
          <w:rFonts w:ascii="Times New Roman" w:eastAsia="Times New Roman" w:hAnsi="Times New Roman" w:cs="Times New Roman"/>
          <w:noProof/>
          <w:sz w:val="20"/>
          <w:szCs w:val="20"/>
          <w:lang w:val="fr-BE" w:eastAsia="fr-FR"/>
        </w:rPr>
        <w:t xml:space="preserve"> : De vendre l’excédent de voirie situé </w:t>
      </w:r>
      <w:r w:rsidRPr="001B05A6">
        <w:rPr>
          <w:rFonts w:ascii="Times New Roman" w:eastAsia="Times New Roman" w:hAnsi="Times New Roman" w:cs="Times New Roman"/>
          <w:sz w:val="20"/>
          <w:szCs w:val="20"/>
          <w:lang w:val="fr-BE" w:eastAsia="fr-FR"/>
        </w:rPr>
        <w:t>devant la parcelle cadastrée section C n °1276 D</w:t>
      </w:r>
      <w:r w:rsidRPr="001B05A6">
        <w:rPr>
          <w:rFonts w:ascii="Times New Roman" w:eastAsia="Times New Roman" w:hAnsi="Times New Roman" w:cs="Times New Roman"/>
          <w:noProof/>
          <w:sz w:val="20"/>
          <w:szCs w:val="20"/>
          <w:lang w:val="fr-BE" w:eastAsia="fr-FR"/>
        </w:rPr>
        <w:t xml:space="preserve"> à </w:t>
      </w:r>
      <w:r w:rsidRPr="001B05A6">
        <w:rPr>
          <w:rFonts w:ascii="Times New Roman" w:eastAsia="Times New Roman" w:hAnsi="Times New Roman" w:cs="Times New Roman"/>
          <w:sz w:val="20"/>
          <w:szCs w:val="20"/>
          <w:lang w:val="fr-BE" w:eastAsia="fr-FR"/>
        </w:rPr>
        <w:t>Monsieur et Madame ABU JAHRUR SAINT-MARD</w:t>
      </w:r>
      <w:r w:rsidRPr="001B05A6">
        <w:rPr>
          <w:rFonts w:ascii="Times New Roman" w:eastAsia="Times New Roman" w:hAnsi="Times New Roman" w:cs="Times New Roman"/>
          <w:noProof/>
          <w:sz w:val="20"/>
          <w:szCs w:val="20"/>
          <w:lang w:val="fr-BE" w:eastAsia="fr-FR"/>
        </w:rPr>
        <w:t xml:space="preserve">, pour le montant de </w:t>
      </w:r>
      <w:r w:rsidRPr="001B05A6">
        <w:rPr>
          <w:rFonts w:ascii="Times New Roman" w:eastAsia="Times New Roman" w:hAnsi="Times New Roman" w:cs="Times New Roman"/>
          <w:sz w:val="20"/>
          <w:szCs w:val="20"/>
          <w:lang w:eastAsia="fr-FR"/>
        </w:rPr>
        <w:t>8.199 € </w:t>
      </w:r>
      <w:r w:rsidRPr="001B05A6">
        <w:rPr>
          <w:rFonts w:ascii="Times New Roman" w:eastAsia="Times New Roman" w:hAnsi="Times New Roman" w:cs="Times New Roman"/>
          <w:noProof/>
          <w:sz w:val="20"/>
          <w:szCs w:val="20"/>
          <w:lang w:val="fr-BE" w:eastAsia="fr-FR"/>
        </w:rPr>
        <w:t xml:space="preserve">; </w:t>
      </w:r>
    </w:p>
    <w:p w:rsidR="001B05A6" w:rsidRPr="001B05A6" w:rsidRDefault="001B05A6" w:rsidP="001B05A6">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fr-BE" w:eastAsia="fr-FR"/>
        </w:rPr>
      </w:pPr>
      <w:r w:rsidRPr="001B05A6">
        <w:rPr>
          <w:rFonts w:ascii="Times New Roman" w:eastAsia="Times New Roman" w:hAnsi="Times New Roman" w:cs="Times New Roman"/>
          <w:b/>
          <w:noProof/>
          <w:sz w:val="20"/>
          <w:szCs w:val="20"/>
          <w:u w:val="single"/>
          <w:lang w:val="fr-BE" w:eastAsia="fr-FR"/>
        </w:rPr>
        <w:t>Article 3</w:t>
      </w:r>
      <w:r w:rsidRPr="001B05A6">
        <w:rPr>
          <w:rFonts w:ascii="Times New Roman" w:eastAsia="Times New Roman" w:hAnsi="Times New Roman" w:cs="Times New Roman"/>
          <w:b/>
          <w:noProof/>
          <w:sz w:val="20"/>
          <w:szCs w:val="20"/>
          <w:lang w:val="fr-BE" w:eastAsia="fr-FR"/>
        </w:rPr>
        <w:t> :</w:t>
      </w:r>
      <w:r w:rsidRPr="001B05A6">
        <w:rPr>
          <w:rFonts w:ascii="Times New Roman" w:eastAsia="Times New Roman" w:hAnsi="Times New Roman" w:cs="Times New Roman"/>
          <w:noProof/>
          <w:sz w:val="20"/>
          <w:szCs w:val="20"/>
          <w:lang w:val="fr-BE" w:eastAsia="fr-FR"/>
        </w:rPr>
        <w:t xml:space="preserve"> Charge le collège communal du suivi de cette décision.</w:t>
      </w:r>
    </w:p>
    <w:p w:rsidR="00812494" w:rsidRPr="007C16C9" w:rsidRDefault="00812494" w:rsidP="007C16C9">
      <w:pPr>
        <w:spacing w:after="0" w:line="240" w:lineRule="auto"/>
        <w:jc w:val="both"/>
        <w:rPr>
          <w:rFonts w:ascii="Times New Roman" w:hAnsi="Times New Roman" w:cs="Times New Roman"/>
          <w:sz w:val="20"/>
          <w:szCs w:val="20"/>
        </w:rPr>
      </w:pPr>
    </w:p>
    <w:p w:rsidR="008F506D" w:rsidRPr="008F506D" w:rsidRDefault="00855F4F" w:rsidP="008F506D">
      <w:pPr>
        <w:spacing w:after="0" w:line="240" w:lineRule="auto"/>
        <w:rPr>
          <w:rFonts w:ascii="Times New Roman" w:hAnsi="Times New Roman" w:cs="Times New Roman"/>
          <w:b/>
          <w:sz w:val="20"/>
          <w:szCs w:val="20"/>
          <w:u w:val="single"/>
          <w:lang w:val="en-GB"/>
        </w:rPr>
      </w:pPr>
      <w:r w:rsidRPr="00A27F36">
        <w:rPr>
          <w:rFonts w:ascii="Times New Roman" w:hAnsi="Times New Roman" w:cs="Times New Roman"/>
          <w:b/>
          <w:sz w:val="20"/>
          <w:szCs w:val="20"/>
          <w:u w:val="single"/>
          <w:lang w:val="fr-BE"/>
        </w:rPr>
        <w:t>Point n°16 – Délibération n°</w:t>
      </w:r>
      <w:r w:rsidR="007B6F25">
        <w:rPr>
          <w:rFonts w:ascii="Times New Roman" w:hAnsi="Times New Roman" w:cs="Times New Roman"/>
          <w:b/>
          <w:sz w:val="20"/>
          <w:szCs w:val="20"/>
          <w:u w:val="single"/>
          <w:lang w:val="fr-BE"/>
        </w:rPr>
        <w:t>1456</w:t>
      </w:r>
      <w:r w:rsidRPr="00A27F36">
        <w:rPr>
          <w:rFonts w:ascii="Times New Roman" w:hAnsi="Times New Roman" w:cs="Times New Roman"/>
          <w:b/>
          <w:sz w:val="20"/>
          <w:szCs w:val="20"/>
          <w:u w:val="single"/>
          <w:lang w:val="fr-BE"/>
        </w:rPr>
        <w:t xml:space="preserve"> :</w:t>
      </w:r>
      <w:r w:rsidR="00F72E76" w:rsidRPr="00A27F36">
        <w:rPr>
          <w:rFonts w:ascii="Times New Roman" w:hAnsi="Times New Roman" w:cs="Times New Roman"/>
          <w:b/>
          <w:sz w:val="20"/>
          <w:szCs w:val="20"/>
          <w:u w:val="single"/>
        </w:rPr>
        <w:t xml:space="preserve"> </w:t>
      </w:r>
      <w:proofErr w:type="spellStart"/>
      <w:r w:rsidR="008F506D" w:rsidRPr="008F506D">
        <w:rPr>
          <w:rFonts w:ascii="Times New Roman" w:hAnsi="Times New Roman" w:cs="Times New Roman"/>
          <w:b/>
          <w:sz w:val="20"/>
          <w:szCs w:val="20"/>
          <w:u w:val="single"/>
          <w:lang w:val="en-GB"/>
        </w:rPr>
        <w:t>Décision</w:t>
      </w:r>
      <w:proofErr w:type="spellEnd"/>
      <w:r w:rsidR="008F506D" w:rsidRPr="008F506D">
        <w:rPr>
          <w:rFonts w:ascii="Times New Roman" w:hAnsi="Times New Roman" w:cs="Times New Roman"/>
          <w:b/>
          <w:sz w:val="20"/>
          <w:szCs w:val="20"/>
          <w:u w:val="single"/>
          <w:lang w:val="en-GB"/>
        </w:rPr>
        <w:t xml:space="preserve"> quant à </w:t>
      </w:r>
      <w:proofErr w:type="spellStart"/>
      <w:r w:rsidR="008F506D" w:rsidRPr="008F506D">
        <w:rPr>
          <w:rFonts w:ascii="Times New Roman" w:hAnsi="Times New Roman" w:cs="Times New Roman"/>
          <w:b/>
          <w:sz w:val="20"/>
          <w:szCs w:val="20"/>
          <w:u w:val="single"/>
          <w:lang w:val="en-GB"/>
        </w:rPr>
        <w:t>l’acquisition</w:t>
      </w:r>
      <w:proofErr w:type="spellEnd"/>
      <w:r w:rsidR="008F506D" w:rsidRPr="008F506D">
        <w:rPr>
          <w:rFonts w:ascii="Times New Roman" w:hAnsi="Times New Roman" w:cs="Times New Roman"/>
          <w:b/>
          <w:sz w:val="20"/>
          <w:szCs w:val="20"/>
          <w:u w:val="single"/>
          <w:lang w:val="en-GB"/>
        </w:rPr>
        <w:t xml:space="preserve"> de </w:t>
      </w:r>
      <w:proofErr w:type="spellStart"/>
      <w:r w:rsidR="008F506D" w:rsidRPr="008F506D">
        <w:rPr>
          <w:rFonts w:ascii="Times New Roman" w:hAnsi="Times New Roman" w:cs="Times New Roman"/>
          <w:b/>
          <w:sz w:val="20"/>
          <w:szCs w:val="20"/>
          <w:u w:val="single"/>
          <w:lang w:val="en-GB"/>
        </w:rPr>
        <w:t>quatre</w:t>
      </w:r>
      <w:proofErr w:type="spellEnd"/>
      <w:r w:rsidR="008F506D" w:rsidRPr="008F506D">
        <w:rPr>
          <w:rFonts w:ascii="Times New Roman" w:hAnsi="Times New Roman" w:cs="Times New Roman"/>
          <w:b/>
          <w:sz w:val="20"/>
          <w:szCs w:val="20"/>
          <w:u w:val="single"/>
          <w:lang w:val="en-GB"/>
        </w:rPr>
        <w:t xml:space="preserve"> </w:t>
      </w:r>
      <w:proofErr w:type="spellStart"/>
      <w:r w:rsidR="008F506D" w:rsidRPr="008F506D">
        <w:rPr>
          <w:rFonts w:ascii="Times New Roman" w:hAnsi="Times New Roman" w:cs="Times New Roman"/>
          <w:b/>
          <w:sz w:val="20"/>
          <w:szCs w:val="20"/>
          <w:u w:val="single"/>
          <w:lang w:val="en-GB"/>
        </w:rPr>
        <w:t>parcelles</w:t>
      </w:r>
      <w:proofErr w:type="spellEnd"/>
      <w:r w:rsidR="008F506D" w:rsidRPr="008F506D">
        <w:rPr>
          <w:rFonts w:ascii="Times New Roman" w:hAnsi="Times New Roman" w:cs="Times New Roman"/>
          <w:b/>
          <w:sz w:val="20"/>
          <w:szCs w:val="20"/>
          <w:u w:val="single"/>
          <w:lang w:val="en-GB"/>
        </w:rPr>
        <w:t xml:space="preserve"> de </w:t>
      </w:r>
      <w:proofErr w:type="spellStart"/>
      <w:r w:rsidR="008F506D" w:rsidRPr="008F506D">
        <w:rPr>
          <w:rFonts w:ascii="Times New Roman" w:hAnsi="Times New Roman" w:cs="Times New Roman"/>
          <w:b/>
          <w:sz w:val="20"/>
          <w:szCs w:val="20"/>
          <w:u w:val="single"/>
          <w:lang w:val="en-GB"/>
        </w:rPr>
        <w:t>mélèzes</w:t>
      </w:r>
      <w:proofErr w:type="spellEnd"/>
      <w:r w:rsidR="008F506D" w:rsidRPr="008F506D">
        <w:rPr>
          <w:rFonts w:ascii="Times New Roman" w:hAnsi="Times New Roman" w:cs="Times New Roman"/>
          <w:b/>
          <w:sz w:val="20"/>
          <w:szCs w:val="20"/>
          <w:u w:val="single"/>
          <w:lang w:val="en-GB"/>
        </w:rPr>
        <w:t xml:space="preserve"> d’un total de 1,3 hectares </w:t>
      </w:r>
      <w:proofErr w:type="spellStart"/>
      <w:r w:rsidR="008F506D" w:rsidRPr="008F506D">
        <w:rPr>
          <w:rFonts w:ascii="Times New Roman" w:hAnsi="Times New Roman" w:cs="Times New Roman"/>
          <w:b/>
          <w:sz w:val="20"/>
          <w:szCs w:val="20"/>
          <w:u w:val="single"/>
          <w:lang w:val="en-GB"/>
        </w:rPr>
        <w:t>contigües</w:t>
      </w:r>
      <w:proofErr w:type="spellEnd"/>
      <w:r w:rsidR="008F506D" w:rsidRPr="008F506D">
        <w:rPr>
          <w:rFonts w:ascii="Times New Roman" w:hAnsi="Times New Roman" w:cs="Times New Roman"/>
          <w:b/>
          <w:sz w:val="20"/>
          <w:szCs w:val="20"/>
          <w:u w:val="single"/>
          <w:lang w:val="en-GB"/>
        </w:rPr>
        <w:t xml:space="preserve"> au bois communal « </w:t>
      </w:r>
      <w:proofErr w:type="spellStart"/>
      <w:r w:rsidR="008F506D" w:rsidRPr="008F506D">
        <w:rPr>
          <w:rFonts w:ascii="Times New Roman" w:hAnsi="Times New Roman" w:cs="Times New Roman"/>
          <w:b/>
          <w:sz w:val="20"/>
          <w:szCs w:val="20"/>
          <w:u w:val="single"/>
          <w:lang w:val="en-GB"/>
        </w:rPr>
        <w:t>Brandiesbuch</w:t>
      </w:r>
      <w:proofErr w:type="spellEnd"/>
      <w:r w:rsidR="008F506D" w:rsidRPr="008F506D">
        <w:rPr>
          <w:rFonts w:ascii="Times New Roman" w:hAnsi="Times New Roman" w:cs="Times New Roman"/>
          <w:b/>
          <w:sz w:val="20"/>
          <w:szCs w:val="20"/>
          <w:u w:val="single"/>
          <w:lang w:val="en-GB"/>
        </w:rPr>
        <w:t xml:space="preserve"> » à BATTINCOURT </w:t>
      </w:r>
      <w:proofErr w:type="spellStart"/>
      <w:r w:rsidR="008F506D" w:rsidRPr="008F506D">
        <w:rPr>
          <w:rFonts w:ascii="Times New Roman" w:hAnsi="Times New Roman" w:cs="Times New Roman"/>
          <w:b/>
          <w:sz w:val="20"/>
          <w:szCs w:val="20"/>
          <w:u w:val="single"/>
          <w:lang w:val="en-GB"/>
        </w:rPr>
        <w:t>afin</w:t>
      </w:r>
      <w:proofErr w:type="spellEnd"/>
      <w:r w:rsidR="008F506D" w:rsidRPr="008F506D">
        <w:rPr>
          <w:rFonts w:ascii="Times New Roman" w:hAnsi="Times New Roman" w:cs="Times New Roman"/>
          <w:b/>
          <w:sz w:val="20"/>
          <w:szCs w:val="20"/>
          <w:u w:val="single"/>
          <w:lang w:val="en-GB"/>
        </w:rPr>
        <w:t xml:space="preserve"> de </w:t>
      </w:r>
      <w:proofErr w:type="spellStart"/>
      <w:r w:rsidR="008F506D" w:rsidRPr="008F506D">
        <w:rPr>
          <w:rFonts w:ascii="Times New Roman" w:hAnsi="Times New Roman" w:cs="Times New Roman"/>
          <w:b/>
          <w:sz w:val="20"/>
          <w:szCs w:val="20"/>
          <w:u w:val="single"/>
          <w:lang w:val="en-GB"/>
        </w:rPr>
        <w:t>compenser</w:t>
      </w:r>
      <w:proofErr w:type="spellEnd"/>
      <w:r w:rsidR="008F506D" w:rsidRPr="008F506D">
        <w:rPr>
          <w:rFonts w:ascii="Times New Roman" w:hAnsi="Times New Roman" w:cs="Times New Roman"/>
          <w:b/>
          <w:sz w:val="20"/>
          <w:szCs w:val="20"/>
          <w:u w:val="single"/>
          <w:lang w:val="en-GB"/>
        </w:rPr>
        <w:t xml:space="preserve"> la </w:t>
      </w:r>
      <w:proofErr w:type="spellStart"/>
      <w:r w:rsidR="008F506D" w:rsidRPr="008F506D">
        <w:rPr>
          <w:rFonts w:ascii="Times New Roman" w:hAnsi="Times New Roman" w:cs="Times New Roman"/>
          <w:b/>
          <w:sz w:val="20"/>
          <w:szCs w:val="20"/>
          <w:u w:val="single"/>
          <w:lang w:val="en-GB"/>
        </w:rPr>
        <w:t>perte</w:t>
      </w:r>
      <w:proofErr w:type="spellEnd"/>
      <w:r w:rsidR="008F506D" w:rsidRPr="008F506D">
        <w:rPr>
          <w:rFonts w:ascii="Times New Roman" w:hAnsi="Times New Roman" w:cs="Times New Roman"/>
          <w:b/>
          <w:sz w:val="20"/>
          <w:szCs w:val="20"/>
          <w:u w:val="single"/>
          <w:lang w:val="en-GB"/>
        </w:rPr>
        <w:t xml:space="preserve"> des bois au site du </w:t>
      </w:r>
      <w:proofErr w:type="spellStart"/>
      <w:r w:rsidR="008F506D" w:rsidRPr="008F506D">
        <w:rPr>
          <w:rFonts w:ascii="Times New Roman" w:hAnsi="Times New Roman" w:cs="Times New Roman"/>
          <w:b/>
          <w:sz w:val="20"/>
          <w:szCs w:val="20"/>
          <w:u w:val="single"/>
          <w:lang w:val="en-GB"/>
        </w:rPr>
        <w:t>Joli</w:t>
      </w:r>
      <w:proofErr w:type="spellEnd"/>
      <w:r w:rsidR="008F506D" w:rsidRPr="008F506D">
        <w:rPr>
          <w:rFonts w:ascii="Times New Roman" w:hAnsi="Times New Roman" w:cs="Times New Roman"/>
          <w:b/>
          <w:sz w:val="20"/>
          <w:szCs w:val="20"/>
          <w:u w:val="single"/>
          <w:lang w:val="en-GB"/>
        </w:rPr>
        <w:t xml:space="preserve">-Bois et fixation du prix. </w:t>
      </w:r>
    </w:p>
    <w:p w:rsidR="008F506D" w:rsidRPr="008F506D" w:rsidRDefault="008F506D" w:rsidP="008F506D">
      <w:pPr>
        <w:spacing w:after="0" w:line="240" w:lineRule="auto"/>
        <w:jc w:val="both"/>
        <w:rPr>
          <w:rFonts w:ascii="Times New Roman" w:hAnsi="Times New Roman" w:cs="Times New Roman"/>
          <w:b/>
          <w:sz w:val="20"/>
          <w:szCs w:val="20"/>
          <w:u w:val="single"/>
          <w:lang w:val="en-GB"/>
        </w:rPr>
      </w:pPr>
      <w:r w:rsidRPr="008F506D">
        <w:rPr>
          <w:rFonts w:ascii="Times New Roman" w:hAnsi="Times New Roman" w:cs="Times New Roman"/>
          <w:b/>
          <w:i/>
          <w:sz w:val="20"/>
          <w:szCs w:val="20"/>
          <w:u w:val="single"/>
          <w:lang w:val="en-GB"/>
        </w:rPr>
        <w:t>-</w:t>
      </w:r>
      <w:r>
        <w:rPr>
          <w:rFonts w:ascii="Times New Roman" w:hAnsi="Times New Roman" w:cs="Times New Roman"/>
          <w:b/>
          <w:i/>
          <w:sz w:val="20"/>
          <w:szCs w:val="20"/>
          <w:u w:val="single"/>
          <w:lang w:val="en-GB"/>
        </w:rPr>
        <w:t xml:space="preserve"> </w:t>
      </w:r>
      <w:r w:rsidRPr="008F506D">
        <w:rPr>
          <w:rFonts w:ascii="Times New Roman" w:hAnsi="Times New Roman" w:cs="Times New Roman"/>
          <w:b/>
          <w:i/>
          <w:sz w:val="20"/>
          <w:szCs w:val="20"/>
          <w:u w:val="single"/>
          <w:lang w:val="en-GB"/>
        </w:rPr>
        <w:t xml:space="preserve">Prix </w:t>
      </w:r>
      <w:proofErr w:type="spellStart"/>
      <w:r w:rsidRPr="008F506D">
        <w:rPr>
          <w:rFonts w:ascii="Times New Roman" w:hAnsi="Times New Roman" w:cs="Times New Roman"/>
          <w:b/>
          <w:i/>
          <w:sz w:val="20"/>
          <w:szCs w:val="20"/>
          <w:u w:val="single"/>
          <w:lang w:val="en-GB"/>
        </w:rPr>
        <w:t>souhaité</w:t>
      </w:r>
      <w:proofErr w:type="spellEnd"/>
      <w:r w:rsidRPr="008F506D">
        <w:rPr>
          <w:rFonts w:ascii="Times New Roman" w:hAnsi="Times New Roman" w:cs="Times New Roman"/>
          <w:b/>
          <w:i/>
          <w:sz w:val="20"/>
          <w:szCs w:val="20"/>
          <w:u w:val="single"/>
          <w:lang w:val="en-GB"/>
        </w:rPr>
        <w:t xml:space="preserve"> : 17.000€ ; estimation du DNF : 14.000€. </w:t>
      </w:r>
    </w:p>
    <w:p w:rsidR="00105328" w:rsidRPr="00105328" w:rsidRDefault="00105328" w:rsidP="00105328">
      <w:pPr>
        <w:tabs>
          <w:tab w:val="left" w:pos="1843"/>
        </w:tabs>
        <w:overflowPunct w:val="0"/>
        <w:autoSpaceDE w:val="0"/>
        <w:autoSpaceDN w:val="0"/>
        <w:adjustRightInd w:val="0"/>
        <w:spacing w:after="0" w:line="240" w:lineRule="auto"/>
        <w:ind w:right="-568"/>
        <w:textAlignment w:val="baseline"/>
        <w:rPr>
          <w:rFonts w:ascii="Times New Roman" w:eastAsia="Times New Roman" w:hAnsi="Times New Roman" w:cs="Times New Roman"/>
          <w:sz w:val="20"/>
          <w:szCs w:val="20"/>
          <w:lang w:eastAsia="fr-FR"/>
        </w:rPr>
      </w:pPr>
      <w:r w:rsidRPr="00105328">
        <w:rPr>
          <w:rFonts w:ascii="Times New Roman" w:eastAsia="Times New Roman" w:hAnsi="Times New Roman" w:cs="Times New Roman"/>
          <w:sz w:val="20"/>
          <w:szCs w:val="20"/>
          <w:lang w:eastAsia="fr-FR"/>
        </w:rPr>
        <w:t>Le Conseil,</w:t>
      </w:r>
    </w:p>
    <w:p w:rsidR="00105328" w:rsidRPr="00105328" w:rsidRDefault="00105328" w:rsidP="00105328">
      <w:pPr>
        <w:tabs>
          <w:tab w:val="left" w:pos="1701"/>
        </w:tabs>
        <w:spacing w:after="0" w:line="240" w:lineRule="auto"/>
        <w:rPr>
          <w:rFonts w:ascii="Times New Roman" w:eastAsia="Times New Roman" w:hAnsi="Times New Roman" w:cs="Times New Roman"/>
          <w:sz w:val="20"/>
          <w:szCs w:val="20"/>
          <w:lang w:eastAsia="fr-FR"/>
        </w:rPr>
      </w:pPr>
      <w:r w:rsidRPr="00105328">
        <w:rPr>
          <w:rFonts w:ascii="Times New Roman" w:eastAsia="Times New Roman" w:hAnsi="Times New Roman" w:cs="Times New Roman"/>
          <w:sz w:val="20"/>
          <w:szCs w:val="20"/>
          <w:lang w:eastAsia="fr-FR"/>
        </w:rPr>
        <w:t>Vu l'article L1123-23 du Code de la Démocratie Locale et de la Décentralisation;</w:t>
      </w:r>
    </w:p>
    <w:p w:rsidR="00105328" w:rsidRPr="00105328" w:rsidRDefault="00105328" w:rsidP="00105328">
      <w:pPr>
        <w:tabs>
          <w:tab w:val="left" w:pos="17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05328">
        <w:rPr>
          <w:rFonts w:ascii="Times New Roman" w:eastAsia="Times New Roman" w:hAnsi="Times New Roman" w:cs="Times New Roman"/>
          <w:sz w:val="20"/>
          <w:szCs w:val="20"/>
          <w:lang w:eastAsia="fr-FR"/>
        </w:rPr>
        <w:t>Vu que quatre parcelles de mélèzes d’un total de 1,35 hectares sont contigües à notre bois communal « </w:t>
      </w:r>
      <w:proofErr w:type="spellStart"/>
      <w:r w:rsidRPr="00105328">
        <w:rPr>
          <w:rFonts w:ascii="Times New Roman" w:eastAsia="Times New Roman" w:hAnsi="Times New Roman" w:cs="Times New Roman"/>
          <w:sz w:val="20"/>
          <w:szCs w:val="20"/>
          <w:lang w:eastAsia="fr-FR"/>
        </w:rPr>
        <w:t>Brandiesbuch</w:t>
      </w:r>
      <w:proofErr w:type="spellEnd"/>
      <w:r w:rsidRPr="00105328">
        <w:rPr>
          <w:rFonts w:ascii="Times New Roman" w:eastAsia="Times New Roman" w:hAnsi="Times New Roman" w:cs="Times New Roman"/>
          <w:sz w:val="20"/>
          <w:szCs w:val="20"/>
          <w:lang w:eastAsia="fr-FR"/>
        </w:rPr>
        <w:t> » à BATTINCOURT et que les propriétaires sont d’accord de vendre ;</w:t>
      </w:r>
    </w:p>
    <w:p w:rsidR="00105328" w:rsidRPr="00105328" w:rsidRDefault="00105328" w:rsidP="001053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BE" w:eastAsia="fr-FR"/>
        </w:rPr>
      </w:pPr>
      <w:r w:rsidRPr="00105328">
        <w:rPr>
          <w:rFonts w:ascii="Times New Roman" w:eastAsia="Times New Roman" w:hAnsi="Times New Roman" w:cs="Times New Roman"/>
          <w:sz w:val="20"/>
          <w:szCs w:val="20"/>
          <w:lang w:val="fr-BE" w:eastAsia="fr-FR"/>
        </w:rPr>
        <w:t xml:space="preserve">Vu la décision n°104 de la séance de Collège communal du lundi 22 novembre 2021 décidant de remettre une offre de prix ; </w:t>
      </w:r>
    </w:p>
    <w:p w:rsidR="00105328" w:rsidRPr="00105328" w:rsidRDefault="00105328" w:rsidP="00105328">
      <w:pPr>
        <w:tabs>
          <w:tab w:val="left" w:pos="17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05328">
        <w:rPr>
          <w:rFonts w:ascii="Times New Roman" w:eastAsia="Times New Roman" w:hAnsi="Times New Roman" w:cs="Times New Roman"/>
          <w:sz w:val="20"/>
          <w:szCs w:val="20"/>
          <w:lang w:eastAsia="fr-FR"/>
        </w:rPr>
        <w:t xml:space="preserve">Vu que le DNF a estimé la valeur de la parcelle à 14.000€ ; </w:t>
      </w:r>
    </w:p>
    <w:p w:rsidR="00105328" w:rsidRPr="00105328" w:rsidRDefault="00105328" w:rsidP="00105328">
      <w:pPr>
        <w:tabs>
          <w:tab w:val="left" w:pos="17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05328">
        <w:rPr>
          <w:rFonts w:ascii="Times New Roman" w:eastAsia="Times New Roman" w:hAnsi="Times New Roman" w:cs="Times New Roman"/>
          <w:sz w:val="20"/>
          <w:szCs w:val="20"/>
          <w:lang w:eastAsia="fr-FR"/>
        </w:rPr>
        <w:t>Vu que les demandeurs souhaiteraient recevoir 17.000€ ;</w:t>
      </w:r>
    </w:p>
    <w:p w:rsidR="00105328" w:rsidRPr="00105328" w:rsidRDefault="00105328" w:rsidP="00105328">
      <w:pPr>
        <w:tabs>
          <w:tab w:val="left" w:pos="1701"/>
        </w:tabs>
        <w:spacing w:after="0" w:line="240" w:lineRule="auto"/>
        <w:rPr>
          <w:rFonts w:ascii="Times New Roman" w:eastAsia="Times New Roman" w:hAnsi="Times New Roman" w:cs="Times New Roman"/>
          <w:b/>
          <w:sz w:val="20"/>
          <w:szCs w:val="20"/>
          <w:lang w:eastAsia="fr-FR"/>
        </w:rPr>
      </w:pPr>
      <w:r w:rsidRPr="00105328">
        <w:rPr>
          <w:rFonts w:ascii="Times New Roman" w:eastAsia="Times New Roman" w:hAnsi="Times New Roman" w:cs="Times New Roman"/>
          <w:sz w:val="20"/>
          <w:szCs w:val="20"/>
          <w:lang w:val="fr-BE" w:eastAsia="fr-FR"/>
        </w:rPr>
        <w:t xml:space="preserve">Vu la décision n°88 de la séance de Collège communal du lundi 29 novembre 2021 décidant </w:t>
      </w:r>
      <w:r w:rsidRPr="00105328">
        <w:rPr>
          <w:rFonts w:ascii="Times New Roman" w:eastAsia="Times New Roman" w:hAnsi="Times New Roman" w:cs="Times New Roman"/>
          <w:sz w:val="20"/>
          <w:szCs w:val="20"/>
          <w:lang w:eastAsia="fr-FR"/>
        </w:rPr>
        <w:t xml:space="preserve">de proposer le point au Conseil communal afin d’établir la proposition de prix ; </w:t>
      </w:r>
    </w:p>
    <w:p w:rsidR="00105328" w:rsidRPr="00105328" w:rsidRDefault="00105328" w:rsidP="00105328">
      <w:pPr>
        <w:tabs>
          <w:tab w:val="left" w:pos="17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105328">
        <w:rPr>
          <w:rFonts w:ascii="Times New Roman" w:eastAsia="Times New Roman" w:hAnsi="Times New Roman" w:cs="Times New Roman"/>
          <w:sz w:val="20"/>
          <w:szCs w:val="20"/>
          <w:lang w:eastAsia="fr-FR"/>
        </w:rPr>
        <w:t>Considérant que la Ville doit compenser les hectares concédés sur le site du Joli Bois à ATHUS ;</w:t>
      </w:r>
    </w:p>
    <w:p w:rsidR="00105328" w:rsidRPr="004D6375" w:rsidRDefault="00105328" w:rsidP="00105328">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05328">
        <w:rPr>
          <w:rFonts w:ascii="Times New Roman" w:eastAsia="Times New Roman" w:hAnsi="Times New Roman" w:cs="Times New Roman"/>
          <w:noProof/>
          <w:sz w:val="20"/>
          <w:szCs w:val="20"/>
          <w:lang w:val="fr-BE" w:eastAsia="fr-FR"/>
        </w:rPr>
        <w:t>Considérant que le crédit permettant cette dépense est inscrit au budget extraordinaire de l’exercice 2021, article 421/711-</w:t>
      </w:r>
      <w:r w:rsidRPr="004D6375">
        <w:rPr>
          <w:rFonts w:ascii="Times New Roman" w:eastAsia="Times New Roman" w:hAnsi="Times New Roman" w:cs="Times New Roman"/>
          <w:noProof/>
          <w:sz w:val="20"/>
          <w:szCs w:val="20"/>
          <w:lang w:val="fr-BE" w:eastAsia="fr-FR"/>
        </w:rPr>
        <w:t>60 OE 20210012 ;</w:t>
      </w:r>
    </w:p>
    <w:p w:rsidR="00105328" w:rsidRPr="004D6375" w:rsidRDefault="00105328" w:rsidP="00105328">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4D6375">
        <w:rPr>
          <w:rFonts w:ascii="Times New Roman" w:eastAsia="Times New Roman" w:hAnsi="Times New Roman" w:cs="Times New Roman"/>
          <w:noProof/>
          <w:sz w:val="20"/>
          <w:szCs w:val="20"/>
          <w:lang w:val="fr-BE" w:eastAsia="fr-FR"/>
        </w:rPr>
        <w:t>Après en avoir délibéré ;</w:t>
      </w:r>
    </w:p>
    <w:p w:rsidR="00105328" w:rsidRPr="004D6375" w:rsidRDefault="00105328" w:rsidP="0010532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4D6375">
        <w:rPr>
          <w:rFonts w:ascii="Times New Roman" w:eastAsia="Times New Roman" w:hAnsi="Times New Roman" w:cs="Times New Roman"/>
          <w:noProof/>
          <w:sz w:val="20"/>
          <w:szCs w:val="20"/>
          <w:lang w:val="fr-BE" w:eastAsia="fr-FR"/>
        </w:rPr>
        <w:t>A l’unanimité ;</w:t>
      </w:r>
    </w:p>
    <w:p w:rsidR="00105328" w:rsidRPr="004D6375" w:rsidRDefault="00105328" w:rsidP="0010532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4D6375">
        <w:rPr>
          <w:rFonts w:ascii="Times New Roman" w:eastAsia="Times New Roman" w:hAnsi="Times New Roman" w:cs="Times New Roman"/>
          <w:b/>
          <w:sz w:val="20"/>
          <w:szCs w:val="20"/>
          <w:lang w:eastAsia="fr-FR"/>
        </w:rPr>
        <w:t>D E C I D E :</w:t>
      </w:r>
    </w:p>
    <w:p w:rsidR="00105328" w:rsidRPr="00105328" w:rsidRDefault="00105328" w:rsidP="00105328">
      <w:pPr>
        <w:overflowPunct w:val="0"/>
        <w:autoSpaceDE w:val="0"/>
        <w:autoSpaceDN w:val="0"/>
        <w:adjustRightInd w:val="0"/>
        <w:spacing w:after="0"/>
        <w:textAlignment w:val="baseline"/>
        <w:rPr>
          <w:rFonts w:ascii="Times New Roman" w:eastAsia="Times New Roman" w:hAnsi="Times New Roman" w:cs="Times New Roman"/>
          <w:sz w:val="20"/>
          <w:szCs w:val="20"/>
          <w:lang w:val="fr-BE" w:eastAsia="fr-FR"/>
        </w:rPr>
      </w:pPr>
      <w:r w:rsidRPr="004D6375">
        <w:rPr>
          <w:rFonts w:ascii="Times New Roman" w:eastAsia="Times New Roman" w:hAnsi="Times New Roman" w:cs="Times New Roman"/>
          <w:b/>
          <w:sz w:val="20"/>
          <w:szCs w:val="20"/>
          <w:u w:val="single"/>
          <w:lang w:val="fr-BE" w:eastAsia="fr-FR"/>
        </w:rPr>
        <w:t>Article 1</w:t>
      </w:r>
      <w:r w:rsidRPr="004D6375">
        <w:rPr>
          <w:rFonts w:ascii="Times New Roman" w:eastAsia="Times New Roman" w:hAnsi="Times New Roman" w:cs="Times New Roman"/>
          <w:b/>
          <w:sz w:val="20"/>
          <w:szCs w:val="20"/>
          <w:u w:val="single"/>
          <w:vertAlign w:val="superscript"/>
          <w:lang w:val="fr-BE" w:eastAsia="fr-FR"/>
        </w:rPr>
        <w:t>er</w:t>
      </w:r>
      <w:r w:rsidRPr="004D6375">
        <w:rPr>
          <w:rFonts w:ascii="Times New Roman" w:eastAsia="Times New Roman" w:hAnsi="Times New Roman" w:cs="Times New Roman"/>
          <w:b/>
          <w:sz w:val="20"/>
          <w:szCs w:val="20"/>
          <w:vertAlign w:val="superscript"/>
          <w:lang w:val="fr-BE" w:eastAsia="fr-FR"/>
        </w:rPr>
        <w:t> </w:t>
      </w:r>
      <w:r w:rsidRPr="004D6375">
        <w:rPr>
          <w:rFonts w:ascii="Times New Roman" w:eastAsia="Times New Roman" w:hAnsi="Times New Roman" w:cs="Times New Roman"/>
          <w:b/>
          <w:sz w:val="20"/>
          <w:szCs w:val="20"/>
          <w:lang w:val="fr-BE" w:eastAsia="fr-FR"/>
        </w:rPr>
        <w:t xml:space="preserve">: </w:t>
      </w:r>
      <w:r w:rsidRPr="004D6375">
        <w:rPr>
          <w:rFonts w:ascii="Times New Roman" w:eastAsia="Times New Roman" w:hAnsi="Times New Roman" w:cs="Times New Roman"/>
          <w:sz w:val="20"/>
          <w:szCs w:val="20"/>
          <w:lang w:val="fr-BE" w:eastAsia="fr-FR"/>
        </w:rPr>
        <w:t xml:space="preserve">D’approuver l’acquisition des quatre parcelles cadastrées </w:t>
      </w:r>
      <w:r w:rsidR="00520BD4">
        <w:rPr>
          <w:rFonts w:ascii="Times New Roman" w:eastAsia="Times New Roman" w:hAnsi="Times New Roman" w:cs="Times New Roman"/>
          <w:sz w:val="20"/>
          <w:szCs w:val="20"/>
          <w:lang w:val="fr-BE" w:eastAsia="fr-FR"/>
        </w:rPr>
        <w:t>AUBANGE</w:t>
      </w:r>
      <w:r w:rsidRPr="004D6375">
        <w:rPr>
          <w:rFonts w:ascii="Times New Roman" w:eastAsia="Times New Roman" w:hAnsi="Times New Roman" w:cs="Times New Roman"/>
          <w:sz w:val="20"/>
          <w:szCs w:val="20"/>
          <w:lang w:val="fr-BE" w:eastAsia="fr-FR"/>
        </w:rPr>
        <w:t xml:space="preserve">/3DIV/HALANZY/SECTION A 20, 23A, 24 et 25A, d’une superficie totale de 1,35 hectares, au montant de </w:t>
      </w:r>
      <w:r w:rsidR="00F43049" w:rsidRPr="004D6375">
        <w:rPr>
          <w:rFonts w:ascii="Times New Roman" w:eastAsia="Times New Roman" w:hAnsi="Times New Roman" w:cs="Times New Roman"/>
          <w:sz w:val="20"/>
          <w:szCs w:val="20"/>
          <w:lang w:val="fr-BE" w:eastAsia="fr-FR"/>
        </w:rPr>
        <w:t>17.000</w:t>
      </w:r>
      <w:r w:rsidRPr="004D6375">
        <w:rPr>
          <w:rFonts w:ascii="Times New Roman" w:eastAsia="Times New Roman" w:hAnsi="Times New Roman" w:cs="Times New Roman"/>
          <w:sz w:val="20"/>
          <w:szCs w:val="20"/>
          <w:lang w:val="fr-BE" w:eastAsia="fr-FR"/>
        </w:rPr>
        <w:t xml:space="preserve"> €, afin de compenser les hectares concédés sur le site du Joli Bois à ATHUS ;</w:t>
      </w:r>
      <w:r w:rsidRPr="00105328">
        <w:rPr>
          <w:rFonts w:ascii="Times New Roman" w:eastAsia="Times New Roman" w:hAnsi="Times New Roman" w:cs="Times New Roman"/>
          <w:sz w:val="20"/>
          <w:szCs w:val="20"/>
          <w:lang w:val="fr-BE" w:eastAsia="fr-FR"/>
        </w:rPr>
        <w:t xml:space="preserve"> </w:t>
      </w:r>
    </w:p>
    <w:p w:rsidR="00105328" w:rsidRPr="00105328" w:rsidRDefault="00105328" w:rsidP="00105328">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05328">
        <w:rPr>
          <w:rFonts w:ascii="Times New Roman" w:eastAsia="Times New Roman" w:hAnsi="Times New Roman" w:cs="Times New Roman"/>
          <w:b/>
          <w:noProof/>
          <w:sz w:val="20"/>
          <w:szCs w:val="20"/>
          <w:u w:val="single"/>
          <w:lang w:val="en-GB" w:eastAsia="fr-FR"/>
        </w:rPr>
        <w:t>Article 2</w:t>
      </w:r>
      <w:r w:rsidRPr="00105328">
        <w:rPr>
          <w:rFonts w:ascii="Times New Roman" w:eastAsia="Times New Roman" w:hAnsi="Times New Roman" w:cs="Times New Roman"/>
          <w:b/>
          <w:noProof/>
          <w:sz w:val="20"/>
          <w:szCs w:val="20"/>
          <w:lang w:val="en-GB" w:eastAsia="fr-FR"/>
        </w:rPr>
        <w:t xml:space="preserve"> : </w:t>
      </w:r>
      <w:r w:rsidRPr="00105328">
        <w:rPr>
          <w:rFonts w:ascii="Times New Roman" w:eastAsia="Times New Roman" w:hAnsi="Times New Roman" w:cs="Times New Roman"/>
          <w:noProof/>
          <w:sz w:val="20"/>
          <w:szCs w:val="20"/>
          <w:lang w:eastAsia="fr-FR"/>
        </w:rPr>
        <w:t xml:space="preserve">De financer cette dépense par le crédit inscrit au budget extraordinaire de l’exercice </w:t>
      </w:r>
      <w:r w:rsidRPr="00105328">
        <w:rPr>
          <w:rFonts w:ascii="Times New Roman" w:eastAsia="Times New Roman" w:hAnsi="Times New Roman" w:cs="Times New Roman"/>
          <w:noProof/>
          <w:sz w:val="20"/>
          <w:szCs w:val="20"/>
          <w:lang w:val="fr-BE" w:eastAsia="fr-FR"/>
        </w:rPr>
        <w:t>2021, article 421/711-60 OE 20210012 ;</w:t>
      </w:r>
    </w:p>
    <w:p w:rsidR="00105328" w:rsidRPr="00105328" w:rsidRDefault="00105328" w:rsidP="00105328">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105328">
        <w:rPr>
          <w:rFonts w:ascii="Times New Roman" w:eastAsia="Times New Roman" w:hAnsi="Times New Roman" w:cs="Times New Roman"/>
          <w:b/>
          <w:noProof/>
          <w:sz w:val="20"/>
          <w:szCs w:val="20"/>
          <w:u w:val="single"/>
          <w:lang w:val="en-GB" w:eastAsia="fr-FR"/>
        </w:rPr>
        <w:t>Article 3</w:t>
      </w:r>
      <w:r w:rsidRPr="00105328">
        <w:rPr>
          <w:rFonts w:ascii="Times New Roman" w:eastAsia="Times New Roman" w:hAnsi="Times New Roman" w:cs="Times New Roman"/>
          <w:b/>
          <w:noProof/>
          <w:sz w:val="20"/>
          <w:szCs w:val="20"/>
          <w:lang w:val="en-GB" w:eastAsia="fr-FR"/>
        </w:rPr>
        <w:t xml:space="preserve"> : </w:t>
      </w:r>
      <w:r w:rsidRPr="00105328">
        <w:rPr>
          <w:rFonts w:ascii="Times New Roman" w:eastAsia="Times New Roman" w:hAnsi="Times New Roman" w:cs="Times New Roman"/>
          <w:noProof/>
          <w:sz w:val="20"/>
          <w:szCs w:val="20"/>
          <w:lang w:eastAsia="fr-FR"/>
        </w:rPr>
        <w:t>Ce crédit fera l'objet d'une prochaine modification budgétaire ;</w:t>
      </w:r>
    </w:p>
    <w:p w:rsidR="00855F4F" w:rsidRPr="00105328" w:rsidRDefault="00105328" w:rsidP="00105328">
      <w:pPr>
        <w:overflowPunct w:val="0"/>
        <w:autoSpaceDE w:val="0"/>
        <w:autoSpaceDN w:val="0"/>
        <w:adjustRightInd w:val="0"/>
        <w:textAlignment w:val="baseline"/>
        <w:rPr>
          <w:rFonts w:ascii="Times New Roman" w:eastAsia="Times New Roman" w:hAnsi="Times New Roman" w:cs="Times New Roman"/>
          <w:b/>
          <w:sz w:val="20"/>
          <w:szCs w:val="20"/>
          <w:lang w:val="fr-BE" w:eastAsia="fr-FR"/>
        </w:rPr>
      </w:pPr>
      <w:r w:rsidRPr="00105328">
        <w:rPr>
          <w:rFonts w:ascii="Times New Roman" w:eastAsia="Times New Roman" w:hAnsi="Times New Roman" w:cs="Times New Roman"/>
          <w:b/>
          <w:sz w:val="20"/>
          <w:szCs w:val="20"/>
          <w:u w:val="single"/>
          <w:lang w:val="fr-BE" w:eastAsia="fr-FR"/>
        </w:rPr>
        <w:t>Article 4</w:t>
      </w:r>
      <w:r w:rsidRPr="00105328">
        <w:rPr>
          <w:rFonts w:ascii="Times New Roman" w:eastAsia="Times New Roman" w:hAnsi="Times New Roman" w:cs="Times New Roman"/>
          <w:b/>
          <w:sz w:val="20"/>
          <w:szCs w:val="20"/>
          <w:lang w:val="fr-BE" w:eastAsia="fr-FR"/>
        </w:rPr>
        <w:t> :</w:t>
      </w:r>
      <w:r w:rsidRPr="00105328">
        <w:rPr>
          <w:rFonts w:ascii="Times New Roman" w:eastAsia="Times New Roman" w:hAnsi="Times New Roman" w:cs="Times New Roman"/>
          <w:sz w:val="20"/>
          <w:szCs w:val="20"/>
          <w:lang w:val="fr-BE" w:eastAsia="fr-FR"/>
        </w:rPr>
        <w:t xml:space="preserve"> De charger la Collège communal du suivi de la présente décision. </w:t>
      </w:r>
    </w:p>
    <w:p w:rsidR="008F506D" w:rsidRPr="008F506D" w:rsidRDefault="00855F4F" w:rsidP="008470CE">
      <w:pPr>
        <w:spacing w:after="0" w:line="240" w:lineRule="auto"/>
        <w:jc w:val="both"/>
        <w:rPr>
          <w:rFonts w:ascii="Times New Roman" w:hAnsi="Times New Roman" w:cs="Times New Roman"/>
          <w:b/>
          <w:sz w:val="20"/>
          <w:szCs w:val="20"/>
          <w:u w:val="single"/>
          <w:lang w:val="en-GB"/>
        </w:rPr>
      </w:pPr>
      <w:r w:rsidRPr="00DB0389">
        <w:rPr>
          <w:rFonts w:ascii="Times New Roman" w:hAnsi="Times New Roman" w:cs="Times New Roman"/>
          <w:b/>
          <w:sz w:val="20"/>
          <w:szCs w:val="20"/>
          <w:u w:val="single"/>
          <w:lang w:val="fr-BE"/>
        </w:rPr>
        <w:t>Point n°17 – Délibération n°</w:t>
      </w:r>
      <w:r w:rsidR="007B6F25">
        <w:rPr>
          <w:rFonts w:ascii="Times New Roman" w:hAnsi="Times New Roman" w:cs="Times New Roman"/>
          <w:b/>
          <w:sz w:val="20"/>
          <w:szCs w:val="20"/>
          <w:u w:val="single"/>
          <w:lang w:val="fr-BE"/>
        </w:rPr>
        <w:t>1457</w:t>
      </w:r>
      <w:r w:rsidRPr="00DB0389">
        <w:rPr>
          <w:rFonts w:ascii="Times New Roman" w:hAnsi="Times New Roman" w:cs="Times New Roman"/>
          <w:b/>
          <w:sz w:val="20"/>
          <w:szCs w:val="20"/>
          <w:u w:val="single"/>
          <w:lang w:val="fr-BE"/>
        </w:rPr>
        <w:t>:</w:t>
      </w:r>
      <w:r w:rsidR="0056045B" w:rsidRPr="00DB0389">
        <w:rPr>
          <w:rFonts w:ascii="Times New Roman" w:hAnsi="Times New Roman" w:cs="Times New Roman"/>
          <w:b/>
          <w:sz w:val="20"/>
          <w:szCs w:val="20"/>
          <w:u w:val="single"/>
        </w:rPr>
        <w:t xml:space="preserve"> </w:t>
      </w:r>
      <w:r w:rsidR="008F506D" w:rsidRPr="008F506D">
        <w:rPr>
          <w:rFonts w:ascii="Times New Roman" w:hAnsi="Times New Roman" w:cs="Times New Roman"/>
          <w:b/>
          <w:sz w:val="20"/>
          <w:szCs w:val="20"/>
          <w:u w:val="single"/>
          <w:lang w:val="en-GB"/>
        </w:rPr>
        <w:t xml:space="preserve">Approbation de la convention relative à </w:t>
      </w:r>
      <w:proofErr w:type="spellStart"/>
      <w:r w:rsidR="008F506D" w:rsidRPr="008F506D">
        <w:rPr>
          <w:rFonts w:ascii="Times New Roman" w:hAnsi="Times New Roman" w:cs="Times New Roman"/>
          <w:b/>
          <w:sz w:val="20"/>
          <w:szCs w:val="20"/>
          <w:u w:val="single"/>
          <w:lang w:val="en-GB"/>
        </w:rPr>
        <w:t>l’octroi</w:t>
      </w:r>
      <w:proofErr w:type="spellEnd"/>
      <w:r w:rsidR="008F506D" w:rsidRPr="008F506D">
        <w:rPr>
          <w:rFonts w:ascii="Times New Roman" w:hAnsi="Times New Roman" w:cs="Times New Roman"/>
          <w:b/>
          <w:sz w:val="20"/>
          <w:szCs w:val="20"/>
          <w:u w:val="single"/>
          <w:lang w:val="en-GB"/>
        </w:rPr>
        <w:t xml:space="preserve"> des conditions des </w:t>
      </w:r>
      <w:proofErr w:type="spellStart"/>
      <w:r w:rsidR="008F506D" w:rsidRPr="008F506D">
        <w:rPr>
          <w:rFonts w:ascii="Times New Roman" w:hAnsi="Times New Roman" w:cs="Times New Roman"/>
          <w:b/>
          <w:sz w:val="20"/>
          <w:szCs w:val="20"/>
          <w:u w:val="single"/>
          <w:lang w:val="en-GB"/>
        </w:rPr>
        <w:t>marchés</w:t>
      </w:r>
      <w:proofErr w:type="spellEnd"/>
      <w:r w:rsidR="008F506D" w:rsidRPr="008F506D">
        <w:rPr>
          <w:rFonts w:ascii="Times New Roman" w:hAnsi="Times New Roman" w:cs="Times New Roman"/>
          <w:b/>
          <w:sz w:val="20"/>
          <w:szCs w:val="20"/>
          <w:u w:val="single"/>
          <w:lang w:val="en-GB"/>
        </w:rPr>
        <w:t xml:space="preserve"> de </w:t>
      </w:r>
      <w:proofErr w:type="spellStart"/>
      <w:r w:rsidR="008F506D" w:rsidRPr="008F506D">
        <w:rPr>
          <w:rFonts w:ascii="Times New Roman" w:hAnsi="Times New Roman" w:cs="Times New Roman"/>
          <w:b/>
          <w:sz w:val="20"/>
          <w:szCs w:val="20"/>
          <w:u w:val="single"/>
          <w:lang w:val="en-GB"/>
        </w:rPr>
        <w:t>fournitures</w:t>
      </w:r>
      <w:proofErr w:type="spellEnd"/>
      <w:r w:rsidR="008F506D" w:rsidRPr="008F506D">
        <w:rPr>
          <w:rFonts w:ascii="Times New Roman" w:hAnsi="Times New Roman" w:cs="Times New Roman"/>
          <w:b/>
          <w:sz w:val="20"/>
          <w:szCs w:val="20"/>
          <w:u w:val="single"/>
          <w:lang w:val="en-GB"/>
        </w:rPr>
        <w:t xml:space="preserve"> et de services </w:t>
      </w:r>
      <w:proofErr w:type="spellStart"/>
      <w:r w:rsidR="008F506D" w:rsidRPr="008F506D">
        <w:rPr>
          <w:rFonts w:ascii="Times New Roman" w:hAnsi="Times New Roman" w:cs="Times New Roman"/>
          <w:b/>
          <w:sz w:val="20"/>
          <w:szCs w:val="20"/>
          <w:u w:val="single"/>
          <w:lang w:val="en-GB"/>
        </w:rPr>
        <w:t>identiques</w:t>
      </w:r>
      <w:proofErr w:type="spellEnd"/>
      <w:r w:rsidR="008F506D" w:rsidRPr="008F506D">
        <w:rPr>
          <w:rFonts w:ascii="Times New Roman" w:hAnsi="Times New Roman" w:cs="Times New Roman"/>
          <w:b/>
          <w:sz w:val="20"/>
          <w:szCs w:val="20"/>
          <w:u w:val="single"/>
          <w:lang w:val="en-GB"/>
        </w:rPr>
        <w:t xml:space="preserve"> à la Ville </w:t>
      </w:r>
      <w:proofErr w:type="spellStart"/>
      <w:r w:rsidR="008F506D" w:rsidRPr="008F506D">
        <w:rPr>
          <w:rFonts w:ascii="Times New Roman" w:hAnsi="Times New Roman" w:cs="Times New Roman"/>
          <w:b/>
          <w:sz w:val="20"/>
          <w:szCs w:val="20"/>
          <w:u w:val="single"/>
          <w:lang w:val="en-GB"/>
        </w:rPr>
        <w:t>d’</w:t>
      </w:r>
      <w:r w:rsidR="00520BD4">
        <w:rPr>
          <w:rFonts w:ascii="Times New Roman" w:hAnsi="Times New Roman" w:cs="Times New Roman"/>
          <w:b/>
          <w:sz w:val="20"/>
          <w:szCs w:val="20"/>
          <w:u w:val="single"/>
          <w:lang w:val="en-GB"/>
        </w:rPr>
        <w:t>AUBANGE</w:t>
      </w:r>
      <w:proofErr w:type="spellEnd"/>
      <w:r w:rsidR="008F506D" w:rsidRPr="008F506D">
        <w:rPr>
          <w:rFonts w:ascii="Times New Roman" w:hAnsi="Times New Roman" w:cs="Times New Roman"/>
          <w:b/>
          <w:sz w:val="20"/>
          <w:szCs w:val="20"/>
          <w:u w:val="single"/>
          <w:lang w:val="en-GB"/>
        </w:rPr>
        <w:t xml:space="preserve"> pour </w:t>
      </w:r>
      <w:proofErr w:type="spellStart"/>
      <w:r w:rsidR="008F506D" w:rsidRPr="008F506D">
        <w:rPr>
          <w:rFonts w:ascii="Times New Roman" w:hAnsi="Times New Roman" w:cs="Times New Roman"/>
          <w:b/>
          <w:sz w:val="20"/>
          <w:szCs w:val="20"/>
          <w:u w:val="single"/>
          <w:lang w:val="en-GB"/>
        </w:rPr>
        <w:t>l’Agence</w:t>
      </w:r>
      <w:proofErr w:type="spellEnd"/>
      <w:r w:rsidR="008F506D" w:rsidRPr="008F506D">
        <w:rPr>
          <w:rFonts w:ascii="Times New Roman" w:hAnsi="Times New Roman" w:cs="Times New Roman"/>
          <w:b/>
          <w:sz w:val="20"/>
          <w:szCs w:val="20"/>
          <w:u w:val="single"/>
          <w:lang w:val="en-GB"/>
        </w:rPr>
        <w:t xml:space="preserve"> Locale pour </w:t>
      </w:r>
      <w:proofErr w:type="spellStart"/>
      <w:r w:rsidR="008F506D" w:rsidRPr="008F506D">
        <w:rPr>
          <w:rFonts w:ascii="Times New Roman" w:hAnsi="Times New Roman" w:cs="Times New Roman"/>
          <w:b/>
          <w:sz w:val="20"/>
          <w:szCs w:val="20"/>
          <w:u w:val="single"/>
          <w:lang w:val="en-GB"/>
        </w:rPr>
        <w:t>l’Emploi</w:t>
      </w:r>
      <w:proofErr w:type="spellEnd"/>
      <w:r w:rsidR="008F506D" w:rsidRPr="008F506D">
        <w:rPr>
          <w:rFonts w:ascii="Times New Roman" w:hAnsi="Times New Roman" w:cs="Times New Roman"/>
          <w:b/>
          <w:sz w:val="20"/>
          <w:szCs w:val="20"/>
          <w:u w:val="single"/>
          <w:lang w:val="en-GB"/>
        </w:rPr>
        <w:t xml:space="preserve"> </w:t>
      </w:r>
      <w:proofErr w:type="spellStart"/>
      <w:r w:rsidR="008F506D" w:rsidRPr="008F506D">
        <w:rPr>
          <w:rFonts w:ascii="Times New Roman" w:hAnsi="Times New Roman" w:cs="Times New Roman"/>
          <w:b/>
          <w:sz w:val="20"/>
          <w:szCs w:val="20"/>
          <w:u w:val="single"/>
          <w:lang w:val="en-GB"/>
        </w:rPr>
        <w:t>d’</w:t>
      </w:r>
      <w:r w:rsidR="00520BD4">
        <w:rPr>
          <w:rFonts w:ascii="Times New Roman" w:hAnsi="Times New Roman" w:cs="Times New Roman"/>
          <w:b/>
          <w:sz w:val="20"/>
          <w:szCs w:val="20"/>
          <w:u w:val="single"/>
          <w:lang w:val="en-GB"/>
        </w:rPr>
        <w:t>AUBANGE</w:t>
      </w:r>
      <w:proofErr w:type="spellEnd"/>
      <w:r w:rsidR="008F506D" w:rsidRPr="008F506D">
        <w:rPr>
          <w:rFonts w:ascii="Times New Roman" w:hAnsi="Times New Roman" w:cs="Times New Roman"/>
          <w:b/>
          <w:sz w:val="20"/>
          <w:szCs w:val="20"/>
          <w:u w:val="single"/>
          <w:lang w:val="en-GB"/>
        </w:rPr>
        <w:t xml:space="preserve"> ASBL. </w:t>
      </w:r>
    </w:p>
    <w:p w:rsidR="008470CE" w:rsidRPr="008470CE" w:rsidRDefault="008470CE" w:rsidP="008470CE">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8470CE">
        <w:rPr>
          <w:rFonts w:ascii="Times New Roman" w:eastAsia="Times New Roman" w:hAnsi="Times New Roman" w:cs="Times New Roman"/>
          <w:sz w:val="20"/>
          <w:szCs w:val="20"/>
          <w:lang w:eastAsia="fr-FR"/>
        </w:rPr>
        <w:t>Le Conseil,</w:t>
      </w:r>
    </w:p>
    <w:p w:rsidR="008470CE" w:rsidRPr="008470CE" w:rsidRDefault="008470CE" w:rsidP="00B63F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8470CE">
        <w:rPr>
          <w:rFonts w:ascii="Times New Roman" w:eastAsia="Times New Roman" w:hAnsi="Times New Roman" w:cs="Times New Roman"/>
          <w:sz w:val="20"/>
          <w:szCs w:val="20"/>
          <w:lang w:eastAsia="fr-FR"/>
        </w:rPr>
        <w:t xml:space="preserve">Attendu que l’Agence Locale pour l'Emploi de </w:t>
      </w:r>
      <w:r w:rsidR="00520BD4">
        <w:rPr>
          <w:rFonts w:ascii="Times New Roman" w:eastAsia="Times New Roman" w:hAnsi="Times New Roman" w:cs="Times New Roman"/>
          <w:sz w:val="20"/>
          <w:szCs w:val="20"/>
          <w:lang w:eastAsia="fr-FR"/>
        </w:rPr>
        <w:t>AUBANGE</w:t>
      </w:r>
      <w:r w:rsidRPr="008470CE">
        <w:rPr>
          <w:rFonts w:ascii="Times New Roman" w:eastAsia="Times New Roman" w:hAnsi="Times New Roman" w:cs="Times New Roman"/>
          <w:sz w:val="20"/>
          <w:szCs w:val="20"/>
          <w:lang w:eastAsia="fr-FR"/>
        </w:rPr>
        <w:t xml:space="preserve"> ASBL souhaiterait bénéficier de conditions identiques à celles obtenues par la Ville d’</w:t>
      </w:r>
      <w:r w:rsidR="00520BD4">
        <w:rPr>
          <w:rFonts w:ascii="Times New Roman" w:eastAsia="Times New Roman" w:hAnsi="Times New Roman" w:cs="Times New Roman"/>
          <w:sz w:val="20"/>
          <w:szCs w:val="20"/>
          <w:lang w:eastAsia="fr-FR"/>
        </w:rPr>
        <w:t>AUBANGE</w:t>
      </w:r>
      <w:r w:rsidRPr="008470CE">
        <w:rPr>
          <w:rFonts w:ascii="Times New Roman" w:eastAsia="Times New Roman" w:hAnsi="Times New Roman" w:cs="Times New Roman"/>
          <w:sz w:val="20"/>
          <w:szCs w:val="20"/>
          <w:lang w:eastAsia="fr-FR"/>
        </w:rPr>
        <w:t xml:space="preserve"> dans le cadre des marchés de fournitures et de services ;</w:t>
      </w:r>
    </w:p>
    <w:p w:rsidR="008470CE" w:rsidRPr="004D6375" w:rsidRDefault="008470CE" w:rsidP="00B63F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8470CE">
        <w:rPr>
          <w:rFonts w:ascii="Times New Roman" w:eastAsia="Times New Roman" w:hAnsi="Times New Roman" w:cs="Times New Roman"/>
          <w:sz w:val="20"/>
          <w:szCs w:val="20"/>
          <w:lang w:eastAsia="fr-FR"/>
        </w:rPr>
        <w:t xml:space="preserve">Vu le </w:t>
      </w:r>
      <w:r w:rsidRPr="004D6375">
        <w:rPr>
          <w:rFonts w:ascii="Times New Roman" w:eastAsia="Times New Roman" w:hAnsi="Times New Roman" w:cs="Times New Roman"/>
          <w:sz w:val="20"/>
          <w:szCs w:val="20"/>
          <w:lang w:eastAsia="fr-FR"/>
        </w:rPr>
        <w:t>projet de convention ;</w:t>
      </w:r>
    </w:p>
    <w:p w:rsidR="008470CE" w:rsidRPr="004D6375" w:rsidRDefault="008470CE" w:rsidP="00B63F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4D6375">
        <w:rPr>
          <w:rFonts w:ascii="Times New Roman" w:eastAsia="Times New Roman" w:hAnsi="Times New Roman" w:cs="Times New Roman"/>
          <w:sz w:val="20"/>
          <w:szCs w:val="20"/>
          <w:lang w:eastAsia="fr-FR"/>
        </w:rPr>
        <w:t>Après en avoir délibéré ;</w:t>
      </w:r>
    </w:p>
    <w:p w:rsidR="008470CE" w:rsidRPr="004D6375" w:rsidRDefault="008470CE" w:rsidP="00B63F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4D6375">
        <w:rPr>
          <w:rFonts w:ascii="Times New Roman" w:eastAsia="Times New Roman" w:hAnsi="Times New Roman" w:cs="Times New Roman"/>
          <w:sz w:val="20"/>
          <w:szCs w:val="20"/>
          <w:lang w:eastAsia="fr-FR"/>
        </w:rPr>
        <w:t>A l’unanimité ;</w:t>
      </w:r>
    </w:p>
    <w:p w:rsidR="008470CE" w:rsidRPr="004D6375" w:rsidRDefault="008470CE" w:rsidP="00B63FF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4D6375">
        <w:rPr>
          <w:rFonts w:ascii="Times New Roman" w:eastAsia="Times New Roman" w:hAnsi="Times New Roman" w:cs="Times New Roman"/>
          <w:b/>
          <w:sz w:val="20"/>
          <w:szCs w:val="20"/>
          <w:lang w:eastAsia="fr-FR"/>
        </w:rPr>
        <w:t>D E C I D E :</w:t>
      </w:r>
    </w:p>
    <w:p w:rsidR="00DB0389" w:rsidRPr="008470CE" w:rsidRDefault="008470CE" w:rsidP="00B63F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4D6375">
        <w:rPr>
          <w:rFonts w:ascii="Times New Roman" w:eastAsia="Times New Roman" w:hAnsi="Times New Roman" w:cs="Times New Roman"/>
          <w:sz w:val="20"/>
          <w:szCs w:val="20"/>
          <w:lang w:eastAsia="fr-FR"/>
        </w:rPr>
        <w:t>D’approuver la convention</w:t>
      </w:r>
      <w:r w:rsidRPr="008470CE">
        <w:rPr>
          <w:rFonts w:ascii="Times New Roman" w:eastAsia="Times New Roman" w:hAnsi="Times New Roman" w:cs="Times New Roman"/>
          <w:sz w:val="20"/>
          <w:szCs w:val="20"/>
          <w:lang w:eastAsia="fr-FR"/>
        </w:rPr>
        <w:t xml:space="preserve"> par laquelle la Ville d’</w:t>
      </w:r>
      <w:r w:rsidR="00520BD4">
        <w:rPr>
          <w:rFonts w:ascii="Times New Roman" w:eastAsia="Times New Roman" w:hAnsi="Times New Roman" w:cs="Times New Roman"/>
          <w:sz w:val="20"/>
          <w:szCs w:val="20"/>
          <w:lang w:eastAsia="fr-FR"/>
        </w:rPr>
        <w:t>AUBANGE</w:t>
      </w:r>
      <w:r w:rsidRPr="008470CE">
        <w:rPr>
          <w:rFonts w:ascii="Times New Roman" w:eastAsia="Times New Roman" w:hAnsi="Times New Roman" w:cs="Times New Roman"/>
          <w:sz w:val="20"/>
          <w:szCs w:val="20"/>
          <w:lang w:eastAsia="fr-FR"/>
        </w:rPr>
        <w:t xml:space="preserve"> s’engage à faire figurer dans toutes ses conventions et cahiers spéciaux des charges, une clause relative à l’octroi des conditions identiques pour les marchés de services et de fournitures que l’Agence Locale pour l'Emploi de </w:t>
      </w:r>
      <w:r w:rsidR="00520BD4">
        <w:rPr>
          <w:rFonts w:ascii="Times New Roman" w:eastAsia="Times New Roman" w:hAnsi="Times New Roman" w:cs="Times New Roman"/>
          <w:sz w:val="20"/>
          <w:szCs w:val="20"/>
          <w:lang w:eastAsia="fr-FR"/>
        </w:rPr>
        <w:t>AUBANGE</w:t>
      </w:r>
      <w:r w:rsidRPr="008470CE">
        <w:rPr>
          <w:rFonts w:ascii="Times New Roman" w:eastAsia="Times New Roman" w:hAnsi="Times New Roman" w:cs="Times New Roman"/>
          <w:sz w:val="20"/>
          <w:szCs w:val="20"/>
          <w:lang w:eastAsia="fr-FR"/>
        </w:rPr>
        <w:t xml:space="preserve"> ASBL aurait à passer, sans devoir conventionner au cas par cas.</w:t>
      </w:r>
    </w:p>
    <w:p w:rsidR="00812494" w:rsidRPr="0056045B" w:rsidRDefault="00812494" w:rsidP="00B63FF2">
      <w:pPr>
        <w:spacing w:after="0" w:line="240" w:lineRule="auto"/>
        <w:jc w:val="both"/>
        <w:rPr>
          <w:rFonts w:ascii="Times New Roman" w:hAnsi="Times New Roman" w:cs="Times New Roman"/>
          <w:sz w:val="20"/>
          <w:szCs w:val="20"/>
        </w:rPr>
      </w:pPr>
    </w:p>
    <w:p w:rsidR="008F506D" w:rsidRPr="008F506D" w:rsidRDefault="00855F4F" w:rsidP="00B63FF2">
      <w:pPr>
        <w:spacing w:after="0" w:line="240" w:lineRule="auto"/>
        <w:jc w:val="both"/>
        <w:rPr>
          <w:rFonts w:ascii="Times New Roman" w:hAnsi="Times New Roman" w:cs="Times New Roman"/>
          <w:b/>
          <w:sz w:val="20"/>
          <w:szCs w:val="20"/>
          <w:u w:val="single"/>
          <w:lang w:val="en-GB"/>
        </w:rPr>
      </w:pPr>
      <w:r w:rsidRPr="00FD1849">
        <w:rPr>
          <w:rFonts w:ascii="Times New Roman" w:hAnsi="Times New Roman" w:cs="Times New Roman"/>
          <w:b/>
          <w:sz w:val="20"/>
          <w:szCs w:val="20"/>
          <w:u w:val="single"/>
          <w:lang w:val="fr-BE"/>
        </w:rPr>
        <w:t>Point n°18 – Délibération n°</w:t>
      </w:r>
      <w:r w:rsidR="007B6F25">
        <w:rPr>
          <w:rFonts w:ascii="Times New Roman" w:hAnsi="Times New Roman" w:cs="Times New Roman"/>
          <w:b/>
          <w:sz w:val="20"/>
          <w:szCs w:val="20"/>
          <w:u w:val="single"/>
          <w:lang w:val="fr-BE"/>
        </w:rPr>
        <w:t>1458</w:t>
      </w:r>
      <w:r w:rsidRPr="00FD1849">
        <w:rPr>
          <w:rFonts w:ascii="Times New Roman" w:hAnsi="Times New Roman" w:cs="Times New Roman"/>
          <w:b/>
          <w:sz w:val="20"/>
          <w:szCs w:val="20"/>
          <w:u w:val="single"/>
          <w:lang w:val="fr-BE"/>
        </w:rPr>
        <w:t>:</w:t>
      </w:r>
      <w:r w:rsidR="0056045B" w:rsidRPr="00FD1849">
        <w:rPr>
          <w:rFonts w:ascii="Times New Roman" w:hAnsi="Times New Roman" w:cs="Times New Roman"/>
          <w:b/>
          <w:sz w:val="20"/>
          <w:szCs w:val="20"/>
          <w:u w:val="single"/>
        </w:rPr>
        <w:t xml:space="preserve"> </w:t>
      </w:r>
      <w:r w:rsidR="008F506D" w:rsidRPr="008F506D">
        <w:rPr>
          <w:rFonts w:ascii="Times New Roman" w:hAnsi="Times New Roman" w:cs="Times New Roman"/>
          <w:b/>
          <w:sz w:val="20"/>
          <w:szCs w:val="20"/>
          <w:u w:val="single"/>
          <w:lang w:val="en-GB"/>
        </w:rPr>
        <w:t xml:space="preserve">Approbation de la convention de </w:t>
      </w:r>
      <w:proofErr w:type="spellStart"/>
      <w:r w:rsidR="008F506D" w:rsidRPr="008F506D">
        <w:rPr>
          <w:rFonts w:ascii="Times New Roman" w:hAnsi="Times New Roman" w:cs="Times New Roman"/>
          <w:b/>
          <w:sz w:val="20"/>
          <w:szCs w:val="20"/>
          <w:u w:val="single"/>
          <w:lang w:val="en-GB"/>
        </w:rPr>
        <w:t>mise</w:t>
      </w:r>
      <w:proofErr w:type="spellEnd"/>
      <w:r w:rsidR="008F506D" w:rsidRPr="008F506D">
        <w:rPr>
          <w:rFonts w:ascii="Times New Roman" w:hAnsi="Times New Roman" w:cs="Times New Roman"/>
          <w:b/>
          <w:sz w:val="20"/>
          <w:szCs w:val="20"/>
          <w:u w:val="single"/>
          <w:lang w:val="en-GB"/>
        </w:rPr>
        <w:t xml:space="preserve"> à disposition de </w:t>
      </w:r>
      <w:proofErr w:type="spellStart"/>
      <w:r w:rsidR="008F506D" w:rsidRPr="008F506D">
        <w:rPr>
          <w:rFonts w:ascii="Times New Roman" w:hAnsi="Times New Roman" w:cs="Times New Roman"/>
          <w:b/>
          <w:sz w:val="20"/>
          <w:szCs w:val="20"/>
          <w:u w:val="single"/>
          <w:lang w:val="en-GB"/>
        </w:rPr>
        <w:t>matériel</w:t>
      </w:r>
      <w:proofErr w:type="spellEnd"/>
      <w:r w:rsidR="008F506D" w:rsidRPr="008F506D">
        <w:rPr>
          <w:rFonts w:ascii="Times New Roman" w:hAnsi="Times New Roman" w:cs="Times New Roman"/>
          <w:b/>
          <w:sz w:val="20"/>
          <w:szCs w:val="20"/>
          <w:u w:val="single"/>
          <w:lang w:val="en-GB"/>
        </w:rPr>
        <w:t xml:space="preserve"> communal pour </w:t>
      </w:r>
      <w:r w:rsidR="008F506D" w:rsidRPr="008F506D">
        <w:rPr>
          <w:rFonts w:ascii="Times New Roman" w:hAnsi="Times New Roman" w:cs="Times New Roman"/>
          <w:b/>
          <w:sz w:val="20"/>
          <w:szCs w:val="20"/>
          <w:u w:val="single"/>
        </w:rPr>
        <w:t xml:space="preserve">le musée « JAMES MOFFAT » de </w:t>
      </w:r>
      <w:r w:rsidR="005D5904">
        <w:rPr>
          <w:rFonts w:ascii="Times New Roman" w:hAnsi="Times New Roman" w:cs="Times New Roman"/>
          <w:b/>
          <w:sz w:val="20"/>
          <w:szCs w:val="20"/>
          <w:u w:val="single"/>
        </w:rPr>
        <w:t>RACHECOURT</w:t>
      </w:r>
      <w:r w:rsidR="008F506D" w:rsidRPr="008F506D">
        <w:rPr>
          <w:rFonts w:ascii="Times New Roman" w:hAnsi="Times New Roman" w:cs="Times New Roman"/>
          <w:b/>
          <w:sz w:val="20"/>
          <w:szCs w:val="20"/>
          <w:u w:val="single"/>
          <w:lang w:val="en-GB"/>
        </w:rPr>
        <w:t xml:space="preserve">. </w:t>
      </w:r>
    </w:p>
    <w:p w:rsidR="00B63FF2" w:rsidRPr="00B63FF2" w:rsidRDefault="00B63FF2" w:rsidP="00B63FF2">
      <w:pPr>
        <w:tabs>
          <w:tab w:val="left" w:pos="1843"/>
        </w:tabs>
        <w:overflowPunct w:val="0"/>
        <w:autoSpaceDE w:val="0"/>
        <w:autoSpaceDN w:val="0"/>
        <w:adjustRightInd w:val="0"/>
        <w:spacing w:after="0" w:line="240" w:lineRule="auto"/>
        <w:ind w:right="-568"/>
        <w:jc w:val="both"/>
        <w:textAlignment w:val="baseline"/>
        <w:rPr>
          <w:rFonts w:ascii="Times New Roman" w:eastAsia="Times New Roman" w:hAnsi="Times New Roman" w:cs="Times New Roman"/>
          <w:sz w:val="20"/>
          <w:szCs w:val="20"/>
          <w:lang w:eastAsia="fr-FR"/>
        </w:rPr>
      </w:pPr>
      <w:r w:rsidRPr="00B63FF2">
        <w:rPr>
          <w:rFonts w:ascii="Times New Roman" w:eastAsia="Times New Roman" w:hAnsi="Times New Roman" w:cs="Times New Roman"/>
          <w:sz w:val="20"/>
          <w:szCs w:val="20"/>
          <w:lang w:eastAsia="fr-FR"/>
        </w:rPr>
        <w:t>Le Conseil,</w:t>
      </w:r>
    </w:p>
    <w:p w:rsidR="00B63FF2" w:rsidRPr="00B63FF2" w:rsidRDefault="00B63FF2" w:rsidP="00B63F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63FF2">
        <w:rPr>
          <w:rFonts w:ascii="Times New Roman" w:eastAsia="Times New Roman" w:hAnsi="Times New Roman" w:cs="Times New Roman"/>
          <w:sz w:val="20"/>
          <w:szCs w:val="20"/>
          <w:lang w:eastAsia="fr-FR"/>
        </w:rPr>
        <w:t>Vu l'article L1123-23 du Code de la Démocratie Locale et de la Décentralisation;</w:t>
      </w:r>
    </w:p>
    <w:p w:rsidR="00B63FF2" w:rsidRPr="00B63FF2" w:rsidRDefault="00B63FF2" w:rsidP="00B63F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63FF2">
        <w:rPr>
          <w:rFonts w:ascii="Times New Roman" w:eastAsia="Times New Roman" w:hAnsi="Times New Roman" w:cs="Times New Roman"/>
          <w:sz w:val="20"/>
          <w:szCs w:val="20"/>
          <w:lang w:eastAsia="fr-FR"/>
        </w:rPr>
        <w:t>Vu la demande du PHOTOSIRA pour le musée « JAMES MOFFAT » représenté par Messieurs Yves MATHIEU et Alain PAILLOT :</w:t>
      </w:r>
    </w:p>
    <w:p w:rsidR="00B63FF2" w:rsidRPr="00B63FF2" w:rsidRDefault="00B63FF2" w:rsidP="00CE3069">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63FF2">
        <w:rPr>
          <w:rFonts w:ascii="Times New Roman" w:eastAsia="Times New Roman" w:hAnsi="Times New Roman" w:cs="Times New Roman"/>
          <w:sz w:val="20"/>
          <w:szCs w:val="20"/>
          <w:lang w:eastAsia="fr-FR"/>
        </w:rPr>
        <w:t xml:space="preserve">Mise à disposition d’une à deux armoires vitrées qui se ferment à clef semblables à celles déjà présentes dans la salle au-dessus de la bibliothèque à </w:t>
      </w:r>
      <w:r w:rsidR="005D5904">
        <w:rPr>
          <w:rFonts w:ascii="Times New Roman" w:eastAsia="Times New Roman" w:hAnsi="Times New Roman" w:cs="Times New Roman"/>
          <w:sz w:val="20"/>
          <w:szCs w:val="20"/>
          <w:lang w:eastAsia="fr-FR"/>
        </w:rPr>
        <w:t>RACHECOURT</w:t>
      </w:r>
      <w:r w:rsidRPr="00B63FF2">
        <w:rPr>
          <w:rFonts w:ascii="Times New Roman" w:eastAsia="Times New Roman" w:hAnsi="Times New Roman" w:cs="Times New Roman"/>
          <w:sz w:val="20"/>
          <w:szCs w:val="20"/>
          <w:lang w:eastAsia="fr-FR"/>
        </w:rPr>
        <w:t xml:space="preserve"> et qui seraient réservées à Frédéric KIESEL (ou celle-là si Monsieur KIESEL n’en avait pas besoin immédiatement) ;</w:t>
      </w:r>
    </w:p>
    <w:p w:rsidR="00B63FF2" w:rsidRPr="00B63FF2" w:rsidRDefault="00B63FF2" w:rsidP="00B63F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B63FF2">
        <w:rPr>
          <w:rFonts w:ascii="Times New Roman" w:eastAsia="Times New Roman" w:hAnsi="Times New Roman" w:cs="Times New Roman"/>
          <w:sz w:val="20"/>
          <w:szCs w:val="20"/>
          <w:lang w:eastAsia="fr-FR"/>
        </w:rPr>
        <w:t xml:space="preserve">Vu la délibération n°18 du Collège communal du 29 novembre 2021 décidant de commander 2 armoires vitrées qui ferment à clé (comme celle déjà sur place) pour la bibliothèque à </w:t>
      </w:r>
      <w:r w:rsidR="005D5904">
        <w:rPr>
          <w:rFonts w:ascii="Times New Roman" w:eastAsia="Times New Roman" w:hAnsi="Times New Roman" w:cs="Times New Roman"/>
          <w:sz w:val="20"/>
          <w:szCs w:val="20"/>
          <w:lang w:eastAsia="fr-FR"/>
        </w:rPr>
        <w:t>RACHECOURT</w:t>
      </w:r>
      <w:r w:rsidRPr="00B63FF2">
        <w:rPr>
          <w:rFonts w:ascii="Times New Roman" w:eastAsia="Times New Roman" w:hAnsi="Times New Roman" w:cs="Times New Roman"/>
          <w:sz w:val="20"/>
          <w:szCs w:val="20"/>
          <w:lang w:eastAsia="fr-FR"/>
        </w:rPr>
        <w:t xml:space="preserve"> et de les mettre à disposition du musée « JAMES MOFFAT » (convention à mettre en place éventuellement) ;</w:t>
      </w:r>
    </w:p>
    <w:p w:rsidR="00B63FF2" w:rsidRPr="004D6375" w:rsidRDefault="00B63FF2" w:rsidP="00B63FF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3FF2">
        <w:rPr>
          <w:rFonts w:ascii="Times New Roman" w:eastAsia="Times New Roman" w:hAnsi="Times New Roman" w:cs="Times New Roman"/>
          <w:noProof/>
          <w:sz w:val="20"/>
          <w:szCs w:val="20"/>
          <w:lang w:val="fr-BE" w:eastAsia="fr-FR"/>
        </w:rPr>
        <w:t xml:space="preserve">Considérant la convention rédigée pour la mise à disposition de matériel communale se situant à la bibliothèque communale « Frédéric KIESEL » de </w:t>
      </w:r>
      <w:r w:rsidR="005D5904">
        <w:rPr>
          <w:rFonts w:ascii="Times New Roman" w:eastAsia="Times New Roman" w:hAnsi="Times New Roman" w:cs="Times New Roman"/>
          <w:noProof/>
          <w:sz w:val="20"/>
          <w:szCs w:val="20"/>
          <w:lang w:val="fr-BE" w:eastAsia="fr-FR"/>
        </w:rPr>
        <w:t>RACHECOURT</w:t>
      </w:r>
      <w:r w:rsidRPr="00B63FF2">
        <w:rPr>
          <w:rFonts w:ascii="Times New Roman" w:eastAsia="Times New Roman" w:hAnsi="Times New Roman" w:cs="Times New Roman"/>
          <w:noProof/>
          <w:sz w:val="20"/>
          <w:szCs w:val="20"/>
          <w:lang w:val="fr-BE" w:eastAsia="fr-FR"/>
        </w:rPr>
        <w:t>, entre la Ville d’</w:t>
      </w:r>
      <w:r w:rsidR="00520BD4">
        <w:rPr>
          <w:rFonts w:ascii="Times New Roman" w:eastAsia="Times New Roman" w:hAnsi="Times New Roman" w:cs="Times New Roman"/>
          <w:noProof/>
          <w:sz w:val="20"/>
          <w:szCs w:val="20"/>
          <w:lang w:val="fr-BE" w:eastAsia="fr-FR"/>
        </w:rPr>
        <w:t>AUBANGE</w:t>
      </w:r>
      <w:r w:rsidRPr="00B63FF2">
        <w:rPr>
          <w:rFonts w:ascii="Times New Roman" w:eastAsia="Times New Roman" w:hAnsi="Times New Roman" w:cs="Times New Roman"/>
          <w:noProof/>
          <w:sz w:val="20"/>
          <w:szCs w:val="20"/>
          <w:lang w:val="fr-BE" w:eastAsia="fr-FR"/>
        </w:rPr>
        <w:t xml:space="preserve"> et le </w:t>
      </w:r>
      <w:r w:rsidRPr="00B63FF2">
        <w:rPr>
          <w:rFonts w:ascii="Times New Roman" w:eastAsia="Times New Roman" w:hAnsi="Times New Roman" w:cs="Times New Roman"/>
          <w:sz w:val="20"/>
          <w:szCs w:val="20"/>
          <w:lang w:eastAsia="fr-FR"/>
        </w:rPr>
        <w:t xml:space="preserve">musée « JAMES </w:t>
      </w:r>
      <w:r w:rsidRPr="004D6375">
        <w:rPr>
          <w:rFonts w:ascii="Times New Roman" w:eastAsia="Times New Roman" w:hAnsi="Times New Roman" w:cs="Times New Roman"/>
          <w:sz w:val="20"/>
          <w:szCs w:val="20"/>
          <w:lang w:eastAsia="fr-FR"/>
        </w:rPr>
        <w:t xml:space="preserve">MOFFAT » </w:t>
      </w:r>
      <w:r w:rsidRPr="004D6375">
        <w:rPr>
          <w:rFonts w:ascii="Times New Roman" w:eastAsia="Times New Roman" w:hAnsi="Times New Roman" w:cs="Times New Roman"/>
          <w:noProof/>
          <w:sz w:val="20"/>
          <w:szCs w:val="20"/>
          <w:lang w:val="fr-BE" w:eastAsia="fr-FR"/>
        </w:rPr>
        <w:t xml:space="preserve">de </w:t>
      </w:r>
      <w:r w:rsidR="005D5904" w:rsidRPr="004D6375">
        <w:rPr>
          <w:rFonts w:ascii="Times New Roman" w:eastAsia="Times New Roman" w:hAnsi="Times New Roman" w:cs="Times New Roman"/>
          <w:noProof/>
          <w:sz w:val="20"/>
          <w:szCs w:val="20"/>
          <w:lang w:val="fr-BE" w:eastAsia="fr-FR"/>
        </w:rPr>
        <w:t>RACHECOURT</w:t>
      </w:r>
      <w:r w:rsidRPr="004D6375">
        <w:rPr>
          <w:rFonts w:ascii="Times New Roman" w:eastAsia="Times New Roman" w:hAnsi="Times New Roman" w:cs="Times New Roman"/>
          <w:noProof/>
          <w:sz w:val="20"/>
          <w:szCs w:val="20"/>
          <w:lang w:val="fr-BE" w:eastAsia="fr-FR"/>
        </w:rPr>
        <w:t xml:space="preserve"> ; </w:t>
      </w:r>
    </w:p>
    <w:p w:rsidR="00B63FF2" w:rsidRPr="004D6375" w:rsidRDefault="00B63FF2" w:rsidP="00B63F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4D6375">
        <w:rPr>
          <w:rFonts w:ascii="Times New Roman" w:eastAsia="Times New Roman" w:hAnsi="Times New Roman" w:cs="Times New Roman"/>
          <w:sz w:val="20"/>
          <w:szCs w:val="20"/>
          <w:lang w:eastAsia="fr-FR"/>
        </w:rPr>
        <w:t>Sur proposition du Collège Communal ;</w:t>
      </w:r>
    </w:p>
    <w:p w:rsidR="00B63FF2" w:rsidRPr="004D6375" w:rsidRDefault="00B63FF2" w:rsidP="00B63F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4D6375">
        <w:rPr>
          <w:rFonts w:ascii="Times New Roman" w:eastAsia="Times New Roman" w:hAnsi="Times New Roman" w:cs="Times New Roman"/>
          <w:sz w:val="20"/>
          <w:szCs w:val="20"/>
          <w:lang w:eastAsia="fr-FR"/>
        </w:rPr>
        <w:t>Après en avoir délibéré ;</w:t>
      </w:r>
    </w:p>
    <w:p w:rsidR="00B63FF2" w:rsidRPr="004D6375" w:rsidRDefault="00B63FF2" w:rsidP="00B63FF2">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fr-FR"/>
        </w:rPr>
      </w:pPr>
      <w:r w:rsidRPr="004D6375">
        <w:rPr>
          <w:rFonts w:ascii="Times New Roman" w:eastAsia="Times New Roman" w:hAnsi="Times New Roman" w:cs="Times New Roman"/>
          <w:sz w:val="20"/>
          <w:szCs w:val="20"/>
          <w:lang w:eastAsia="fr-FR"/>
        </w:rPr>
        <w:t>A l’unanimité ;</w:t>
      </w:r>
    </w:p>
    <w:p w:rsidR="00B63FF2" w:rsidRPr="00B63FF2" w:rsidRDefault="00B63FF2" w:rsidP="00B63FF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fr-FR"/>
        </w:rPr>
      </w:pPr>
      <w:r w:rsidRPr="004D6375">
        <w:rPr>
          <w:rFonts w:ascii="Times New Roman" w:eastAsia="Times New Roman" w:hAnsi="Times New Roman" w:cs="Times New Roman"/>
          <w:b/>
          <w:sz w:val="20"/>
          <w:szCs w:val="20"/>
          <w:lang w:eastAsia="fr-FR"/>
        </w:rPr>
        <w:t>DECIDE :</w:t>
      </w:r>
    </w:p>
    <w:p w:rsidR="00B63FF2" w:rsidRPr="00B63FF2" w:rsidRDefault="00B63FF2" w:rsidP="00B63FF2">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0"/>
          <w:szCs w:val="20"/>
          <w:lang w:val="fr-BE" w:eastAsia="fr-FR"/>
        </w:rPr>
      </w:pPr>
      <w:r w:rsidRPr="00B63FF2">
        <w:rPr>
          <w:rFonts w:ascii="Times New Roman" w:eastAsia="Times New Roman" w:hAnsi="Times New Roman" w:cs="Times New Roman"/>
          <w:sz w:val="20"/>
          <w:szCs w:val="20"/>
          <w:lang w:eastAsia="fr-FR"/>
        </w:rPr>
        <w:t xml:space="preserve">D’approuver la convention de mise à disposition </w:t>
      </w:r>
      <w:r w:rsidRPr="00B63FF2">
        <w:rPr>
          <w:rFonts w:ascii="Times New Roman" w:eastAsia="Times New Roman" w:hAnsi="Times New Roman" w:cs="Times New Roman"/>
          <w:noProof/>
          <w:sz w:val="20"/>
          <w:szCs w:val="20"/>
          <w:lang w:val="fr-BE" w:eastAsia="fr-FR"/>
        </w:rPr>
        <w:t xml:space="preserve">du matériel communal au </w:t>
      </w:r>
      <w:r w:rsidRPr="00B63FF2">
        <w:rPr>
          <w:rFonts w:ascii="Times New Roman" w:eastAsia="Times New Roman" w:hAnsi="Times New Roman" w:cs="Times New Roman"/>
          <w:sz w:val="20"/>
          <w:szCs w:val="20"/>
          <w:lang w:eastAsia="fr-FR"/>
        </w:rPr>
        <w:t xml:space="preserve">musée « JAMES MOFFAT » </w:t>
      </w:r>
      <w:r w:rsidRPr="00B63FF2">
        <w:rPr>
          <w:rFonts w:ascii="Times New Roman" w:eastAsia="Times New Roman" w:hAnsi="Times New Roman" w:cs="Times New Roman"/>
          <w:noProof/>
          <w:sz w:val="20"/>
          <w:szCs w:val="20"/>
          <w:lang w:val="fr-BE" w:eastAsia="fr-FR"/>
        </w:rPr>
        <w:t xml:space="preserve">de </w:t>
      </w:r>
      <w:r w:rsidR="005D5904">
        <w:rPr>
          <w:rFonts w:ascii="Times New Roman" w:eastAsia="Times New Roman" w:hAnsi="Times New Roman" w:cs="Times New Roman"/>
          <w:noProof/>
          <w:sz w:val="20"/>
          <w:szCs w:val="20"/>
          <w:lang w:val="fr-BE" w:eastAsia="fr-FR"/>
        </w:rPr>
        <w:t>RACHECOURT</w:t>
      </w:r>
      <w:r w:rsidRPr="00B63FF2">
        <w:rPr>
          <w:rFonts w:ascii="Times New Roman" w:eastAsia="Times New Roman" w:hAnsi="Times New Roman" w:cs="Times New Roman"/>
          <w:sz w:val="20"/>
          <w:szCs w:val="20"/>
          <w:lang w:eastAsia="fr-FR"/>
        </w:rPr>
        <w:t>.</w:t>
      </w:r>
    </w:p>
    <w:p w:rsidR="00855F4F" w:rsidRDefault="00855F4F" w:rsidP="00F713EB">
      <w:pPr>
        <w:spacing w:after="0" w:line="240" w:lineRule="auto"/>
        <w:jc w:val="both"/>
        <w:rPr>
          <w:rFonts w:ascii="Times New Roman" w:hAnsi="Times New Roman" w:cs="Times New Roman"/>
          <w:sz w:val="20"/>
          <w:szCs w:val="20"/>
        </w:rPr>
      </w:pPr>
    </w:p>
    <w:p w:rsidR="008F506D" w:rsidRPr="00CB1E3A" w:rsidRDefault="00855F4F" w:rsidP="00CB1E3A">
      <w:pPr>
        <w:spacing w:after="0" w:line="240" w:lineRule="auto"/>
        <w:jc w:val="both"/>
        <w:rPr>
          <w:rFonts w:ascii="Times New Roman" w:hAnsi="Times New Roman" w:cs="Times New Roman"/>
          <w:b/>
          <w:sz w:val="20"/>
          <w:szCs w:val="20"/>
          <w:u w:val="single"/>
        </w:rPr>
      </w:pPr>
      <w:r w:rsidRPr="00CB1E3A">
        <w:rPr>
          <w:rFonts w:ascii="Times New Roman" w:hAnsi="Times New Roman" w:cs="Times New Roman"/>
          <w:b/>
          <w:sz w:val="20"/>
          <w:szCs w:val="20"/>
          <w:u w:val="single"/>
          <w:lang w:val="fr-BE"/>
        </w:rPr>
        <w:t>Point n°</w:t>
      </w:r>
      <w:r w:rsidR="008F506D" w:rsidRPr="00CB1E3A">
        <w:rPr>
          <w:rFonts w:ascii="Times New Roman" w:hAnsi="Times New Roman" w:cs="Times New Roman"/>
          <w:b/>
          <w:sz w:val="20"/>
          <w:szCs w:val="20"/>
          <w:u w:val="single"/>
          <w:lang w:val="fr-BE"/>
        </w:rPr>
        <w:t>19</w:t>
      </w:r>
      <w:r w:rsidRPr="00CB1E3A">
        <w:rPr>
          <w:rFonts w:ascii="Times New Roman" w:hAnsi="Times New Roman" w:cs="Times New Roman"/>
          <w:b/>
          <w:sz w:val="20"/>
          <w:szCs w:val="20"/>
          <w:u w:val="single"/>
          <w:lang w:val="fr-BE"/>
        </w:rPr>
        <w:t xml:space="preserve"> – Délibération n°</w:t>
      </w:r>
      <w:r w:rsidR="007B6F25">
        <w:rPr>
          <w:rFonts w:ascii="Times New Roman" w:hAnsi="Times New Roman" w:cs="Times New Roman"/>
          <w:b/>
          <w:sz w:val="20"/>
          <w:szCs w:val="20"/>
          <w:u w:val="single"/>
          <w:lang w:val="fr-BE"/>
        </w:rPr>
        <w:t>1459</w:t>
      </w:r>
      <w:r w:rsidRPr="00CB1E3A">
        <w:rPr>
          <w:rFonts w:ascii="Times New Roman" w:hAnsi="Times New Roman" w:cs="Times New Roman"/>
          <w:b/>
          <w:sz w:val="20"/>
          <w:szCs w:val="20"/>
          <w:u w:val="single"/>
          <w:lang w:val="fr-BE"/>
        </w:rPr>
        <w:t xml:space="preserve"> :</w:t>
      </w:r>
      <w:r w:rsidR="003F132A" w:rsidRPr="00CB1E3A">
        <w:rPr>
          <w:rFonts w:ascii="Times New Roman" w:hAnsi="Times New Roman" w:cs="Times New Roman"/>
          <w:b/>
          <w:sz w:val="20"/>
          <w:szCs w:val="20"/>
          <w:u w:val="single"/>
        </w:rPr>
        <w:t xml:space="preserve"> </w:t>
      </w:r>
      <w:r w:rsidR="008F506D" w:rsidRPr="00CB1E3A">
        <w:rPr>
          <w:rFonts w:ascii="Times New Roman" w:hAnsi="Times New Roman" w:cs="Times New Roman"/>
          <w:b/>
          <w:sz w:val="20"/>
          <w:szCs w:val="20"/>
          <w:u w:val="single"/>
        </w:rPr>
        <w:t>Approbation du règlement complémentaire sur la police de la circulation routière portant sur un nouvel emplacement PMR à l’avenue des Chasseurs Ardennais, 66 à 6791 ATHUS.</w:t>
      </w:r>
    </w:p>
    <w:p w:rsidR="00CB1E3A" w:rsidRPr="00CB1E3A" w:rsidRDefault="00CB1E3A" w:rsidP="00CB1E3A">
      <w:pPr>
        <w:spacing w:after="0" w:line="240" w:lineRule="auto"/>
        <w:jc w:val="both"/>
        <w:rPr>
          <w:rFonts w:ascii="Times New Roman" w:hAnsi="Times New Roman" w:cs="Times New Roman"/>
          <w:sz w:val="20"/>
          <w:szCs w:val="20"/>
        </w:rPr>
      </w:pPr>
      <w:r w:rsidRPr="00CB1E3A">
        <w:rPr>
          <w:rFonts w:ascii="Times New Roman" w:hAnsi="Times New Roman" w:cs="Times New Roman"/>
          <w:sz w:val="20"/>
          <w:szCs w:val="20"/>
        </w:rPr>
        <w:t xml:space="preserve">Le Conseil, </w:t>
      </w:r>
    </w:p>
    <w:p w:rsidR="00CB1E3A" w:rsidRPr="00CB1E3A" w:rsidRDefault="00CB1E3A" w:rsidP="00CB1E3A">
      <w:pPr>
        <w:spacing w:after="0" w:line="240" w:lineRule="auto"/>
        <w:jc w:val="both"/>
        <w:rPr>
          <w:rFonts w:ascii="Times New Roman" w:hAnsi="Times New Roman" w:cs="Times New Roman"/>
          <w:sz w:val="20"/>
          <w:szCs w:val="20"/>
        </w:rPr>
      </w:pPr>
      <w:r w:rsidRPr="00CB1E3A">
        <w:rPr>
          <w:rFonts w:ascii="Times New Roman" w:hAnsi="Times New Roman" w:cs="Times New Roman"/>
          <w:sz w:val="20"/>
          <w:szCs w:val="20"/>
        </w:rPr>
        <w:t>Vu le Code de la Démocratie Locale, notamment l’article L1122-30, alinéa 1</w:t>
      </w:r>
      <w:r w:rsidRPr="00CB1E3A">
        <w:rPr>
          <w:rFonts w:ascii="Times New Roman" w:hAnsi="Times New Roman" w:cs="Times New Roman"/>
          <w:sz w:val="20"/>
          <w:szCs w:val="20"/>
          <w:vertAlign w:val="superscript"/>
        </w:rPr>
        <w:t>er</w:t>
      </w:r>
      <w:r w:rsidRPr="00CB1E3A">
        <w:rPr>
          <w:rFonts w:ascii="Times New Roman" w:hAnsi="Times New Roman" w:cs="Times New Roman"/>
          <w:sz w:val="20"/>
          <w:szCs w:val="20"/>
        </w:rPr>
        <w:t>,</w:t>
      </w:r>
    </w:p>
    <w:p w:rsidR="00CB1E3A" w:rsidRPr="00CB1E3A" w:rsidRDefault="00CB1E3A" w:rsidP="00CB1E3A">
      <w:pPr>
        <w:spacing w:after="0" w:line="240" w:lineRule="auto"/>
        <w:jc w:val="both"/>
        <w:rPr>
          <w:rFonts w:ascii="Times New Roman" w:hAnsi="Times New Roman" w:cs="Times New Roman"/>
          <w:sz w:val="20"/>
          <w:szCs w:val="20"/>
        </w:rPr>
      </w:pPr>
      <w:r w:rsidRPr="00CB1E3A">
        <w:rPr>
          <w:rFonts w:ascii="Times New Roman" w:hAnsi="Times New Roman" w:cs="Times New Roman"/>
          <w:sz w:val="20"/>
          <w:szCs w:val="20"/>
        </w:rPr>
        <w:t>Vu les articles 2, 3 et 12 de la loi du 16 mars 1968 relative à la police de la circulation routière et ses arrêtés d’application ;</w:t>
      </w:r>
    </w:p>
    <w:p w:rsidR="00CB1E3A" w:rsidRPr="00CB1E3A" w:rsidRDefault="00CB1E3A" w:rsidP="00CB1E3A">
      <w:pPr>
        <w:spacing w:after="0" w:line="240" w:lineRule="auto"/>
        <w:jc w:val="both"/>
        <w:rPr>
          <w:rFonts w:ascii="Times New Roman" w:hAnsi="Times New Roman" w:cs="Times New Roman"/>
          <w:sz w:val="20"/>
          <w:szCs w:val="20"/>
        </w:rPr>
      </w:pPr>
      <w:r w:rsidRPr="00CB1E3A">
        <w:rPr>
          <w:rFonts w:ascii="Times New Roman" w:hAnsi="Times New Roman" w:cs="Times New Roman"/>
          <w:sz w:val="20"/>
          <w:szCs w:val="20"/>
        </w:rPr>
        <w:t>Vu l’article 119 de la Nouvelle loi communale ;</w:t>
      </w:r>
    </w:p>
    <w:p w:rsidR="00CB1E3A" w:rsidRPr="00CB1E3A" w:rsidRDefault="00CB1E3A" w:rsidP="00CB1E3A">
      <w:pPr>
        <w:spacing w:after="0" w:line="240" w:lineRule="auto"/>
        <w:jc w:val="both"/>
        <w:rPr>
          <w:rFonts w:ascii="Times New Roman" w:hAnsi="Times New Roman" w:cs="Times New Roman"/>
          <w:sz w:val="20"/>
          <w:szCs w:val="20"/>
        </w:rPr>
      </w:pPr>
      <w:r w:rsidRPr="00CB1E3A">
        <w:rPr>
          <w:rFonts w:ascii="Times New Roman" w:hAnsi="Times New Roman" w:cs="Times New Roman"/>
          <w:sz w:val="20"/>
          <w:szCs w:val="20"/>
        </w:rPr>
        <w:t>Vu le décret du 19 décembre 2007 relatif à la tutelle d’approbation de la Région wallonne sur les règlements complémentaires relatifs aux voies publiques et à la circulation des transports en commun ;</w:t>
      </w:r>
    </w:p>
    <w:p w:rsidR="00CB1E3A" w:rsidRPr="00CB1E3A" w:rsidRDefault="00CB1E3A" w:rsidP="00CB1E3A">
      <w:pPr>
        <w:spacing w:after="0" w:line="240" w:lineRule="auto"/>
        <w:jc w:val="both"/>
        <w:rPr>
          <w:rFonts w:ascii="Times New Roman" w:hAnsi="Times New Roman" w:cs="Times New Roman"/>
          <w:sz w:val="20"/>
          <w:szCs w:val="20"/>
        </w:rPr>
      </w:pPr>
      <w:r w:rsidRPr="00CB1E3A">
        <w:rPr>
          <w:rFonts w:ascii="Times New Roman" w:hAnsi="Times New Roman" w:cs="Times New Roman"/>
          <w:sz w:val="20"/>
          <w:szCs w:val="20"/>
        </w:rPr>
        <w:t>Vu l’arrêté royal du 1er décembre 1975 portant règlement général sur la police de la circulation routière et de l’usage de la voie publique ;</w:t>
      </w:r>
    </w:p>
    <w:p w:rsidR="00CB1E3A" w:rsidRPr="00CB1E3A" w:rsidRDefault="00CB1E3A" w:rsidP="00CB1E3A">
      <w:pPr>
        <w:spacing w:after="0" w:line="240" w:lineRule="auto"/>
        <w:jc w:val="both"/>
        <w:rPr>
          <w:rFonts w:ascii="Times New Roman" w:hAnsi="Times New Roman" w:cs="Times New Roman"/>
          <w:sz w:val="20"/>
          <w:szCs w:val="20"/>
        </w:rPr>
      </w:pPr>
      <w:r w:rsidRPr="00CB1E3A">
        <w:rPr>
          <w:rFonts w:ascii="Times New Roman" w:hAnsi="Times New Roman" w:cs="Times New Roman"/>
          <w:sz w:val="20"/>
          <w:szCs w:val="20"/>
        </w:rPr>
        <w:t>Vu l'arrêté ministériel du 11 octobre 1976 fixant les dimensions minimales et les conditions particulières de placement de la signalisation routière et ses annexes ;</w:t>
      </w:r>
    </w:p>
    <w:p w:rsidR="00CB1E3A" w:rsidRPr="00CB1E3A" w:rsidRDefault="00CB1E3A" w:rsidP="00CB1E3A">
      <w:pPr>
        <w:spacing w:after="0" w:line="240" w:lineRule="auto"/>
        <w:jc w:val="both"/>
        <w:rPr>
          <w:rFonts w:ascii="Times New Roman" w:hAnsi="Times New Roman" w:cs="Times New Roman"/>
          <w:sz w:val="20"/>
          <w:szCs w:val="20"/>
        </w:rPr>
      </w:pPr>
      <w:r w:rsidRPr="00CB1E3A">
        <w:rPr>
          <w:rFonts w:ascii="Times New Roman" w:hAnsi="Times New Roman" w:cs="Times New Roman"/>
          <w:sz w:val="20"/>
          <w:szCs w:val="20"/>
        </w:rPr>
        <w:t>Vu la circulaire ministérielle du 14 novembre 1977 relative aux règlements complémentaires et au placement de la signalisation routière ;</w:t>
      </w:r>
    </w:p>
    <w:p w:rsidR="00CB1E3A" w:rsidRPr="00CB1E3A" w:rsidRDefault="00CB1E3A" w:rsidP="00CB1E3A">
      <w:pPr>
        <w:spacing w:after="0" w:line="240" w:lineRule="auto"/>
        <w:jc w:val="both"/>
        <w:rPr>
          <w:rFonts w:ascii="Times New Roman" w:hAnsi="Times New Roman" w:cs="Times New Roman"/>
          <w:sz w:val="20"/>
          <w:szCs w:val="20"/>
        </w:rPr>
      </w:pPr>
      <w:r w:rsidRPr="00CB1E3A">
        <w:rPr>
          <w:rFonts w:ascii="Times New Roman" w:hAnsi="Times New Roman" w:cs="Times New Roman"/>
          <w:sz w:val="20"/>
          <w:szCs w:val="20"/>
        </w:rPr>
        <w:t>Considérant la demande de Monsieur COMBLIN Antoine, domicilié avenue des Chasseurs Ardennais, 66 à 6791 ATHUS ;</w:t>
      </w:r>
    </w:p>
    <w:p w:rsidR="00CB1E3A" w:rsidRPr="00CB1E3A" w:rsidRDefault="00CB1E3A" w:rsidP="00CB1E3A">
      <w:pPr>
        <w:pStyle w:val="western"/>
        <w:spacing w:before="0" w:beforeAutospacing="0"/>
        <w:jc w:val="both"/>
        <w:rPr>
          <w:rFonts w:ascii="Times New Roman" w:hAnsi="Times New Roman"/>
          <w:b w:val="0"/>
          <w:bCs w:val="0"/>
          <w:sz w:val="20"/>
          <w:szCs w:val="20"/>
          <w:u w:val="none"/>
          <w:lang w:val="fr-FR"/>
        </w:rPr>
      </w:pPr>
      <w:r w:rsidRPr="00CB1E3A">
        <w:rPr>
          <w:rFonts w:ascii="Times New Roman" w:hAnsi="Times New Roman"/>
          <w:b w:val="0"/>
          <w:bCs w:val="0"/>
          <w:sz w:val="20"/>
          <w:szCs w:val="20"/>
          <w:u w:val="none"/>
          <w:lang w:val="fr-FR"/>
        </w:rPr>
        <w:t>Considérant que le requérant ne dispose pas d'espace de stationnement sur domaine privé à proximité de son domicile ;</w:t>
      </w:r>
    </w:p>
    <w:p w:rsidR="00CB1E3A" w:rsidRPr="00CB1E3A" w:rsidRDefault="00CB1E3A" w:rsidP="00CB1E3A">
      <w:pPr>
        <w:pStyle w:val="western"/>
        <w:spacing w:before="0" w:beforeAutospacing="0"/>
        <w:jc w:val="both"/>
        <w:rPr>
          <w:rFonts w:ascii="Times New Roman" w:hAnsi="Times New Roman"/>
          <w:b w:val="0"/>
          <w:bCs w:val="0"/>
          <w:sz w:val="20"/>
          <w:szCs w:val="20"/>
          <w:u w:val="none"/>
          <w:lang w:val="fr-FR"/>
        </w:rPr>
      </w:pPr>
      <w:r w:rsidRPr="00CB1E3A">
        <w:rPr>
          <w:rFonts w:ascii="Times New Roman" w:hAnsi="Times New Roman"/>
          <w:b w:val="0"/>
          <w:bCs w:val="0"/>
          <w:sz w:val="20"/>
          <w:szCs w:val="20"/>
          <w:u w:val="none"/>
          <w:lang w:val="fr-FR"/>
        </w:rPr>
        <w:t xml:space="preserve">Considérant que le requérant a des difficultés de déplacement, qu’un emplacement de stationnement sur domaine public à proximité de son domicile se justifie ; </w:t>
      </w:r>
    </w:p>
    <w:p w:rsidR="00CB1E3A" w:rsidRPr="00CB1E3A" w:rsidRDefault="00CB1E3A" w:rsidP="00CB1E3A">
      <w:pPr>
        <w:pStyle w:val="western"/>
        <w:spacing w:before="0" w:beforeAutospacing="0"/>
        <w:jc w:val="both"/>
        <w:rPr>
          <w:rFonts w:ascii="Times New Roman" w:hAnsi="Times New Roman"/>
          <w:b w:val="0"/>
          <w:bCs w:val="0"/>
          <w:sz w:val="20"/>
          <w:szCs w:val="20"/>
          <w:u w:val="none"/>
          <w:lang w:val="fr-FR"/>
        </w:rPr>
      </w:pPr>
      <w:r w:rsidRPr="00CB1E3A">
        <w:rPr>
          <w:rFonts w:ascii="Times New Roman" w:hAnsi="Times New Roman"/>
          <w:b w:val="0"/>
          <w:bCs w:val="0"/>
          <w:sz w:val="20"/>
          <w:szCs w:val="20"/>
          <w:u w:val="none"/>
          <w:lang w:val="fr-FR"/>
        </w:rPr>
        <w:t>Considérant que le requérant a introduit un dossier complet à l’administration communale le 1/09/2021 ;</w:t>
      </w:r>
    </w:p>
    <w:p w:rsidR="00CB1E3A" w:rsidRPr="00CB1E3A" w:rsidRDefault="00CB1E3A" w:rsidP="00CB1E3A">
      <w:pPr>
        <w:pStyle w:val="Paragraphedeliste"/>
        <w:spacing w:after="0" w:line="240" w:lineRule="auto"/>
        <w:ind w:left="0" w:right="141"/>
        <w:jc w:val="both"/>
        <w:rPr>
          <w:rFonts w:ascii="Times New Roman" w:hAnsi="Times New Roman" w:cs="Times New Roman"/>
          <w:sz w:val="20"/>
          <w:szCs w:val="20"/>
        </w:rPr>
      </w:pPr>
      <w:r w:rsidRPr="00CB1E3A">
        <w:rPr>
          <w:rFonts w:ascii="Times New Roman" w:hAnsi="Times New Roman" w:cs="Times New Roman"/>
          <w:sz w:val="20"/>
          <w:szCs w:val="20"/>
        </w:rPr>
        <w:t>Considérant qu’actuellement il est impossible d’obtenir un avis technique de la part d’un inspecteur de la sécurité routière du SPW Mobilité, suite la retraite de l’ancien inspecteur. La procédure de remplacement de celui-ci étant en cours ;</w:t>
      </w:r>
    </w:p>
    <w:p w:rsidR="00CB1E3A" w:rsidRPr="004D6375" w:rsidRDefault="00CB1E3A" w:rsidP="00CB1E3A">
      <w:pPr>
        <w:spacing w:after="0" w:line="240" w:lineRule="auto"/>
        <w:jc w:val="both"/>
        <w:rPr>
          <w:rFonts w:ascii="Times New Roman" w:hAnsi="Times New Roman" w:cs="Times New Roman"/>
          <w:sz w:val="20"/>
          <w:szCs w:val="20"/>
        </w:rPr>
      </w:pPr>
      <w:r w:rsidRPr="004D6375">
        <w:rPr>
          <w:rFonts w:ascii="Times New Roman" w:hAnsi="Times New Roman" w:cs="Times New Roman"/>
          <w:color w:val="000000"/>
          <w:sz w:val="20"/>
          <w:szCs w:val="20"/>
          <w:lang w:eastAsia="fr-BE"/>
        </w:rPr>
        <w:t>Considérant l’avis favorable de Monsieur FRANZIL Michaël, Conseiller en Mobilité</w:t>
      </w:r>
      <w:r w:rsidRPr="004D6375">
        <w:rPr>
          <w:rFonts w:ascii="Times New Roman" w:hAnsi="Times New Roman" w:cs="Times New Roman"/>
          <w:bCs/>
          <w:kern w:val="3"/>
          <w:sz w:val="20"/>
          <w:szCs w:val="20"/>
        </w:rPr>
        <w:t> </w:t>
      </w:r>
      <w:r w:rsidRPr="004D6375">
        <w:rPr>
          <w:rFonts w:ascii="Times New Roman" w:hAnsi="Times New Roman" w:cs="Times New Roman"/>
          <w:sz w:val="20"/>
          <w:szCs w:val="20"/>
        </w:rPr>
        <w:t xml:space="preserve">; </w:t>
      </w:r>
    </w:p>
    <w:p w:rsidR="00CB1E3A" w:rsidRPr="004D6375" w:rsidRDefault="00CB1E3A" w:rsidP="00CB1E3A">
      <w:pPr>
        <w:spacing w:after="0" w:line="240" w:lineRule="auto"/>
        <w:jc w:val="both"/>
        <w:rPr>
          <w:rFonts w:ascii="Times New Roman" w:hAnsi="Times New Roman" w:cs="Times New Roman"/>
          <w:sz w:val="20"/>
          <w:szCs w:val="20"/>
        </w:rPr>
      </w:pPr>
      <w:r w:rsidRPr="004D6375">
        <w:rPr>
          <w:rFonts w:ascii="Times New Roman" w:hAnsi="Times New Roman" w:cs="Times New Roman"/>
          <w:sz w:val="20"/>
          <w:szCs w:val="20"/>
        </w:rPr>
        <w:t>A l’unanimité ;</w:t>
      </w:r>
    </w:p>
    <w:p w:rsidR="00CB1E3A" w:rsidRPr="00CB1E3A" w:rsidRDefault="00CB1E3A" w:rsidP="00CB1E3A">
      <w:pPr>
        <w:spacing w:after="0" w:line="240" w:lineRule="auto"/>
        <w:ind w:left="-142" w:firstLine="142"/>
        <w:jc w:val="both"/>
        <w:rPr>
          <w:rFonts w:ascii="Times New Roman" w:hAnsi="Times New Roman" w:cs="Times New Roman"/>
          <w:b/>
          <w:sz w:val="20"/>
          <w:szCs w:val="20"/>
        </w:rPr>
      </w:pPr>
      <w:r w:rsidRPr="004D6375">
        <w:rPr>
          <w:rFonts w:ascii="Times New Roman" w:hAnsi="Times New Roman" w:cs="Times New Roman"/>
          <w:b/>
          <w:sz w:val="20"/>
          <w:szCs w:val="20"/>
        </w:rPr>
        <w:t>ARRÊTE</w:t>
      </w:r>
      <w:r>
        <w:rPr>
          <w:rFonts w:ascii="Times New Roman" w:hAnsi="Times New Roman" w:cs="Times New Roman"/>
          <w:b/>
          <w:sz w:val="20"/>
          <w:szCs w:val="20"/>
        </w:rPr>
        <w:t> :</w:t>
      </w:r>
    </w:p>
    <w:p w:rsidR="00CB1E3A" w:rsidRPr="00CB1E3A" w:rsidRDefault="00CB1E3A" w:rsidP="00CB1E3A">
      <w:pPr>
        <w:pStyle w:val="western"/>
        <w:spacing w:before="0" w:beforeAutospacing="0"/>
        <w:jc w:val="both"/>
        <w:rPr>
          <w:rFonts w:ascii="Times New Roman" w:hAnsi="Times New Roman"/>
          <w:b w:val="0"/>
          <w:bCs w:val="0"/>
          <w:sz w:val="20"/>
          <w:szCs w:val="20"/>
          <w:u w:val="none"/>
          <w:lang w:val="fr-FR"/>
        </w:rPr>
      </w:pPr>
      <w:r w:rsidRPr="00CB1E3A">
        <w:rPr>
          <w:rFonts w:ascii="Times New Roman" w:hAnsi="Times New Roman"/>
          <w:b w:val="0"/>
          <w:sz w:val="20"/>
          <w:szCs w:val="20"/>
        </w:rPr>
        <w:t>Article 1.</w:t>
      </w:r>
      <w:r w:rsidRPr="00CB1E3A">
        <w:rPr>
          <w:rFonts w:ascii="Times New Roman" w:hAnsi="Times New Roman"/>
          <w:sz w:val="20"/>
          <w:szCs w:val="20"/>
        </w:rPr>
        <w:t xml:space="preserve"> </w:t>
      </w:r>
      <w:r w:rsidRPr="00CB1E3A">
        <w:rPr>
          <w:rFonts w:ascii="Times New Roman" w:hAnsi="Times New Roman"/>
          <w:sz w:val="20"/>
          <w:szCs w:val="20"/>
          <w:u w:val="none"/>
        </w:rPr>
        <w:t xml:space="preserve">– </w:t>
      </w:r>
      <w:r w:rsidRPr="00CB1E3A">
        <w:rPr>
          <w:rFonts w:ascii="Times New Roman" w:hAnsi="Times New Roman"/>
          <w:b w:val="0"/>
          <w:bCs w:val="0"/>
          <w:sz w:val="20"/>
          <w:szCs w:val="20"/>
          <w:u w:val="none"/>
          <w:lang w:val="fr-FR"/>
        </w:rPr>
        <w:t>Un emplacement de stationnement est réservé aux véhicules utilisés par des personnes à mobilité réduite, avenue des Chasseurs Ardennais, 66 à 6791 ATHUS</w:t>
      </w:r>
    </w:p>
    <w:p w:rsidR="00CB1E3A" w:rsidRPr="00CB1E3A" w:rsidRDefault="00CB1E3A" w:rsidP="00CB1E3A">
      <w:pPr>
        <w:pStyle w:val="western"/>
        <w:spacing w:before="0" w:beforeAutospacing="0"/>
        <w:jc w:val="both"/>
        <w:rPr>
          <w:rFonts w:ascii="Times New Roman" w:hAnsi="Times New Roman"/>
          <w:b w:val="0"/>
          <w:bCs w:val="0"/>
          <w:sz w:val="20"/>
          <w:szCs w:val="20"/>
          <w:u w:val="none"/>
          <w:lang w:val="fr-FR"/>
        </w:rPr>
      </w:pPr>
      <w:r w:rsidRPr="00CB1E3A">
        <w:rPr>
          <w:rFonts w:ascii="Times New Roman" w:hAnsi="Times New Roman"/>
          <w:b w:val="0"/>
          <w:bCs w:val="0"/>
          <w:sz w:val="20"/>
          <w:szCs w:val="20"/>
          <w:u w:val="none"/>
          <w:lang w:val="fr-FR"/>
        </w:rPr>
        <w:t>La mesure sera matérialisée par le placement d’un signal E 9a complété par la reproduction du sigle de la personne handicapée et d’une flèche de réglementation sur courte distance 6 mètres.</w:t>
      </w:r>
    </w:p>
    <w:p w:rsidR="00CB1E3A" w:rsidRPr="00CB1E3A" w:rsidRDefault="00CB1E3A" w:rsidP="00CB1E3A">
      <w:pPr>
        <w:pStyle w:val="western"/>
        <w:spacing w:before="0" w:beforeAutospacing="0"/>
        <w:jc w:val="both"/>
        <w:rPr>
          <w:rFonts w:ascii="Times New Roman" w:hAnsi="Times New Roman"/>
          <w:b w:val="0"/>
          <w:bCs w:val="0"/>
          <w:sz w:val="20"/>
          <w:szCs w:val="20"/>
          <w:u w:val="none"/>
          <w:lang w:val="fr-FR"/>
        </w:rPr>
      </w:pPr>
      <w:r w:rsidRPr="00CB1E3A">
        <w:rPr>
          <w:rFonts w:ascii="Times New Roman" w:hAnsi="Times New Roman"/>
          <w:b w:val="0"/>
          <w:bCs w:val="0"/>
          <w:sz w:val="20"/>
          <w:szCs w:val="20"/>
          <w:lang w:val="fr-FR"/>
        </w:rPr>
        <w:t>Article 2.</w:t>
      </w:r>
      <w:r w:rsidRPr="00CB1E3A">
        <w:rPr>
          <w:rFonts w:ascii="Times New Roman" w:hAnsi="Times New Roman"/>
          <w:b w:val="0"/>
          <w:bCs w:val="0"/>
          <w:sz w:val="20"/>
          <w:szCs w:val="20"/>
          <w:u w:val="none"/>
          <w:lang w:val="fr-FR"/>
        </w:rPr>
        <w:t xml:space="preserve"> – Le présent règlement sera soumis à l'approbation du Ministre Wallon des Transports.</w:t>
      </w:r>
    </w:p>
    <w:p w:rsidR="00CB1E3A" w:rsidRDefault="00CB1E3A" w:rsidP="008F506D">
      <w:pPr>
        <w:spacing w:after="0" w:line="240" w:lineRule="auto"/>
        <w:jc w:val="both"/>
        <w:rPr>
          <w:rFonts w:ascii="Times New Roman" w:hAnsi="Times New Roman" w:cs="Times New Roman"/>
          <w:b/>
          <w:sz w:val="20"/>
          <w:szCs w:val="20"/>
          <w:u w:val="single"/>
          <w:lang w:val="fr-BE"/>
        </w:rPr>
      </w:pPr>
    </w:p>
    <w:p w:rsidR="000306BA" w:rsidRPr="00F60D7A" w:rsidRDefault="008F506D" w:rsidP="00F60D7A">
      <w:pPr>
        <w:spacing w:after="0" w:line="240" w:lineRule="auto"/>
        <w:jc w:val="both"/>
        <w:rPr>
          <w:rFonts w:ascii="Times New Roman" w:hAnsi="Times New Roman" w:cs="Times New Roman"/>
          <w:b/>
          <w:sz w:val="20"/>
          <w:szCs w:val="20"/>
          <w:u w:val="single"/>
        </w:rPr>
      </w:pPr>
      <w:r w:rsidRPr="00F60D7A">
        <w:rPr>
          <w:rFonts w:ascii="Times New Roman" w:hAnsi="Times New Roman" w:cs="Times New Roman"/>
          <w:b/>
          <w:sz w:val="20"/>
          <w:szCs w:val="20"/>
          <w:u w:val="single"/>
          <w:lang w:val="fr-BE"/>
        </w:rPr>
        <w:t>Point n°20 – Délibération n°</w:t>
      </w:r>
      <w:r w:rsidR="007B6F25">
        <w:rPr>
          <w:rFonts w:ascii="Times New Roman" w:hAnsi="Times New Roman" w:cs="Times New Roman"/>
          <w:b/>
          <w:sz w:val="20"/>
          <w:szCs w:val="20"/>
          <w:u w:val="single"/>
          <w:lang w:val="fr-BE"/>
        </w:rPr>
        <w:t>1460</w:t>
      </w:r>
      <w:r w:rsidRPr="00F60D7A">
        <w:rPr>
          <w:rFonts w:ascii="Times New Roman" w:hAnsi="Times New Roman" w:cs="Times New Roman"/>
          <w:b/>
          <w:sz w:val="20"/>
          <w:szCs w:val="20"/>
          <w:u w:val="single"/>
          <w:lang w:val="fr-BE"/>
        </w:rPr>
        <w:t xml:space="preserve"> :</w:t>
      </w:r>
      <w:r w:rsidRPr="00F60D7A">
        <w:rPr>
          <w:rFonts w:ascii="Times New Roman" w:hAnsi="Times New Roman" w:cs="Times New Roman"/>
          <w:b/>
          <w:sz w:val="20"/>
          <w:szCs w:val="20"/>
          <w:u w:val="single"/>
        </w:rPr>
        <w:t xml:space="preserve"> </w:t>
      </w:r>
      <w:r w:rsidR="000306BA" w:rsidRPr="00F60D7A">
        <w:rPr>
          <w:rFonts w:ascii="Times New Roman" w:hAnsi="Times New Roman" w:cs="Times New Roman"/>
          <w:b/>
          <w:sz w:val="20"/>
          <w:szCs w:val="20"/>
          <w:u w:val="single"/>
        </w:rPr>
        <w:t>Fixation des conditions d'engagement d'un ouvrier couvreur, à temps plein, à titre contractuel (h/f) - niveau D2 - pour le Service Travaux de la Ville d'</w:t>
      </w:r>
      <w:r w:rsidR="00520BD4">
        <w:rPr>
          <w:rFonts w:ascii="Times New Roman" w:hAnsi="Times New Roman" w:cs="Times New Roman"/>
          <w:b/>
          <w:sz w:val="20"/>
          <w:szCs w:val="20"/>
          <w:u w:val="single"/>
        </w:rPr>
        <w:t>AUBANGE</w:t>
      </w:r>
      <w:r w:rsidR="000306BA" w:rsidRPr="00F60D7A">
        <w:rPr>
          <w:rFonts w:ascii="Times New Roman" w:hAnsi="Times New Roman" w:cs="Times New Roman"/>
          <w:b/>
          <w:sz w:val="20"/>
          <w:szCs w:val="20"/>
          <w:u w:val="single"/>
        </w:rPr>
        <w:t xml:space="preserve"> et constitution d'une réserve de recrutement.</w:t>
      </w:r>
    </w:p>
    <w:p w:rsidR="00F60D7A" w:rsidRPr="00F60D7A" w:rsidRDefault="00F60D7A" w:rsidP="00F60D7A">
      <w:pPr>
        <w:spacing w:after="0" w:line="240" w:lineRule="auto"/>
        <w:jc w:val="both"/>
        <w:rPr>
          <w:rFonts w:ascii="Times New Roman" w:hAnsi="Times New Roman" w:cs="Times New Roman"/>
          <w:bCs/>
          <w:sz w:val="20"/>
          <w:szCs w:val="20"/>
        </w:rPr>
      </w:pPr>
      <w:r w:rsidRPr="00F60D7A">
        <w:rPr>
          <w:rFonts w:ascii="Times New Roman" w:hAnsi="Times New Roman" w:cs="Times New Roman"/>
          <w:bCs/>
          <w:sz w:val="20"/>
          <w:szCs w:val="20"/>
        </w:rPr>
        <w:t>Le Conseil siégeant publiquement,</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Vu les statuts administratif et pécuniaire attachés au personnel communal non enseignant de la Commune d’</w:t>
      </w:r>
      <w:r w:rsidR="00520BD4">
        <w:rPr>
          <w:rFonts w:ascii="Times New Roman" w:hAnsi="Times New Roman" w:cs="Times New Roman"/>
          <w:sz w:val="20"/>
          <w:szCs w:val="20"/>
        </w:rPr>
        <w:t>AUBANGE</w:t>
      </w:r>
      <w:r w:rsidRPr="00F60D7A">
        <w:rPr>
          <w:rFonts w:ascii="Times New Roman" w:hAnsi="Times New Roman" w:cs="Times New Roman"/>
          <w:sz w:val="20"/>
          <w:szCs w:val="20"/>
        </w:rPr>
        <w:t xml:space="preserve"> en vigueur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Considérant la future admission à la pension de Monsieur KERGENMEYER René, ouvrier-couvreur pour le Service Travaux de la Ville d’</w:t>
      </w:r>
      <w:r w:rsidR="00520BD4">
        <w:rPr>
          <w:rFonts w:ascii="Times New Roman" w:hAnsi="Times New Roman" w:cs="Times New Roman"/>
          <w:sz w:val="20"/>
          <w:szCs w:val="20"/>
        </w:rPr>
        <w:t>AUBANGE</w:t>
      </w:r>
      <w:r w:rsidRPr="00F60D7A">
        <w:rPr>
          <w:rFonts w:ascii="Times New Roman" w:hAnsi="Times New Roman" w:cs="Times New Roman"/>
          <w:sz w:val="20"/>
          <w:szCs w:val="20"/>
        </w:rPr>
        <w:t>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Considérant la nécessité de pourvoir au remplacement de l’agent actuel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Vu l’avis de légalité favorable n°2021/095 donné par le Directeur financier de la Ville d’</w:t>
      </w:r>
      <w:r w:rsidR="00520BD4">
        <w:rPr>
          <w:rFonts w:ascii="Times New Roman" w:hAnsi="Times New Roman" w:cs="Times New Roman"/>
          <w:sz w:val="20"/>
          <w:szCs w:val="20"/>
        </w:rPr>
        <w:t>AUBANGE</w:t>
      </w:r>
      <w:r w:rsidRPr="00F60D7A">
        <w:rPr>
          <w:rFonts w:ascii="Times New Roman" w:hAnsi="Times New Roman" w:cs="Times New Roman"/>
          <w:sz w:val="20"/>
          <w:szCs w:val="20"/>
        </w:rPr>
        <w:t xml:space="preserve"> en date du 2 décembre 2021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Sur proposition du Collège communal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Après en avoir délibéré ;</w:t>
      </w:r>
    </w:p>
    <w:p w:rsidR="00F60D7A" w:rsidRPr="00F60D7A" w:rsidRDefault="00016C3F" w:rsidP="00F60D7A">
      <w:pPr>
        <w:spacing w:after="0" w:line="240" w:lineRule="auto"/>
        <w:jc w:val="both"/>
        <w:rPr>
          <w:rFonts w:ascii="Times New Roman" w:hAnsi="Times New Roman" w:cs="Times New Roman"/>
          <w:sz w:val="20"/>
          <w:szCs w:val="20"/>
          <w:lang w:val="fr-BE"/>
        </w:rPr>
      </w:pPr>
      <w:r>
        <w:rPr>
          <w:rFonts w:ascii="Times New Roman" w:hAnsi="Times New Roman" w:cs="Times New Roman"/>
          <w:sz w:val="20"/>
          <w:szCs w:val="20"/>
          <w:lang w:val="fr-BE"/>
        </w:rPr>
        <w:t>A l’unanimité</w:t>
      </w:r>
      <w:r w:rsidR="00F60D7A" w:rsidRPr="00F60D7A">
        <w:rPr>
          <w:rFonts w:ascii="Times New Roman" w:hAnsi="Times New Roman" w:cs="Times New Roman"/>
          <w:sz w:val="20"/>
          <w:szCs w:val="20"/>
          <w:lang w:val="fr-BE"/>
        </w:rPr>
        <w:t> ;</w:t>
      </w:r>
    </w:p>
    <w:p w:rsidR="00F60D7A" w:rsidRPr="00F60D7A" w:rsidRDefault="00F60D7A" w:rsidP="00F60D7A">
      <w:pPr>
        <w:spacing w:after="0" w:line="240" w:lineRule="auto"/>
        <w:jc w:val="both"/>
        <w:rPr>
          <w:rFonts w:ascii="Times New Roman" w:hAnsi="Times New Roman" w:cs="Times New Roman"/>
          <w:b/>
          <w:bCs/>
          <w:sz w:val="20"/>
          <w:szCs w:val="20"/>
          <w:lang w:val="fr-BE"/>
        </w:rPr>
      </w:pPr>
      <w:r w:rsidRPr="00F60D7A">
        <w:rPr>
          <w:rFonts w:ascii="Times New Roman" w:hAnsi="Times New Roman" w:cs="Times New Roman"/>
          <w:b/>
          <w:bCs/>
          <w:sz w:val="20"/>
          <w:szCs w:val="20"/>
          <w:lang w:val="fr-BE"/>
        </w:rPr>
        <w:t>D E C I D E :</w:t>
      </w:r>
    </w:p>
    <w:p w:rsidR="00F60D7A" w:rsidRPr="00F60D7A" w:rsidRDefault="00F60D7A" w:rsidP="00F60D7A">
      <w:pPr>
        <w:numPr>
          <w:ilvl w:val="0"/>
          <w:numId w:val="10"/>
        </w:numPr>
        <w:tabs>
          <w:tab w:val="num" w:pos="1080"/>
        </w:tabs>
        <w:spacing w:after="0" w:line="240" w:lineRule="auto"/>
        <w:jc w:val="both"/>
        <w:rPr>
          <w:rFonts w:ascii="Times New Roman" w:hAnsi="Times New Roman" w:cs="Times New Roman"/>
          <w:b/>
          <w:bCs/>
          <w:sz w:val="20"/>
          <w:szCs w:val="20"/>
          <w:lang w:val="fr-BE"/>
        </w:rPr>
      </w:pPr>
      <w:r w:rsidRPr="00F60D7A">
        <w:rPr>
          <w:rFonts w:ascii="Times New Roman" w:hAnsi="Times New Roman" w:cs="Times New Roman"/>
          <w:b/>
          <w:bCs/>
          <w:sz w:val="20"/>
          <w:szCs w:val="20"/>
          <w:lang w:val="fr-BE"/>
        </w:rPr>
        <w:t xml:space="preserve">de fixer les </w:t>
      </w:r>
      <w:r w:rsidRPr="00F60D7A">
        <w:rPr>
          <w:rFonts w:ascii="Times New Roman" w:hAnsi="Times New Roman" w:cs="Times New Roman"/>
          <w:b/>
          <w:bCs/>
          <w:sz w:val="20"/>
          <w:szCs w:val="20"/>
        </w:rPr>
        <w:t>conditions d’engagement d'un Ouvrier-couvreur, à temps plein, à titre contractuel (h/f) - niveau D2 - pour le Service Travaux de la Ville d'</w:t>
      </w:r>
      <w:r w:rsidR="00520BD4">
        <w:rPr>
          <w:rFonts w:ascii="Times New Roman" w:hAnsi="Times New Roman" w:cs="Times New Roman"/>
          <w:b/>
          <w:bCs/>
          <w:sz w:val="20"/>
          <w:szCs w:val="20"/>
        </w:rPr>
        <w:t>AUBANGE</w:t>
      </w:r>
      <w:r w:rsidRPr="00F60D7A">
        <w:rPr>
          <w:rFonts w:ascii="Times New Roman" w:hAnsi="Times New Roman" w:cs="Times New Roman"/>
          <w:b/>
          <w:bCs/>
          <w:sz w:val="20"/>
          <w:szCs w:val="20"/>
        </w:rPr>
        <w:t xml:space="preserve"> et constitution d’une réserve d’engagement</w:t>
      </w:r>
    </w:p>
    <w:p w:rsidR="00F60D7A" w:rsidRPr="00F60D7A" w:rsidRDefault="00F60D7A" w:rsidP="00F60D7A">
      <w:pPr>
        <w:numPr>
          <w:ilvl w:val="0"/>
          <w:numId w:val="10"/>
        </w:numPr>
        <w:tabs>
          <w:tab w:val="num" w:pos="1260"/>
        </w:tabs>
        <w:spacing w:after="0" w:line="240" w:lineRule="auto"/>
        <w:jc w:val="both"/>
        <w:rPr>
          <w:rFonts w:ascii="Times New Roman" w:hAnsi="Times New Roman" w:cs="Times New Roman"/>
          <w:b/>
          <w:bCs/>
          <w:sz w:val="20"/>
          <w:szCs w:val="20"/>
          <w:lang w:val="fr-BE"/>
        </w:rPr>
      </w:pPr>
      <w:r w:rsidRPr="00F60D7A">
        <w:rPr>
          <w:rFonts w:ascii="Times New Roman" w:hAnsi="Times New Roman" w:cs="Times New Roman"/>
          <w:b/>
          <w:bCs/>
          <w:sz w:val="20"/>
          <w:szCs w:val="20"/>
          <w:lang w:val="fr-BE"/>
        </w:rPr>
        <w:t>de définir comme suit le profil de fonction :</w:t>
      </w:r>
    </w:p>
    <w:p w:rsidR="00F60D7A" w:rsidRPr="00F60D7A" w:rsidRDefault="00F60D7A" w:rsidP="00F60D7A">
      <w:pPr>
        <w:spacing w:after="0" w:line="240" w:lineRule="auto"/>
        <w:jc w:val="both"/>
        <w:rPr>
          <w:rFonts w:ascii="Times New Roman" w:hAnsi="Times New Roman" w:cs="Times New Roman"/>
          <w:b/>
          <w:bCs/>
          <w:sz w:val="20"/>
          <w:szCs w:val="20"/>
        </w:rPr>
      </w:pPr>
      <w:r w:rsidRPr="00F60D7A">
        <w:rPr>
          <w:rFonts w:ascii="Times New Roman" w:hAnsi="Times New Roman" w:cs="Times New Roman"/>
          <w:b/>
          <w:bCs/>
          <w:sz w:val="20"/>
          <w:szCs w:val="20"/>
        </w:rPr>
        <w:t>PROFIL</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Le couvreur est l’ouvrier qualifié qui réalise essentiellement des travaux de couverture de toitures.</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Il réalise différents types de couvertures de toiture mais il installe également les éléments d’évacuation des eaux de pluie et leurs supports.</w:t>
      </w:r>
    </w:p>
    <w:p w:rsidR="00F60D7A" w:rsidRPr="00F60D7A" w:rsidRDefault="00F60D7A" w:rsidP="00F60D7A">
      <w:pPr>
        <w:spacing w:after="0" w:line="240" w:lineRule="auto"/>
        <w:jc w:val="both"/>
        <w:rPr>
          <w:rFonts w:ascii="Times New Roman" w:hAnsi="Times New Roman" w:cs="Times New Roman"/>
          <w:b/>
          <w:sz w:val="20"/>
          <w:szCs w:val="20"/>
        </w:rPr>
      </w:pPr>
      <w:r w:rsidRPr="00F60D7A">
        <w:rPr>
          <w:rFonts w:ascii="Times New Roman" w:hAnsi="Times New Roman" w:cs="Times New Roman"/>
          <w:b/>
          <w:sz w:val="20"/>
          <w:szCs w:val="20"/>
        </w:rPr>
        <w:t>APTITUDES ET QUALITES REQUISES</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 Organiser un chantier et prévoir le matériel nécessaire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 Connaître les différents types de toits et leurs propriétés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 Réaliser différents types de couvertures de toiture en tuiles, ardoises naturelles, ardoises artificielle, couverture métallique,… et en assurer l’entretien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 Installer les éléments d’évacuation des eaux pluviales et leurs supports tels que gouttières, chéneaux, descente d’eau,… et en assurer l’entretien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 Réaliser l’étanchéité des différents éléments de toiture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 Pouvoir utiliser les méthodes de soudage, coulage, collage à froid,…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 Participer à l’organisation de la sécurité collective et individuelle sur chantier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 Travailler en respectant les consignes de sécurité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 Utiliser les équipements de protection collective et individuelle mis à disposition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 Participer à l'analyse de risques, collaborer avec le SICPPT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 S'engager à suivre les potentielles formations utiles à la fonction ;</w:t>
      </w:r>
    </w:p>
    <w:p w:rsidR="00F60D7A" w:rsidRPr="00F60D7A" w:rsidRDefault="00F60D7A" w:rsidP="00F60D7A">
      <w:pPr>
        <w:spacing w:after="0" w:line="240" w:lineRule="auto"/>
        <w:jc w:val="both"/>
        <w:rPr>
          <w:rFonts w:ascii="Times New Roman" w:hAnsi="Times New Roman" w:cs="Times New Roman"/>
          <w:b/>
          <w:sz w:val="20"/>
          <w:szCs w:val="20"/>
        </w:rPr>
      </w:pPr>
      <w:r w:rsidRPr="00F60D7A">
        <w:rPr>
          <w:rFonts w:ascii="Times New Roman" w:hAnsi="Times New Roman" w:cs="Times New Roman"/>
          <w:b/>
          <w:sz w:val="20"/>
          <w:szCs w:val="20"/>
        </w:rPr>
        <w:t>SAVOIR-ÊTRE</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 Bonnes capacités de réflexion et d’analyse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 Bonnes compétences relationnelles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 Autonomie et esprit d’équipe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 xml:space="preserve">- Vigilance et grande attention ;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 Bon sens de l’équilibre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 Robustesse, souplesse afin de pouvoir travailler dans différentes positions.</w:t>
      </w:r>
    </w:p>
    <w:p w:rsidR="00F60D7A" w:rsidRPr="00F60D7A" w:rsidRDefault="00F60D7A" w:rsidP="00F60D7A">
      <w:pPr>
        <w:numPr>
          <w:ilvl w:val="0"/>
          <w:numId w:val="10"/>
        </w:numPr>
        <w:tabs>
          <w:tab w:val="num" w:pos="1260"/>
        </w:tabs>
        <w:spacing w:after="0" w:line="240" w:lineRule="auto"/>
        <w:jc w:val="both"/>
        <w:rPr>
          <w:rFonts w:ascii="Times New Roman" w:hAnsi="Times New Roman" w:cs="Times New Roman"/>
          <w:b/>
          <w:bCs/>
          <w:sz w:val="20"/>
          <w:szCs w:val="20"/>
          <w:lang w:val="fr-BE"/>
        </w:rPr>
      </w:pPr>
      <w:r w:rsidRPr="00F60D7A">
        <w:rPr>
          <w:rFonts w:ascii="Times New Roman" w:hAnsi="Times New Roman" w:cs="Times New Roman"/>
          <w:b/>
          <w:bCs/>
          <w:sz w:val="20"/>
          <w:szCs w:val="20"/>
          <w:lang w:val="fr-BE"/>
        </w:rPr>
        <w:t>de fixer comme suit les conditions d’engagement :</w:t>
      </w:r>
    </w:p>
    <w:p w:rsidR="00F60D7A" w:rsidRPr="00F60D7A" w:rsidRDefault="00F60D7A" w:rsidP="00F60D7A">
      <w:pPr>
        <w:numPr>
          <w:ilvl w:val="0"/>
          <w:numId w:val="14"/>
        </w:num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rPr>
        <w:t>être belge ou ressortissant ou non de l’Union européenne. Les ressortissants hors de l’Union européenne, restent soumis à la réglementation relative à l’occupation des agents étranger</w:t>
      </w:r>
      <w:r>
        <w:rPr>
          <w:rFonts w:ascii="Times New Roman" w:hAnsi="Times New Roman" w:cs="Times New Roman"/>
          <w:sz w:val="20"/>
          <w:szCs w:val="20"/>
        </w:rPr>
        <w:t>s applicable en Région wallonne</w:t>
      </w:r>
      <w:r w:rsidRPr="00F60D7A">
        <w:rPr>
          <w:rFonts w:ascii="Times New Roman" w:hAnsi="Times New Roman" w:cs="Times New Roman"/>
          <w:sz w:val="20"/>
          <w:szCs w:val="20"/>
        </w:rPr>
        <w:t>;</w:t>
      </w:r>
    </w:p>
    <w:p w:rsidR="00F60D7A" w:rsidRPr="00F60D7A" w:rsidRDefault="00F60D7A" w:rsidP="00F60D7A">
      <w:pPr>
        <w:numPr>
          <w:ilvl w:val="0"/>
          <w:numId w:val="14"/>
        </w:num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jouir de ses droits civils et politiques ;</w:t>
      </w:r>
    </w:p>
    <w:p w:rsidR="00F60D7A" w:rsidRPr="00F60D7A" w:rsidRDefault="00F60D7A" w:rsidP="00F60D7A">
      <w:pPr>
        <w:numPr>
          <w:ilvl w:val="0"/>
          <w:numId w:val="14"/>
        </w:num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être d’une conduite répondant aux exigences de la fonction ;</w:t>
      </w:r>
    </w:p>
    <w:p w:rsidR="00F60D7A" w:rsidRPr="00F60D7A" w:rsidRDefault="00F60D7A" w:rsidP="00F60D7A">
      <w:pPr>
        <w:numPr>
          <w:ilvl w:val="0"/>
          <w:numId w:val="14"/>
        </w:num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rPr>
        <w:t xml:space="preserve">avoir une connaissance de la langue de la région linguistique jugée suffisante au </w:t>
      </w:r>
      <w:r>
        <w:rPr>
          <w:rFonts w:ascii="Times New Roman" w:hAnsi="Times New Roman" w:cs="Times New Roman"/>
          <w:sz w:val="20"/>
          <w:szCs w:val="20"/>
        </w:rPr>
        <w:t>regard de la fonction à exercer</w:t>
      </w:r>
      <w:r w:rsidRPr="00F60D7A">
        <w:rPr>
          <w:rFonts w:ascii="Times New Roman" w:hAnsi="Times New Roman" w:cs="Times New Roman"/>
          <w:sz w:val="20"/>
          <w:szCs w:val="20"/>
        </w:rPr>
        <w:t>;</w:t>
      </w:r>
    </w:p>
    <w:p w:rsidR="00F60D7A" w:rsidRPr="00F60D7A" w:rsidRDefault="00F60D7A" w:rsidP="00F60D7A">
      <w:pPr>
        <w:numPr>
          <w:ilvl w:val="0"/>
          <w:numId w:val="14"/>
        </w:num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avoir satisfait aux obligations des lois sur la milice pour les candidats masculins en âge de les justifier ;</w:t>
      </w:r>
    </w:p>
    <w:p w:rsidR="00F60D7A" w:rsidRPr="00F60D7A" w:rsidRDefault="00F60D7A" w:rsidP="00F60D7A">
      <w:pPr>
        <w:numPr>
          <w:ilvl w:val="0"/>
          <w:numId w:val="14"/>
        </w:num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être porteur d’un diplôme au moins égal à celui qui est décerné à la fin des études E.T.S.I ou après avoir suivi les cours C.T.S.I ou à l'issue de la 4ème année de l'enseignement secondaire ( 2ème degré - CESDD ) en lien avec l’emploi proposé ou à la personne possédant un titre de compétences de base délivré par le Consortium de validation de compétence et correspondant au niveau du diplôme du 2ème degré et en lien avec l'emploi considéré ou à la personne possédant un titre de formation certifié et délivré par un organisme agréé par le Gouvernement wallon ou à la personne possédant le certificat d’apprentissage homologué par la Communauté Wallonie-Bruxelles tel que délivré par l’Institut wallon de Formation en Alternance et des Indépendants et des Petites et Moyennes Entreprises (IFAPME) et en lien avec l’emploi considéré. En cas de diplôme(s) étranger(s) fournir l’équivalence délivrée par la Fédération Wallonie-Bruxelles ;</w:t>
      </w:r>
    </w:p>
    <w:p w:rsidR="00F60D7A" w:rsidRPr="00F60D7A" w:rsidRDefault="00F60D7A" w:rsidP="00F60D7A">
      <w:p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Toutes les conditions précitées doivent être remplies à la date de clôture des candidatures.</w:t>
      </w:r>
    </w:p>
    <w:p w:rsidR="00F60D7A" w:rsidRPr="00F60D7A" w:rsidRDefault="00F60D7A" w:rsidP="00F60D7A">
      <w:pPr>
        <w:numPr>
          <w:ilvl w:val="0"/>
          <w:numId w:val="11"/>
        </w:numPr>
        <w:tabs>
          <w:tab w:val="num" w:pos="284"/>
        </w:tabs>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satisfaire à l’examen d’engagement prescrit consistant en un maximum de trois épreuves (article 42 du statut administratif en vigueur) :</w:t>
      </w:r>
    </w:p>
    <w:p w:rsidR="00F60D7A" w:rsidRPr="00F60D7A" w:rsidRDefault="00F60D7A" w:rsidP="00F60D7A">
      <w:pPr>
        <w:numPr>
          <w:ilvl w:val="0"/>
          <w:numId w:val="16"/>
        </w:num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rsidR="00F60D7A" w:rsidRPr="00F60D7A" w:rsidRDefault="00F60D7A" w:rsidP="00F60D7A">
      <w:pPr>
        <w:numPr>
          <w:ilvl w:val="0"/>
          <w:numId w:val="16"/>
        </w:num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rsidR="00F60D7A" w:rsidRPr="00F60D7A" w:rsidRDefault="00F60D7A" w:rsidP="00F60D7A">
      <w:p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 xml:space="preserve">Les tests sont administrés par le personnel communal formé à leur administration et interprétation. Les résultats de ces tests sont traités dans une stricte confidentialité. </w:t>
      </w:r>
    </w:p>
    <w:p w:rsidR="00F60D7A" w:rsidRPr="00F60D7A" w:rsidRDefault="00F60D7A" w:rsidP="00F60D7A">
      <w:p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 xml:space="preserve">Seuls les candidats qui ont réussi la première épreuve et dont la deuxième épreuve fait apparaître que leur profil de compétences correspond à celui qui est recherché participeront à la 3ème épreuve. </w:t>
      </w:r>
    </w:p>
    <w:p w:rsidR="00F60D7A" w:rsidRPr="00F60D7A" w:rsidRDefault="00F60D7A" w:rsidP="00F60D7A">
      <w:pPr>
        <w:numPr>
          <w:ilvl w:val="0"/>
          <w:numId w:val="17"/>
        </w:num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 xml:space="preserve">La troisième épreuve se présente sous la forme d’un entretien approfondi mené par les membres de la commission et qui permet: </w:t>
      </w:r>
    </w:p>
    <w:p w:rsidR="00F60D7A" w:rsidRPr="00F60D7A" w:rsidRDefault="00F60D7A" w:rsidP="00F60D7A">
      <w:pPr>
        <w:numPr>
          <w:ilvl w:val="0"/>
          <w:numId w:val="18"/>
        </w:num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 xml:space="preserve">d'évaluer la personnalité du candidat, à savoir ses centres d’intérêt, sa sociabilité, sa résistance au stress, son esprit d’équipe, sa stabilité émotionnelle, sa faculté d’adaptation, etc.; </w:t>
      </w:r>
    </w:p>
    <w:p w:rsidR="00F60D7A" w:rsidRPr="00F60D7A" w:rsidRDefault="00F60D7A" w:rsidP="00F60D7A">
      <w:pPr>
        <w:numPr>
          <w:ilvl w:val="0"/>
          <w:numId w:val="18"/>
        </w:num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 xml:space="preserve">de s’informer sur ses motivations, à savoir son intérêt pour la fonction, les besoins et valeurs qu’il cherche à satisfaire dans la vie professionnelle et qui doivent être en adéquation avec ce qui est proposé; </w:t>
      </w:r>
    </w:p>
    <w:p w:rsidR="00F60D7A" w:rsidRPr="00F60D7A" w:rsidRDefault="00F60D7A" w:rsidP="00F60D7A">
      <w:pPr>
        <w:numPr>
          <w:ilvl w:val="0"/>
          <w:numId w:val="18"/>
        </w:num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 xml:space="preserve">d'évaluer ses compétences en analysant formations et expériences pour déterminer le niveau d’adéquation avec les compétences requises par la fonction à pourvoir; </w:t>
      </w:r>
    </w:p>
    <w:p w:rsidR="00F60D7A" w:rsidRPr="00F60D7A" w:rsidRDefault="00F60D7A" w:rsidP="00F60D7A">
      <w:pPr>
        <w:numPr>
          <w:ilvl w:val="0"/>
          <w:numId w:val="18"/>
        </w:num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d'évaluer ses aptitudes, à savoir son potentiel évolutif;</w:t>
      </w:r>
    </w:p>
    <w:p w:rsidR="00F60D7A" w:rsidRPr="00F60D7A" w:rsidRDefault="00F60D7A" w:rsidP="00F60D7A">
      <w:pPr>
        <w:numPr>
          <w:ilvl w:val="0"/>
          <w:numId w:val="18"/>
        </w:num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d'évaluer son niveau de raisonnement notamment par l’analyse de cas pratiques.</w:t>
      </w:r>
    </w:p>
    <w:p w:rsidR="00F60D7A" w:rsidRPr="00F60D7A" w:rsidRDefault="00F60D7A" w:rsidP="00F60D7A">
      <w:p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 xml:space="preserve">Les candidats devront obtenir au moins 50% de points à chaque épreuve et au moins 60% de points au total pour être retenus et versés dans la réserve d’engagement. Dans le cas où la première épreuve est divisée en deux parties (par exemple QCM et rédaction ou situation problème), la réussite (50%) de chacune des deux parties est indispensable pour l’accession à la seconde épreuve. </w:t>
      </w:r>
    </w:p>
    <w:p w:rsidR="00F60D7A" w:rsidRPr="00F60D7A" w:rsidRDefault="00F60D7A" w:rsidP="00F60D7A">
      <w:p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rPr>
        <w:t>Dès après les épreuves, il sera procédé à la constitution d’une réserve d’engagement valable pendant 2 ans et reprenant tous les candidats ayant satisfait aux examens</w:t>
      </w:r>
      <w:r w:rsidRPr="00F60D7A">
        <w:rPr>
          <w:rFonts w:ascii="Times New Roman" w:hAnsi="Times New Roman" w:cs="Times New Roman"/>
          <w:sz w:val="20"/>
          <w:szCs w:val="20"/>
          <w:lang w:val="fr-BE"/>
        </w:rPr>
        <w:t>.</w:t>
      </w:r>
    </w:p>
    <w:p w:rsidR="00F60D7A" w:rsidRPr="00F60D7A" w:rsidRDefault="00F60D7A" w:rsidP="00F60D7A">
      <w:pPr>
        <w:numPr>
          <w:ilvl w:val="0"/>
          <w:numId w:val="10"/>
        </w:numPr>
        <w:tabs>
          <w:tab w:val="num" w:pos="567"/>
        </w:tabs>
        <w:spacing w:after="0" w:line="240" w:lineRule="auto"/>
        <w:jc w:val="both"/>
        <w:rPr>
          <w:rFonts w:ascii="Times New Roman" w:hAnsi="Times New Roman" w:cs="Times New Roman"/>
          <w:b/>
          <w:bCs/>
          <w:sz w:val="20"/>
          <w:szCs w:val="20"/>
          <w:lang w:val="fr-BE"/>
        </w:rPr>
      </w:pPr>
      <w:r w:rsidRPr="00F60D7A">
        <w:rPr>
          <w:rFonts w:ascii="Times New Roman" w:hAnsi="Times New Roman" w:cs="Times New Roman"/>
          <w:b/>
          <w:bCs/>
          <w:sz w:val="20"/>
          <w:szCs w:val="20"/>
          <w:lang w:val="fr-BE"/>
        </w:rPr>
        <w:t xml:space="preserve">d’arrêter comme suit le mode de constitution de la commission de sélection </w:t>
      </w:r>
      <w:r w:rsidRPr="00F60D7A">
        <w:rPr>
          <w:rFonts w:ascii="Times New Roman" w:hAnsi="Times New Roman" w:cs="Times New Roman"/>
          <w:sz w:val="20"/>
          <w:szCs w:val="20"/>
          <w:lang w:val="fr-BE"/>
        </w:rPr>
        <w:t>en ce compris les qualifications requises pour y siéger :</w:t>
      </w:r>
    </w:p>
    <w:p w:rsidR="00F60D7A" w:rsidRPr="00F60D7A" w:rsidRDefault="00F60D7A" w:rsidP="00F60D7A">
      <w:pPr>
        <w:numPr>
          <w:ilvl w:val="0"/>
          <w:numId w:val="15"/>
        </w:num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le Bourgmestre de la Ville d’</w:t>
      </w:r>
      <w:r w:rsidR="00520BD4">
        <w:rPr>
          <w:rFonts w:ascii="Times New Roman" w:hAnsi="Times New Roman" w:cs="Times New Roman"/>
          <w:sz w:val="20"/>
          <w:szCs w:val="20"/>
          <w:lang w:val="fr-BE"/>
        </w:rPr>
        <w:t>AUBANGE</w:t>
      </w:r>
      <w:r w:rsidRPr="00F60D7A">
        <w:rPr>
          <w:rFonts w:ascii="Times New Roman" w:hAnsi="Times New Roman" w:cs="Times New Roman"/>
          <w:sz w:val="20"/>
          <w:szCs w:val="20"/>
          <w:lang w:val="fr-BE"/>
        </w:rPr>
        <w:t xml:space="preserve"> ou son délégué,</w:t>
      </w:r>
    </w:p>
    <w:p w:rsidR="00F60D7A" w:rsidRPr="00F60D7A" w:rsidRDefault="00F60D7A" w:rsidP="00F60D7A">
      <w:pPr>
        <w:numPr>
          <w:ilvl w:val="0"/>
          <w:numId w:val="15"/>
        </w:num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L’Echevin des travaux,</w:t>
      </w:r>
    </w:p>
    <w:p w:rsidR="00F60D7A" w:rsidRPr="00F60D7A" w:rsidRDefault="00F60D7A" w:rsidP="00F60D7A">
      <w:pPr>
        <w:numPr>
          <w:ilvl w:val="0"/>
          <w:numId w:val="15"/>
        </w:num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le Directeur général de la Ville d’</w:t>
      </w:r>
      <w:r w:rsidR="00520BD4">
        <w:rPr>
          <w:rFonts w:ascii="Times New Roman" w:hAnsi="Times New Roman" w:cs="Times New Roman"/>
          <w:sz w:val="20"/>
          <w:szCs w:val="20"/>
          <w:lang w:val="fr-BE"/>
        </w:rPr>
        <w:t>AUBANGE</w:t>
      </w:r>
      <w:r w:rsidRPr="00F60D7A">
        <w:rPr>
          <w:rFonts w:ascii="Times New Roman" w:hAnsi="Times New Roman" w:cs="Times New Roman"/>
          <w:sz w:val="20"/>
          <w:szCs w:val="20"/>
          <w:lang w:val="fr-BE"/>
        </w:rPr>
        <w:t>,</w:t>
      </w:r>
    </w:p>
    <w:p w:rsidR="00F60D7A" w:rsidRPr="00F60D7A" w:rsidRDefault="00F60D7A" w:rsidP="00F60D7A">
      <w:pPr>
        <w:numPr>
          <w:ilvl w:val="0"/>
          <w:numId w:val="15"/>
        </w:num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le Responsable du Service Travaux de la Ville d’</w:t>
      </w:r>
      <w:r w:rsidR="00520BD4">
        <w:rPr>
          <w:rFonts w:ascii="Times New Roman" w:hAnsi="Times New Roman" w:cs="Times New Roman"/>
          <w:sz w:val="20"/>
          <w:szCs w:val="20"/>
          <w:lang w:val="fr-BE"/>
        </w:rPr>
        <w:t>AUBANGE</w:t>
      </w:r>
    </w:p>
    <w:p w:rsidR="00F60D7A" w:rsidRPr="00F60D7A" w:rsidRDefault="00F60D7A" w:rsidP="00F60D7A">
      <w:pPr>
        <w:numPr>
          <w:ilvl w:val="0"/>
          <w:numId w:val="15"/>
        </w:num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le Responsable du Service du Personnel de la Ville,</w:t>
      </w:r>
    </w:p>
    <w:p w:rsidR="00F60D7A" w:rsidRPr="00F60D7A" w:rsidRDefault="00F60D7A" w:rsidP="00F60D7A">
      <w:pPr>
        <w:numPr>
          <w:ilvl w:val="0"/>
          <w:numId w:val="15"/>
        </w:num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Facultativement, un membre externe désigné par le Collège communal.</w:t>
      </w:r>
    </w:p>
    <w:p w:rsidR="00F60D7A" w:rsidRPr="00F60D7A" w:rsidRDefault="00F60D7A" w:rsidP="00F60D7A">
      <w:p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La commission de sélection désigne un président en son sein.</w:t>
      </w:r>
    </w:p>
    <w:p w:rsidR="00F60D7A" w:rsidRPr="00F60D7A" w:rsidRDefault="00F60D7A" w:rsidP="00F60D7A">
      <w:p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Un agent du service du personnel assure le secrétariat de la Commission de sélection.</w:t>
      </w:r>
    </w:p>
    <w:p w:rsidR="00F60D7A" w:rsidRPr="00F60D7A" w:rsidRDefault="00F60D7A" w:rsidP="00F60D7A">
      <w:p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Des membres des Collège et Conseil Communaux d’</w:t>
      </w:r>
      <w:r w:rsidR="00520BD4">
        <w:rPr>
          <w:rFonts w:ascii="Times New Roman" w:hAnsi="Times New Roman" w:cs="Times New Roman"/>
          <w:sz w:val="20"/>
          <w:szCs w:val="20"/>
          <w:lang w:val="fr-BE"/>
        </w:rPr>
        <w:t>AUBANGE</w:t>
      </w:r>
      <w:r w:rsidRPr="00F60D7A">
        <w:rPr>
          <w:rFonts w:ascii="Times New Roman" w:hAnsi="Times New Roman" w:cs="Times New Roman"/>
          <w:sz w:val="20"/>
          <w:szCs w:val="20"/>
          <w:lang w:val="fr-BE"/>
        </w:rPr>
        <w:t xml:space="preserve"> peuvent assister à l’e</w:t>
      </w:r>
      <w:r w:rsidR="0048344A">
        <w:rPr>
          <w:rFonts w:ascii="Times New Roman" w:hAnsi="Times New Roman" w:cs="Times New Roman"/>
          <w:sz w:val="20"/>
          <w:szCs w:val="20"/>
          <w:lang w:val="fr-BE"/>
        </w:rPr>
        <w:t>xamen en qualité d’observateur ;</w:t>
      </w:r>
    </w:p>
    <w:p w:rsidR="00F60D7A" w:rsidRPr="00F60D7A" w:rsidRDefault="00F60D7A" w:rsidP="00F60D7A">
      <w:p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rsidR="00F60D7A" w:rsidRPr="00F60D7A" w:rsidRDefault="00F60D7A" w:rsidP="00F60D7A">
      <w:pPr>
        <w:numPr>
          <w:ilvl w:val="0"/>
          <w:numId w:val="10"/>
        </w:numPr>
        <w:spacing w:after="0" w:line="240" w:lineRule="auto"/>
        <w:jc w:val="both"/>
        <w:rPr>
          <w:rFonts w:ascii="Times New Roman" w:hAnsi="Times New Roman" w:cs="Times New Roman"/>
          <w:b/>
          <w:bCs/>
          <w:sz w:val="20"/>
          <w:szCs w:val="20"/>
          <w:lang w:val="fr-BE"/>
        </w:rPr>
      </w:pPr>
      <w:r w:rsidRPr="00F60D7A">
        <w:rPr>
          <w:rFonts w:ascii="Times New Roman" w:hAnsi="Times New Roman" w:cs="Times New Roman"/>
          <w:b/>
          <w:bCs/>
          <w:sz w:val="20"/>
          <w:szCs w:val="20"/>
          <w:lang w:val="fr-BE"/>
        </w:rPr>
        <w:t>d’adopter l’offre d’emploi ci-jointe ;</w:t>
      </w:r>
    </w:p>
    <w:p w:rsidR="00F60D7A" w:rsidRPr="00F60D7A" w:rsidRDefault="00F60D7A" w:rsidP="00F60D7A">
      <w:pPr>
        <w:numPr>
          <w:ilvl w:val="0"/>
          <w:numId w:val="10"/>
        </w:numPr>
        <w:spacing w:after="0" w:line="240" w:lineRule="auto"/>
        <w:jc w:val="both"/>
        <w:rPr>
          <w:rFonts w:ascii="Times New Roman" w:hAnsi="Times New Roman" w:cs="Times New Roman"/>
          <w:b/>
          <w:bCs/>
          <w:sz w:val="20"/>
          <w:szCs w:val="20"/>
          <w:lang w:val="fr-BE"/>
        </w:rPr>
      </w:pPr>
      <w:r w:rsidRPr="00F60D7A">
        <w:rPr>
          <w:rFonts w:ascii="Times New Roman" w:hAnsi="Times New Roman" w:cs="Times New Roman"/>
          <w:b/>
          <w:bCs/>
          <w:sz w:val="20"/>
          <w:szCs w:val="20"/>
          <w:lang w:val="fr-BE"/>
        </w:rPr>
        <w:t>de faire publier cette offre d’emploi</w:t>
      </w:r>
      <w:r w:rsidRPr="00F60D7A">
        <w:rPr>
          <w:rFonts w:ascii="Times New Roman" w:hAnsi="Times New Roman" w:cs="Times New Roman"/>
          <w:sz w:val="20"/>
          <w:szCs w:val="20"/>
          <w:lang w:val="fr-BE"/>
        </w:rPr>
        <w:t xml:space="preserve"> pendant un mois au moins aux lieux habituels d’affichage situés sur le territoire de la commune, ainsi que dans des journaux locaux. Elle sera également disponible sur les sites Internet de la Ville d’</w:t>
      </w:r>
      <w:r w:rsidR="00520BD4">
        <w:rPr>
          <w:rFonts w:ascii="Times New Roman" w:hAnsi="Times New Roman" w:cs="Times New Roman"/>
          <w:sz w:val="20"/>
          <w:szCs w:val="20"/>
          <w:lang w:val="fr-BE"/>
        </w:rPr>
        <w:t>AUBANGE</w:t>
      </w:r>
      <w:r w:rsidRPr="00F60D7A">
        <w:rPr>
          <w:rFonts w:ascii="Times New Roman" w:hAnsi="Times New Roman" w:cs="Times New Roman"/>
          <w:sz w:val="20"/>
          <w:szCs w:val="20"/>
          <w:lang w:val="fr-BE"/>
        </w:rPr>
        <w:t xml:space="preserve"> et du FOREM.</w:t>
      </w:r>
    </w:p>
    <w:p w:rsidR="00F60D7A" w:rsidRPr="00F60D7A" w:rsidRDefault="00F60D7A" w:rsidP="00F60D7A">
      <w:pPr>
        <w:numPr>
          <w:ilvl w:val="0"/>
          <w:numId w:val="10"/>
        </w:numPr>
        <w:spacing w:after="0" w:line="240" w:lineRule="auto"/>
        <w:jc w:val="both"/>
        <w:rPr>
          <w:rFonts w:ascii="Times New Roman" w:hAnsi="Times New Roman" w:cs="Times New Roman"/>
          <w:b/>
          <w:bCs/>
          <w:sz w:val="20"/>
          <w:szCs w:val="20"/>
          <w:lang w:val="fr-BE"/>
        </w:rPr>
      </w:pPr>
      <w:r w:rsidRPr="00F60D7A">
        <w:rPr>
          <w:rFonts w:ascii="Times New Roman" w:hAnsi="Times New Roman" w:cs="Times New Roman"/>
          <w:b/>
          <w:bCs/>
          <w:sz w:val="20"/>
          <w:szCs w:val="20"/>
          <w:lang w:val="fr-BE"/>
        </w:rPr>
        <w:t>d’arrêter comme suit les modalités de dépôt des candidatures :</w:t>
      </w:r>
    </w:p>
    <w:p w:rsidR="00F60D7A" w:rsidRPr="00F60D7A" w:rsidRDefault="00F60D7A" w:rsidP="00F60D7A">
      <w:pPr>
        <w:spacing w:after="0" w:line="240" w:lineRule="auto"/>
        <w:jc w:val="both"/>
        <w:rPr>
          <w:rFonts w:ascii="Times New Roman" w:hAnsi="Times New Roman" w:cs="Times New Roman"/>
          <w:b/>
          <w:bCs/>
          <w:sz w:val="20"/>
          <w:szCs w:val="20"/>
          <w:lang w:val="fr-BE"/>
        </w:rPr>
      </w:pPr>
      <w:r w:rsidRPr="00F60D7A">
        <w:rPr>
          <w:rFonts w:ascii="Times New Roman" w:hAnsi="Times New Roman" w:cs="Times New Roman"/>
          <w:sz w:val="20"/>
          <w:szCs w:val="20"/>
          <w:lang w:val="fr-BE"/>
        </w:rPr>
        <w:t>Les candidatures devront être adressées au Collège Communal, sous pli recommandé à la poste, ou par e-mail contre accusé de réception, ou déposées au service du personnel contre accusé de réception. Le Collège fixera ultérieurement la date de dépôt des candidatures.</w:t>
      </w:r>
    </w:p>
    <w:p w:rsidR="00F60D7A" w:rsidRPr="00F60D7A" w:rsidRDefault="00F60D7A" w:rsidP="00F60D7A">
      <w:p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ab/>
        <w:t xml:space="preserve">Les documents à annexer à l’acte de candidature sont les suivants : </w:t>
      </w:r>
    </w:p>
    <w:p w:rsidR="00F60D7A" w:rsidRPr="00F60D7A" w:rsidRDefault="00F60D7A" w:rsidP="00F60D7A">
      <w:pPr>
        <w:numPr>
          <w:ilvl w:val="0"/>
          <w:numId w:val="12"/>
        </w:num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lettre de motivation ;</w:t>
      </w:r>
    </w:p>
    <w:p w:rsidR="00F60D7A" w:rsidRPr="00F60D7A" w:rsidRDefault="00F60D7A" w:rsidP="00F60D7A">
      <w:pPr>
        <w:numPr>
          <w:ilvl w:val="0"/>
          <w:numId w:val="12"/>
        </w:num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curriculum vitae ;</w:t>
      </w:r>
    </w:p>
    <w:p w:rsidR="00F60D7A" w:rsidRPr="00F60D7A" w:rsidRDefault="00F60D7A" w:rsidP="00F60D7A">
      <w:pPr>
        <w:numPr>
          <w:ilvl w:val="0"/>
          <w:numId w:val="12"/>
        </w:num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copie du diplôme requis ou de l’équivalence ;</w:t>
      </w:r>
    </w:p>
    <w:p w:rsidR="00F60D7A" w:rsidRPr="00F60D7A" w:rsidRDefault="00F60D7A" w:rsidP="00F60D7A">
      <w:pPr>
        <w:numPr>
          <w:ilvl w:val="0"/>
          <w:numId w:val="12"/>
        </w:num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extrait de casier judiciaire daté de moins de 3 mois ;</w:t>
      </w:r>
    </w:p>
    <w:p w:rsidR="00F60D7A" w:rsidRPr="00F60D7A" w:rsidRDefault="00F60D7A" w:rsidP="00F60D7A">
      <w:pPr>
        <w:numPr>
          <w:ilvl w:val="0"/>
          <w:numId w:val="12"/>
        </w:num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copie du permis de séjour ou de travail, le cas échéant ;</w:t>
      </w:r>
    </w:p>
    <w:p w:rsidR="00F60D7A" w:rsidRPr="00F60D7A" w:rsidRDefault="00F60D7A" w:rsidP="00F60D7A">
      <w:pPr>
        <w:numPr>
          <w:ilvl w:val="0"/>
          <w:numId w:val="12"/>
        </w:num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justificatif(s) ou attestation(s) d’expérience professionnelle, le cas échéant ;</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Tout dossier incomplet à la date de clôture du dépôt des candidatures sera écarté d’office.</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 xml:space="preserve">En cas de réussite des épreuves, les candidats devront aussi fournir un : </w:t>
      </w:r>
    </w:p>
    <w:p w:rsidR="00F60D7A" w:rsidRPr="00F60D7A" w:rsidRDefault="00F60D7A" w:rsidP="00F60D7A">
      <w:pPr>
        <w:numPr>
          <w:ilvl w:val="0"/>
          <w:numId w:val="13"/>
        </w:num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extrait d’acte de naissance,</w:t>
      </w:r>
    </w:p>
    <w:p w:rsidR="00F60D7A" w:rsidRPr="00F60D7A" w:rsidRDefault="00F60D7A" w:rsidP="00F60D7A">
      <w:pPr>
        <w:numPr>
          <w:ilvl w:val="0"/>
          <w:numId w:val="13"/>
        </w:num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certificat de domicile et de nationalité daté de moins de 3 mois,</w:t>
      </w:r>
    </w:p>
    <w:p w:rsidR="00F60D7A" w:rsidRPr="00F60D7A" w:rsidRDefault="00F60D7A" w:rsidP="00F60D7A">
      <w:pPr>
        <w:spacing w:after="0" w:line="240" w:lineRule="auto"/>
        <w:jc w:val="both"/>
        <w:rPr>
          <w:rFonts w:ascii="Times New Roman" w:hAnsi="Times New Roman" w:cs="Times New Roman"/>
          <w:sz w:val="20"/>
          <w:szCs w:val="20"/>
        </w:rPr>
      </w:pPr>
      <w:r w:rsidRPr="00F60D7A">
        <w:rPr>
          <w:rFonts w:ascii="Times New Roman" w:hAnsi="Times New Roman" w:cs="Times New Roman"/>
          <w:sz w:val="20"/>
          <w:szCs w:val="20"/>
        </w:rPr>
        <w:t xml:space="preserve">avant de pouvoir prétendre à une désignation par le Collège communal. </w:t>
      </w:r>
    </w:p>
    <w:p w:rsidR="00F60D7A" w:rsidRPr="00F60D7A" w:rsidRDefault="00F60D7A" w:rsidP="00F60D7A">
      <w:pPr>
        <w:numPr>
          <w:ilvl w:val="0"/>
          <w:numId w:val="10"/>
        </w:numPr>
        <w:spacing w:after="0" w:line="240" w:lineRule="auto"/>
        <w:jc w:val="both"/>
        <w:rPr>
          <w:rFonts w:ascii="Times New Roman" w:hAnsi="Times New Roman" w:cs="Times New Roman"/>
          <w:b/>
          <w:bCs/>
          <w:sz w:val="20"/>
          <w:szCs w:val="20"/>
          <w:lang w:val="fr-BE"/>
        </w:rPr>
      </w:pPr>
      <w:r w:rsidRPr="00F60D7A">
        <w:rPr>
          <w:rFonts w:ascii="Times New Roman" w:hAnsi="Times New Roman" w:cs="Times New Roman"/>
          <w:b/>
          <w:bCs/>
          <w:sz w:val="20"/>
          <w:szCs w:val="20"/>
          <w:lang w:val="fr-BE"/>
        </w:rPr>
        <w:t>d’apporter les précisions suivantes :</w:t>
      </w:r>
    </w:p>
    <w:p w:rsidR="00F60D7A" w:rsidRPr="00F60D7A" w:rsidRDefault="00F60D7A" w:rsidP="00F60D7A">
      <w:p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 xml:space="preserve">L’article 37 du statut administratif approuvé n’est pas d’application pour ce recrutement spécifique. </w:t>
      </w:r>
    </w:p>
    <w:p w:rsidR="00F60D7A" w:rsidRPr="00F60D7A" w:rsidRDefault="00F60D7A" w:rsidP="00F60D7A">
      <w:p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L’emploi sera rétribué au barème D2 de la R.G.B. selon ancienneté pécuniaire utile et admissible.</w:t>
      </w:r>
    </w:p>
    <w:p w:rsidR="00F60D7A" w:rsidRPr="00F60D7A" w:rsidRDefault="00F60D7A" w:rsidP="00F60D7A">
      <w:p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F60D7A" w:rsidRPr="00F60D7A" w:rsidRDefault="00F60D7A" w:rsidP="00F60D7A">
      <w:pPr>
        <w:spacing w:after="0" w:line="240" w:lineRule="auto"/>
        <w:jc w:val="both"/>
        <w:rPr>
          <w:rFonts w:ascii="Times New Roman" w:hAnsi="Times New Roman" w:cs="Times New Roman"/>
          <w:sz w:val="20"/>
          <w:szCs w:val="20"/>
          <w:lang w:val="fr-BE"/>
        </w:rPr>
      </w:pPr>
      <w:r w:rsidRPr="00F60D7A">
        <w:rPr>
          <w:rFonts w:ascii="Times New Roman" w:hAnsi="Times New Roman" w:cs="Times New Roman"/>
          <w:sz w:val="20"/>
          <w:szCs w:val="20"/>
          <w:lang w:val="fr-BE"/>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rsidR="00F60D7A" w:rsidRPr="00EC38C7" w:rsidRDefault="00F60D7A" w:rsidP="00F60D7A">
      <w:pPr>
        <w:spacing w:after="0" w:line="240" w:lineRule="auto"/>
        <w:jc w:val="both"/>
        <w:rPr>
          <w:rFonts w:ascii="Times New Roman" w:hAnsi="Times New Roman" w:cs="Times New Roman"/>
          <w:sz w:val="20"/>
          <w:szCs w:val="20"/>
          <w:lang w:val="fr-BE"/>
        </w:rPr>
      </w:pPr>
      <w:r w:rsidRPr="00EC38C7">
        <w:rPr>
          <w:rFonts w:ascii="Times New Roman" w:hAnsi="Times New Roman" w:cs="Times New Roman"/>
          <w:sz w:val="20"/>
          <w:szCs w:val="20"/>
          <w:lang w:val="fr-BE"/>
        </w:rPr>
        <w:t>Le chapitre V (Recrutement) du statut administratif attaché au personnel communal non enseignant de la Commune d’</w:t>
      </w:r>
      <w:r w:rsidR="00520BD4">
        <w:rPr>
          <w:rFonts w:ascii="Times New Roman" w:hAnsi="Times New Roman" w:cs="Times New Roman"/>
          <w:sz w:val="20"/>
          <w:szCs w:val="20"/>
          <w:lang w:val="fr-BE"/>
        </w:rPr>
        <w:t>AUBANGE</w:t>
      </w:r>
      <w:r w:rsidRPr="00EC38C7">
        <w:rPr>
          <w:rFonts w:ascii="Times New Roman" w:hAnsi="Times New Roman" w:cs="Times New Roman"/>
          <w:sz w:val="20"/>
          <w:szCs w:val="20"/>
          <w:lang w:val="fr-BE"/>
        </w:rPr>
        <w:t xml:space="preserve"> en vigueur détaille la procédure applicable</w:t>
      </w:r>
      <w:r w:rsidRPr="00EC38C7">
        <w:rPr>
          <w:rFonts w:ascii="Times New Roman" w:hAnsi="Times New Roman" w:cs="Times New Roman"/>
          <w:sz w:val="20"/>
          <w:szCs w:val="20"/>
        </w:rPr>
        <w:t>.</w:t>
      </w:r>
    </w:p>
    <w:p w:rsidR="00EC38C7" w:rsidRPr="00EC38C7" w:rsidRDefault="00F60D7A" w:rsidP="00EC38C7">
      <w:pPr>
        <w:widowControl w:val="0"/>
        <w:numPr>
          <w:ilvl w:val="0"/>
          <w:numId w:val="10"/>
        </w:numPr>
        <w:tabs>
          <w:tab w:val="left" w:pos="426"/>
          <w:tab w:val="left" w:pos="1020"/>
        </w:tabs>
        <w:overflowPunct w:val="0"/>
        <w:autoSpaceDE w:val="0"/>
        <w:autoSpaceDN w:val="0"/>
        <w:adjustRightInd w:val="0"/>
        <w:spacing w:after="0" w:line="240" w:lineRule="auto"/>
        <w:ind w:left="426" w:right="-2" w:hanging="426"/>
        <w:jc w:val="both"/>
        <w:rPr>
          <w:rFonts w:ascii="Calibri" w:hAnsi="Calibri" w:cs="Calibri"/>
          <w:bCs/>
          <w:sz w:val="19"/>
          <w:szCs w:val="19"/>
          <w:lang w:val="fr-BE"/>
        </w:rPr>
      </w:pPr>
      <w:r w:rsidRPr="00EC38C7">
        <w:rPr>
          <w:rFonts w:ascii="Times New Roman" w:hAnsi="Times New Roman" w:cs="Times New Roman"/>
          <w:bCs/>
          <w:sz w:val="20"/>
          <w:szCs w:val="20"/>
          <w:lang w:val="fr-BE"/>
        </w:rPr>
        <w:t xml:space="preserve">de charger, pour le </w:t>
      </w:r>
      <w:r w:rsidRPr="00EC38C7">
        <w:rPr>
          <w:rFonts w:ascii="Times New Roman" w:hAnsi="Times New Roman" w:cs="Times New Roman"/>
          <w:sz w:val="20"/>
          <w:szCs w:val="20"/>
          <w:lang w:val="fr-BE"/>
        </w:rPr>
        <w:t>surplus</w:t>
      </w:r>
      <w:r w:rsidR="00EC38C7" w:rsidRPr="00EC38C7">
        <w:rPr>
          <w:rFonts w:ascii="Times New Roman" w:hAnsi="Times New Roman" w:cs="Times New Roman"/>
          <w:sz w:val="20"/>
          <w:szCs w:val="20"/>
          <w:lang w:val="fr-BE"/>
        </w:rPr>
        <w:t>,</w:t>
      </w:r>
      <w:r w:rsidR="00EC38C7">
        <w:rPr>
          <w:rFonts w:ascii="Times New Roman" w:hAnsi="Times New Roman" w:cs="Times New Roman"/>
          <w:sz w:val="20"/>
          <w:szCs w:val="20"/>
          <w:lang w:val="fr-BE"/>
        </w:rPr>
        <w:t xml:space="preserve"> </w:t>
      </w:r>
      <w:r w:rsidR="00EC38C7" w:rsidRPr="00EC38C7">
        <w:rPr>
          <w:rFonts w:ascii="Times New Roman" w:hAnsi="Times New Roman" w:cs="Times New Roman"/>
          <w:sz w:val="20"/>
          <w:szCs w:val="20"/>
          <w:lang w:val="fr-BE"/>
        </w:rPr>
        <w:t>le Collège Communal de toutes les formalités et démarches requises par la procédure d’engagement, de l’organisation et du déroulement des épreuves d’examen.</w:t>
      </w:r>
    </w:p>
    <w:p w:rsidR="00855F4F" w:rsidRDefault="00855F4F" w:rsidP="00F713EB">
      <w:pPr>
        <w:spacing w:after="0" w:line="240" w:lineRule="auto"/>
        <w:jc w:val="both"/>
        <w:rPr>
          <w:rFonts w:ascii="Times New Roman" w:hAnsi="Times New Roman" w:cs="Times New Roman"/>
          <w:sz w:val="20"/>
          <w:szCs w:val="20"/>
        </w:rPr>
      </w:pPr>
    </w:p>
    <w:p w:rsidR="000306BA" w:rsidRPr="00CE3069" w:rsidRDefault="00855F4F" w:rsidP="00CE3069">
      <w:pPr>
        <w:spacing w:after="0" w:line="240" w:lineRule="auto"/>
        <w:jc w:val="both"/>
        <w:rPr>
          <w:rFonts w:ascii="Times New Roman" w:hAnsi="Times New Roman" w:cs="Times New Roman"/>
          <w:b/>
          <w:sz w:val="20"/>
          <w:szCs w:val="20"/>
          <w:u w:val="single"/>
        </w:rPr>
      </w:pPr>
      <w:r w:rsidRPr="006923CF">
        <w:rPr>
          <w:rFonts w:ascii="Times New Roman" w:hAnsi="Times New Roman" w:cs="Times New Roman"/>
          <w:b/>
          <w:sz w:val="20"/>
          <w:szCs w:val="20"/>
          <w:u w:val="single"/>
          <w:lang w:val="fr-BE"/>
        </w:rPr>
        <w:t>Point n°21 – Délibération n°</w:t>
      </w:r>
      <w:r w:rsidR="007B6F25">
        <w:rPr>
          <w:rFonts w:ascii="Times New Roman" w:hAnsi="Times New Roman" w:cs="Times New Roman"/>
          <w:b/>
          <w:sz w:val="20"/>
          <w:szCs w:val="20"/>
          <w:u w:val="single"/>
          <w:lang w:val="fr-BE"/>
        </w:rPr>
        <w:t>1461</w:t>
      </w:r>
      <w:r w:rsidRPr="006923CF">
        <w:rPr>
          <w:rFonts w:ascii="Times New Roman" w:hAnsi="Times New Roman" w:cs="Times New Roman"/>
          <w:b/>
          <w:sz w:val="20"/>
          <w:szCs w:val="20"/>
          <w:u w:val="single"/>
          <w:lang w:val="fr-BE"/>
        </w:rPr>
        <w:t xml:space="preserve"> :</w:t>
      </w:r>
      <w:r w:rsidR="00150D00" w:rsidRPr="006923CF">
        <w:rPr>
          <w:rFonts w:ascii="Times New Roman" w:hAnsi="Times New Roman" w:cs="Times New Roman"/>
          <w:b/>
          <w:sz w:val="20"/>
          <w:szCs w:val="20"/>
          <w:u w:val="single"/>
        </w:rPr>
        <w:t xml:space="preserve"> </w:t>
      </w:r>
      <w:r w:rsidR="000306BA" w:rsidRPr="000306BA">
        <w:rPr>
          <w:rFonts w:ascii="Times New Roman" w:hAnsi="Times New Roman" w:cs="Times New Roman"/>
          <w:b/>
          <w:sz w:val="20"/>
          <w:szCs w:val="20"/>
          <w:u w:val="single"/>
        </w:rPr>
        <w:t>Fixation des conditions d'engagement d'un Coordinateur du Plan Énergie-Climat, à temps plein, à titre contractuel (h/f) - niveau D6 - pour le Service Logement de la Ville d'</w:t>
      </w:r>
      <w:r w:rsidR="00520BD4">
        <w:rPr>
          <w:rFonts w:ascii="Times New Roman" w:hAnsi="Times New Roman" w:cs="Times New Roman"/>
          <w:b/>
          <w:sz w:val="20"/>
          <w:szCs w:val="20"/>
          <w:u w:val="single"/>
        </w:rPr>
        <w:t>AUBANGE</w:t>
      </w:r>
      <w:r w:rsidR="000306BA" w:rsidRPr="00CE3069">
        <w:rPr>
          <w:rFonts w:ascii="Times New Roman" w:hAnsi="Times New Roman" w:cs="Times New Roman"/>
          <w:b/>
          <w:sz w:val="20"/>
          <w:szCs w:val="20"/>
          <w:u w:val="single"/>
        </w:rPr>
        <w:t xml:space="preserve"> et constitution d'une réserve de recrutement. </w:t>
      </w:r>
    </w:p>
    <w:p w:rsidR="00CE3069" w:rsidRPr="00CE3069" w:rsidRDefault="00CE3069" w:rsidP="00CE3069">
      <w:pPr>
        <w:widowControl w:val="0"/>
        <w:tabs>
          <w:tab w:val="left" w:pos="567"/>
        </w:tabs>
        <w:overflowPunct w:val="0"/>
        <w:autoSpaceDE w:val="0"/>
        <w:autoSpaceDN w:val="0"/>
        <w:adjustRightInd w:val="0"/>
        <w:spacing w:after="0" w:line="240" w:lineRule="auto"/>
        <w:ind w:right="-2"/>
        <w:jc w:val="both"/>
        <w:rPr>
          <w:rFonts w:ascii="Times New Roman" w:eastAsia="Times New Roman" w:hAnsi="Times New Roman" w:cs="Times New Roman"/>
          <w:bCs/>
          <w:snapToGrid w:val="0"/>
          <w:kern w:val="28"/>
          <w:sz w:val="20"/>
          <w:szCs w:val="20"/>
          <w:lang w:eastAsia="fr-FR"/>
        </w:rPr>
      </w:pPr>
      <w:r w:rsidRPr="00CE3069">
        <w:rPr>
          <w:rFonts w:ascii="Times New Roman" w:eastAsia="Times New Roman" w:hAnsi="Times New Roman" w:cs="Times New Roman"/>
          <w:bCs/>
          <w:snapToGrid w:val="0"/>
          <w:kern w:val="28"/>
          <w:sz w:val="20"/>
          <w:szCs w:val="20"/>
          <w:lang w:eastAsia="fr-FR"/>
        </w:rPr>
        <w:t>Le Conseil siégeant publiquement,</w:t>
      </w:r>
    </w:p>
    <w:p w:rsidR="00CE3069" w:rsidRPr="00CE3069" w:rsidRDefault="00CE3069" w:rsidP="00CE3069">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Vu les statuts administratif et pécuniaire attachés au personnel communal non enseignant de la Commune d’</w:t>
      </w:r>
      <w:r w:rsidR="00520BD4">
        <w:rPr>
          <w:rFonts w:ascii="Times New Roman" w:eastAsia="Times New Roman" w:hAnsi="Times New Roman" w:cs="Times New Roman"/>
          <w:kern w:val="28"/>
          <w:sz w:val="20"/>
          <w:szCs w:val="20"/>
          <w:lang w:eastAsia="fr-FR"/>
        </w:rPr>
        <w:t>AUBANGE</w:t>
      </w:r>
      <w:r w:rsidRPr="00CE3069">
        <w:rPr>
          <w:rFonts w:ascii="Times New Roman" w:eastAsia="Times New Roman" w:hAnsi="Times New Roman" w:cs="Times New Roman"/>
          <w:kern w:val="28"/>
          <w:sz w:val="20"/>
          <w:szCs w:val="20"/>
          <w:lang w:eastAsia="fr-FR"/>
        </w:rPr>
        <w:t xml:space="preserve"> en vigueur ;</w:t>
      </w:r>
    </w:p>
    <w:p w:rsidR="00CE3069" w:rsidRPr="00CE3069" w:rsidRDefault="00CE3069" w:rsidP="00CE3069">
      <w:pPr>
        <w:widowControl w:val="0"/>
        <w:tabs>
          <w:tab w:val="left" w:pos="567"/>
        </w:tabs>
        <w:overflowPunct w:val="0"/>
        <w:autoSpaceDE w:val="0"/>
        <w:autoSpaceDN w:val="0"/>
        <w:adjustRightInd w:val="0"/>
        <w:spacing w:after="0" w:line="240" w:lineRule="auto"/>
        <w:ind w:right="98"/>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Considérant l’adhésion de la Ville d’</w:t>
      </w:r>
      <w:r w:rsidR="00520BD4">
        <w:rPr>
          <w:rFonts w:ascii="Times New Roman" w:eastAsia="Times New Roman" w:hAnsi="Times New Roman" w:cs="Times New Roman"/>
          <w:kern w:val="28"/>
          <w:sz w:val="20"/>
          <w:szCs w:val="20"/>
          <w:lang w:eastAsia="fr-FR"/>
        </w:rPr>
        <w:t>AUBANGE</w:t>
      </w:r>
      <w:r w:rsidRPr="00CE3069">
        <w:rPr>
          <w:rFonts w:ascii="Times New Roman" w:eastAsia="Times New Roman" w:hAnsi="Times New Roman" w:cs="Times New Roman"/>
          <w:kern w:val="28"/>
          <w:sz w:val="20"/>
          <w:szCs w:val="20"/>
          <w:lang w:eastAsia="fr-FR"/>
        </w:rPr>
        <w:t xml:space="preserve"> à la nouvelle Convention des Maires par le Conseil communal du 28 juillet 2020 ;</w:t>
      </w:r>
    </w:p>
    <w:p w:rsidR="00CE3069" w:rsidRPr="00CE3069" w:rsidRDefault="00CE3069" w:rsidP="00CE3069">
      <w:pPr>
        <w:widowControl w:val="0"/>
        <w:tabs>
          <w:tab w:val="left" w:pos="567"/>
        </w:tabs>
        <w:overflowPunct w:val="0"/>
        <w:autoSpaceDE w:val="0"/>
        <w:autoSpaceDN w:val="0"/>
        <w:adjustRightInd w:val="0"/>
        <w:spacing w:after="0" w:line="240" w:lineRule="auto"/>
        <w:ind w:right="98"/>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Considérant l’appel à projet « POLLEC 2020 » du SPW Territoire, Patrimoine, Logement, Energie et l’obtention du subside ;</w:t>
      </w:r>
    </w:p>
    <w:p w:rsidR="00CE3069" w:rsidRPr="00CE3069" w:rsidRDefault="00CE3069" w:rsidP="00CE3069">
      <w:pPr>
        <w:widowControl w:val="0"/>
        <w:tabs>
          <w:tab w:val="left" w:pos="567"/>
        </w:tabs>
        <w:overflowPunct w:val="0"/>
        <w:autoSpaceDE w:val="0"/>
        <w:autoSpaceDN w:val="0"/>
        <w:adjustRightInd w:val="0"/>
        <w:spacing w:after="0" w:line="240" w:lineRule="auto"/>
        <w:ind w:right="98"/>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Vu la délibération n°20 du Collège communal du 16 novembre 2020 décidant d’engager un coordinateur POLLEC à temps plein – niveau D6, pour une durée de 2 ans au minimum, avec un taux d’occupation pour POLLEC à 50% ;</w:t>
      </w:r>
    </w:p>
    <w:p w:rsidR="00CE3069" w:rsidRPr="00CE3069" w:rsidRDefault="00CE3069" w:rsidP="00CE3069">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Vu l’avis de légalité favorable sous réserve n°2021/094 donné par le Directeur financier de la Ville d’</w:t>
      </w:r>
      <w:r w:rsidR="00520BD4">
        <w:rPr>
          <w:rFonts w:ascii="Times New Roman" w:eastAsia="Times New Roman" w:hAnsi="Times New Roman" w:cs="Times New Roman"/>
          <w:kern w:val="28"/>
          <w:sz w:val="20"/>
          <w:szCs w:val="20"/>
          <w:lang w:eastAsia="fr-FR"/>
        </w:rPr>
        <w:t>AUBANGE</w:t>
      </w:r>
      <w:r w:rsidRPr="00CE3069">
        <w:rPr>
          <w:rFonts w:ascii="Times New Roman" w:eastAsia="Times New Roman" w:hAnsi="Times New Roman" w:cs="Times New Roman"/>
          <w:kern w:val="28"/>
          <w:sz w:val="20"/>
          <w:szCs w:val="20"/>
          <w:lang w:eastAsia="fr-FR"/>
        </w:rPr>
        <w:t xml:space="preserve"> en date du 2 décembre 2021 ;</w:t>
      </w:r>
    </w:p>
    <w:p w:rsidR="00CE3069" w:rsidRPr="00CD04A1" w:rsidRDefault="00CE3069" w:rsidP="00CE3069">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 xml:space="preserve">Sur </w:t>
      </w:r>
      <w:r w:rsidRPr="00CD04A1">
        <w:rPr>
          <w:rFonts w:ascii="Times New Roman" w:eastAsia="Times New Roman" w:hAnsi="Times New Roman" w:cs="Times New Roman"/>
          <w:kern w:val="28"/>
          <w:sz w:val="20"/>
          <w:szCs w:val="20"/>
          <w:lang w:eastAsia="fr-FR"/>
        </w:rPr>
        <w:t>proposition du Collège communal ;</w:t>
      </w:r>
    </w:p>
    <w:p w:rsidR="00CE3069" w:rsidRPr="00CD04A1" w:rsidRDefault="00CE3069" w:rsidP="00CE3069">
      <w:pPr>
        <w:widowControl w:val="0"/>
        <w:tabs>
          <w:tab w:val="left" w:pos="36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D04A1">
        <w:rPr>
          <w:rFonts w:ascii="Times New Roman" w:eastAsia="Times New Roman" w:hAnsi="Times New Roman" w:cs="Times New Roman"/>
          <w:kern w:val="28"/>
          <w:sz w:val="20"/>
          <w:szCs w:val="20"/>
          <w:lang w:eastAsia="fr-FR"/>
        </w:rPr>
        <w:t>Après en avoir délibéré ;</w:t>
      </w:r>
    </w:p>
    <w:p w:rsidR="00CE3069" w:rsidRPr="00CD04A1" w:rsidRDefault="00B03989" w:rsidP="00CE3069">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D04A1">
        <w:rPr>
          <w:rFonts w:ascii="Times New Roman" w:eastAsia="Times New Roman" w:hAnsi="Times New Roman" w:cs="Times New Roman"/>
          <w:kern w:val="28"/>
          <w:sz w:val="20"/>
          <w:szCs w:val="20"/>
          <w:lang w:val="fr-BE" w:eastAsia="fr-FR"/>
        </w:rPr>
        <w:t>A l’unanimité</w:t>
      </w:r>
      <w:r w:rsidR="00CE3069" w:rsidRPr="00CD04A1">
        <w:rPr>
          <w:rFonts w:ascii="Times New Roman" w:eastAsia="Times New Roman" w:hAnsi="Times New Roman" w:cs="Times New Roman"/>
          <w:kern w:val="28"/>
          <w:sz w:val="20"/>
          <w:szCs w:val="20"/>
          <w:lang w:val="fr-BE" w:eastAsia="fr-FR"/>
        </w:rPr>
        <w:t> ;</w:t>
      </w:r>
    </w:p>
    <w:p w:rsidR="00CE3069" w:rsidRPr="00CE3069" w:rsidRDefault="00CE3069" w:rsidP="00CE3069">
      <w:pPr>
        <w:widowControl w:val="0"/>
        <w:tabs>
          <w:tab w:val="left" w:pos="567"/>
          <w:tab w:val="left" w:pos="1701"/>
        </w:tabs>
        <w:overflowPunct w:val="0"/>
        <w:autoSpaceDE w:val="0"/>
        <w:autoSpaceDN w:val="0"/>
        <w:adjustRightInd w:val="0"/>
        <w:spacing w:after="0" w:line="240" w:lineRule="auto"/>
        <w:ind w:right="-2"/>
        <w:jc w:val="both"/>
        <w:rPr>
          <w:rFonts w:ascii="Times New Roman" w:eastAsia="Times New Roman" w:hAnsi="Times New Roman" w:cs="Times New Roman"/>
          <w:b/>
          <w:bCs/>
          <w:kern w:val="28"/>
          <w:sz w:val="20"/>
          <w:szCs w:val="20"/>
          <w:lang w:val="fr-BE" w:eastAsia="fr-FR"/>
        </w:rPr>
      </w:pPr>
      <w:r w:rsidRPr="00CD04A1">
        <w:rPr>
          <w:rFonts w:ascii="Times New Roman" w:eastAsia="Times New Roman" w:hAnsi="Times New Roman" w:cs="Times New Roman"/>
          <w:b/>
          <w:bCs/>
          <w:kern w:val="28"/>
          <w:sz w:val="20"/>
          <w:szCs w:val="20"/>
          <w:lang w:val="fr-BE" w:eastAsia="fr-FR"/>
        </w:rPr>
        <w:t>D E C I D E :</w:t>
      </w:r>
    </w:p>
    <w:p w:rsidR="00CE3069" w:rsidRPr="00CE3069" w:rsidRDefault="00CE3069" w:rsidP="00CE3069">
      <w:pPr>
        <w:widowControl w:val="0"/>
        <w:numPr>
          <w:ilvl w:val="0"/>
          <w:numId w:val="10"/>
        </w:numPr>
        <w:tabs>
          <w:tab w:val="left" w:pos="360"/>
          <w:tab w:val="left" w:pos="567"/>
          <w:tab w:val="left" w:pos="1020"/>
          <w:tab w:val="num" w:pos="108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CE3069">
        <w:rPr>
          <w:rFonts w:ascii="Times New Roman" w:eastAsia="Times New Roman" w:hAnsi="Times New Roman" w:cs="Times New Roman"/>
          <w:b/>
          <w:bCs/>
          <w:kern w:val="28"/>
          <w:sz w:val="20"/>
          <w:szCs w:val="20"/>
          <w:lang w:val="fr-BE" w:eastAsia="fr-FR"/>
        </w:rPr>
        <w:t xml:space="preserve">de fixer les </w:t>
      </w:r>
      <w:r w:rsidRPr="00CE3069">
        <w:rPr>
          <w:rFonts w:ascii="Times New Roman" w:eastAsia="Times New Roman" w:hAnsi="Times New Roman" w:cs="Times New Roman"/>
          <w:b/>
          <w:bCs/>
          <w:kern w:val="28"/>
          <w:sz w:val="20"/>
          <w:szCs w:val="20"/>
          <w:lang w:eastAsia="fr-FR"/>
        </w:rPr>
        <w:t>conditions d’engagement d'un Coordinateur du Plan Énergie-Climat, à temps plein, à titre contractuel (h/f) - niveau D6 - pour le Service Logement de la Ville d'</w:t>
      </w:r>
      <w:r w:rsidR="00520BD4">
        <w:rPr>
          <w:rFonts w:ascii="Times New Roman" w:eastAsia="Times New Roman" w:hAnsi="Times New Roman" w:cs="Times New Roman"/>
          <w:b/>
          <w:bCs/>
          <w:kern w:val="28"/>
          <w:sz w:val="20"/>
          <w:szCs w:val="20"/>
          <w:lang w:eastAsia="fr-FR"/>
        </w:rPr>
        <w:t>AUBANGE</w:t>
      </w:r>
      <w:r w:rsidRPr="00CE3069">
        <w:rPr>
          <w:rFonts w:ascii="Times New Roman" w:eastAsia="Times New Roman" w:hAnsi="Times New Roman" w:cs="Times New Roman"/>
          <w:b/>
          <w:bCs/>
          <w:kern w:val="28"/>
          <w:sz w:val="20"/>
          <w:szCs w:val="20"/>
          <w:lang w:eastAsia="fr-FR"/>
        </w:rPr>
        <w:t xml:space="preserve"> et constitution d’une réserve d’engagement</w:t>
      </w:r>
    </w:p>
    <w:p w:rsidR="00CE3069" w:rsidRPr="00CE3069" w:rsidRDefault="00CE3069" w:rsidP="00CE3069">
      <w:pPr>
        <w:widowControl w:val="0"/>
        <w:numPr>
          <w:ilvl w:val="0"/>
          <w:numId w:val="10"/>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CE3069">
        <w:rPr>
          <w:rFonts w:ascii="Times New Roman" w:eastAsia="Times New Roman" w:hAnsi="Times New Roman" w:cs="Times New Roman"/>
          <w:b/>
          <w:bCs/>
          <w:kern w:val="28"/>
          <w:sz w:val="20"/>
          <w:szCs w:val="20"/>
          <w:lang w:val="fr-BE" w:eastAsia="fr-FR"/>
        </w:rPr>
        <w:t>de définir comme suit le profil de fonction :</w:t>
      </w:r>
    </w:p>
    <w:p w:rsidR="00CE3069" w:rsidRPr="00CE3069" w:rsidRDefault="00CE3069" w:rsidP="00CE3069">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b/>
          <w:bCs/>
          <w:kern w:val="28"/>
          <w:sz w:val="20"/>
          <w:szCs w:val="20"/>
          <w:lang w:eastAsia="fr-FR"/>
        </w:rPr>
      </w:pPr>
      <w:r w:rsidRPr="00CE3069">
        <w:rPr>
          <w:rFonts w:ascii="Times New Roman" w:eastAsia="Times New Roman" w:hAnsi="Times New Roman" w:cs="Times New Roman"/>
          <w:b/>
          <w:bCs/>
          <w:kern w:val="28"/>
          <w:sz w:val="20"/>
          <w:szCs w:val="20"/>
          <w:lang w:eastAsia="fr-FR"/>
        </w:rPr>
        <w:t>PROFIL</w:t>
      </w:r>
    </w:p>
    <w:p w:rsidR="00CE3069" w:rsidRPr="00CE3069" w:rsidRDefault="00CE3069" w:rsidP="00CE3069">
      <w:pPr>
        <w:widowControl w:val="0"/>
        <w:tabs>
          <w:tab w:val="left" w:pos="360"/>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 xml:space="preserve">Le coordinateur/la coordinatrice POLLEC (Politique Locale Energie Climat) accompagne la commune dans la mise en œuvre, le suivi et le pilotage du PAEDC (Plan d’Action en faveur de l’Energie Durable et du Climat). </w:t>
      </w:r>
      <w:r w:rsidRPr="00CE3069">
        <w:rPr>
          <w:rFonts w:ascii="Times New Roman" w:eastAsia="Times New Roman" w:hAnsi="Times New Roman" w:cs="Times New Roman"/>
          <w:kern w:val="28"/>
          <w:sz w:val="20"/>
          <w:szCs w:val="20"/>
          <w:lang w:eastAsia="fr-FR"/>
        </w:rPr>
        <w:br/>
        <w:t>Pour cette fonction, nous recherchons une personne motivée par les thématiques d’économie d’énergie et de climat, qui a des compétences en gestion de projet et animation de réunions en toute autonomie.</w:t>
      </w:r>
    </w:p>
    <w:p w:rsidR="00CE3069" w:rsidRPr="00CE3069" w:rsidRDefault="00CE3069" w:rsidP="00CE3069">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0"/>
          <w:szCs w:val="20"/>
          <w:lang w:eastAsia="fr-FR"/>
        </w:rPr>
      </w:pPr>
      <w:r w:rsidRPr="00CE3069">
        <w:rPr>
          <w:rFonts w:ascii="Times New Roman" w:eastAsia="Times New Roman" w:hAnsi="Times New Roman" w:cs="Times New Roman"/>
          <w:b/>
          <w:kern w:val="28"/>
          <w:sz w:val="20"/>
          <w:szCs w:val="20"/>
          <w:lang w:eastAsia="fr-FR"/>
        </w:rPr>
        <w:t>APTITUDES ET QUALITES REQUISES</w:t>
      </w:r>
    </w:p>
    <w:p w:rsidR="00CE3069" w:rsidRPr="00CE3069" w:rsidRDefault="00CE3069" w:rsidP="00CE306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 Conception, gestion et suivi de projet ;</w:t>
      </w:r>
    </w:p>
    <w:p w:rsidR="00CE3069" w:rsidRPr="00CE3069" w:rsidRDefault="00CE3069" w:rsidP="00CE306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 Préparation, organisation et animation de réunions ;</w:t>
      </w:r>
    </w:p>
    <w:p w:rsidR="00CE3069" w:rsidRPr="00CE3069" w:rsidRDefault="00CE3069" w:rsidP="00CE306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 xml:space="preserve">- Bonne capacité rédactionnelle en français ; </w:t>
      </w:r>
    </w:p>
    <w:p w:rsidR="00CE3069" w:rsidRPr="00CE3069" w:rsidRDefault="00CE3069" w:rsidP="00CE3069">
      <w:pPr>
        <w:widowControl w:val="0"/>
        <w:overflowPunct w:val="0"/>
        <w:autoSpaceDE w:val="0"/>
        <w:autoSpaceDN w:val="0"/>
        <w:adjustRightInd w:val="0"/>
        <w:spacing w:after="0" w:line="240" w:lineRule="auto"/>
        <w:jc w:val="both"/>
        <w:rPr>
          <w:rFonts w:ascii="Times New Roman" w:eastAsia="Times New Roman" w:hAnsi="Times New Roman" w:cs="Times New Roman"/>
          <w:i/>
          <w:kern w:val="28"/>
          <w:sz w:val="20"/>
          <w:szCs w:val="20"/>
          <w:lang w:eastAsia="fr-FR"/>
        </w:rPr>
      </w:pPr>
      <w:r w:rsidRPr="00CE3069">
        <w:rPr>
          <w:rFonts w:ascii="Times New Roman" w:eastAsia="Times New Roman" w:hAnsi="Times New Roman" w:cs="Times New Roman"/>
          <w:kern w:val="28"/>
          <w:sz w:val="20"/>
          <w:szCs w:val="20"/>
          <w:lang w:eastAsia="fr-FR"/>
        </w:rPr>
        <w:t>- De nature curieuse, l’agent aura la capacité à s’informer et se former pour les sujets touchants à sa fonction. Des connaissances dans les législations, dispositifs et actions en lien avec le PAEDC sont un atout </w:t>
      </w:r>
      <w:r w:rsidRPr="00CE3069">
        <w:rPr>
          <w:rFonts w:ascii="Times New Roman" w:eastAsia="Times New Roman" w:hAnsi="Times New Roman" w:cs="Times New Roman"/>
          <w:i/>
          <w:kern w:val="28"/>
          <w:sz w:val="20"/>
          <w:szCs w:val="20"/>
          <w:lang w:eastAsia="fr-FR"/>
        </w:rPr>
        <w:t>;</w:t>
      </w:r>
    </w:p>
    <w:p w:rsidR="00CE3069" w:rsidRPr="00CE3069" w:rsidRDefault="00CE3069" w:rsidP="00CE306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 Sens du service public, l’agent aura à cœur de veiller à l’image de la Commune par une disponibilité à l’égard des tiers (citoyens, collègues et membres de l’autorité) ;</w:t>
      </w:r>
    </w:p>
    <w:p w:rsidR="00CE3069" w:rsidRPr="00CE3069" w:rsidRDefault="00CE3069" w:rsidP="00CE306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 Des connaissances ou de l’expérience dans le domaine de la PEB, ainsi que de l’expérience dans un emploi similaire, sont un plus.</w:t>
      </w:r>
    </w:p>
    <w:p w:rsidR="00CE3069" w:rsidRPr="00CE3069" w:rsidRDefault="00CE3069" w:rsidP="00CE3069">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0"/>
          <w:szCs w:val="20"/>
          <w:lang w:eastAsia="fr-FR"/>
        </w:rPr>
      </w:pPr>
      <w:r w:rsidRPr="00CE3069">
        <w:rPr>
          <w:rFonts w:ascii="Times New Roman" w:eastAsia="Times New Roman" w:hAnsi="Times New Roman" w:cs="Times New Roman"/>
          <w:b/>
          <w:kern w:val="28"/>
          <w:sz w:val="20"/>
          <w:szCs w:val="20"/>
          <w:lang w:eastAsia="fr-FR"/>
        </w:rPr>
        <w:t>COMPETENCES INFORMATIQUES</w:t>
      </w:r>
    </w:p>
    <w:p w:rsidR="00CE3069" w:rsidRPr="00CE3069" w:rsidRDefault="00CE3069" w:rsidP="00CE306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 xml:space="preserve">- Une bonne connaissance des outils informatiques de la suite office ; </w:t>
      </w:r>
    </w:p>
    <w:p w:rsidR="00CE3069" w:rsidRPr="00CE3069" w:rsidRDefault="00CE3069" w:rsidP="00CE306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 La capacité d’apprentissage des outils de gestion de projet, de communication, ainsi que des plateformes spécifiques à la fonction ;</w:t>
      </w:r>
    </w:p>
    <w:p w:rsidR="00CE3069" w:rsidRPr="00CE3069" w:rsidRDefault="00CE3069" w:rsidP="00CE3069">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0"/>
          <w:szCs w:val="20"/>
          <w:lang w:eastAsia="fr-FR"/>
        </w:rPr>
      </w:pPr>
      <w:r w:rsidRPr="00CE3069">
        <w:rPr>
          <w:rFonts w:ascii="Times New Roman" w:eastAsia="Times New Roman" w:hAnsi="Times New Roman" w:cs="Times New Roman"/>
          <w:b/>
          <w:kern w:val="28"/>
          <w:sz w:val="20"/>
          <w:szCs w:val="20"/>
          <w:lang w:eastAsia="fr-FR"/>
        </w:rPr>
        <w:t>SAVOIR-ÊTRE</w:t>
      </w:r>
    </w:p>
    <w:p w:rsidR="00CE3069" w:rsidRPr="00CE3069" w:rsidRDefault="00CE3069" w:rsidP="00CE306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 Organisation et sens pratique ;</w:t>
      </w:r>
    </w:p>
    <w:p w:rsidR="00CE3069" w:rsidRPr="00CE3069" w:rsidRDefault="00CE3069" w:rsidP="00CE306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 Bonnes compétences relationnelles ;</w:t>
      </w:r>
    </w:p>
    <w:p w:rsidR="00CE3069" w:rsidRPr="00CE3069" w:rsidRDefault="00CE3069" w:rsidP="00CE306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 xml:space="preserve">- Autonomie et esprit d’équipe ; </w:t>
      </w:r>
    </w:p>
    <w:p w:rsidR="00CE3069" w:rsidRPr="00CE3069" w:rsidRDefault="00CE3069" w:rsidP="00CE3069">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 Qualités communicatives tant orales (sens de l’écoute, du dialogue…) qu’écrites (rédaction de rapports, esprit de synthèse, etc.) ;</w:t>
      </w:r>
    </w:p>
    <w:p w:rsidR="00CE3069" w:rsidRPr="00CE3069" w:rsidRDefault="00CE3069" w:rsidP="00CE3069">
      <w:pPr>
        <w:widowControl w:val="0"/>
        <w:numPr>
          <w:ilvl w:val="0"/>
          <w:numId w:val="10"/>
        </w:numPr>
        <w:tabs>
          <w:tab w:val="left" w:pos="360"/>
          <w:tab w:val="left" w:pos="1020"/>
          <w:tab w:val="num" w:pos="126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CE3069">
        <w:rPr>
          <w:rFonts w:ascii="Times New Roman" w:eastAsia="Times New Roman" w:hAnsi="Times New Roman" w:cs="Times New Roman"/>
          <w:b/>
          <w:bCs/>
          <w:kern w:val="28"/>
          <w:sz w:val="20"/>
          <w:szCs w:val="20"/>
          <w:lang w:val="fr-BE" w:eastAsia="fr-FR"/>
        </w:rPr>
        <w:t>de fixer comme suit les conditions d’engagement :</w:t>
      </w:r>
    </w:p>
    <w:p w:rsidR="00CE3069" w:rsidRPr="00CE3069" w:rsidRDefault="00CE3069" w:rsidP="00CE3069">
      <w:pPr>
        <w:widowControl w:val="0"/>
        <w:numPr>
          <w:ilvl w:val="0"/>
          <w:numId w:val="14"/>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eastAsia="fr-FR"/>
        </w:rPr>
        <w:t>être belge ou ressortissant ou non de l’Union européenne. Les ressortissants hors de l’Union européenne, restent soumis à la réglementation relative à l’occupation des agents étranger</w:t>
      </w:r>
      <w:r>
        <w:rPr>
          <w:rFonts w:ascii="Times New Roman" w:eastAsia="Times New Roman" w:hAnsi="Times New Roman" w:cs="Times New Roman"/>
          <w:kern w:val="28"/>
          <w:sz w:val="20"/>
          <w:szCs w:val="20"/>
          <w:lang w:eastAsia="fr-FR"/>
        </w:rPr>
        <w:t>s applicable en Région wallonne</w:t>
      </w:r>
      <w:r w:rsidRPr="00CE3069">
        <w:rPr>
          <w:rFonts w:ascii="Times New Roman" w:eastAsia="Times New Roman" w:hAnsi="Times New Roman" w:cs="Times New Roman"/>
          <w:kern w:val="28"/>
          <w:sz w:val="20"/>
          <w:szCs w:val="20"/>
          <w:lang w:eastAsia="fr-FR"/>
        </w:rPr>
        <w:t>;</w:t>
      </w:r>
    </w:p>
    <w:p w:rsidR="00CE3069" w:rsidRPr="00CE3069" w:rsidRDefault="00CE3069" w:rsidP="00CE3069">
      <w:pPr>
        <w:widowControl w:val="0"/>
        <w:numPr>
          <w:ilvl w:val="0"/>
          <w:numId w:val="14"/>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jouir de ses droits civils et politiques ;</w:t>
      </w:r>
    </w:p>
    <w:p w:rsidR="00CE3069" w:rsidRPr="00CE3069" w:rsidRDefault="00CE3069" w:rsidP="00CE3069">
      <w:pPr>
        <w:widowControl w:val="0"/>
        <w:numPr>
          <w:ilvl w:val="0"/>
          <w:numId w:val="14"/>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être d’une conduite répondant aux exigences de la fonction ;</w:t>
      </w:r>
    </w:p>
    <w:p w:rsidR="00CE3069" w:rsidRPr="00CE3069" w:rsidRDefault="00CE3069" w:rsidP="00CE3069">
      <w:pPr>
        <w:widowControl w:val="0"/>
        <w:numPr>
          <w:ilvl w:val="0"/>
          <w:numId w:val="14"/>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eastAsia="fr-FR"/>
        </w:rPr>
        <w:t xml:space="preserve">avoir une connaissance de la langue de la région linguistique jugée suffisante au </w:t>
      </w:r>
      <w:r>
        <w:rPr>
          <w:rFonts w:ascii="Times New Roman" w:eastAsia="Times New Roman" w:hAnsi="Times New Roman" w:cs="Times New Roman"/>
          <w:kern w:val="28"/>
          <w:sz w:val="20"/>
          <w:szCs w:val="20"/>
          <w:lang w:eastAsia="fr-FR"/>
        </w:rPr>
        <w:t>regard de la fonction à exercer</w:t>
      </w:r>
      <w:r w:rsidRPr="00CE3069">
        <w:rPr>
          <w:rFonts w:ascii="Times New Roman" w:eastAsia="Times New Roman" w:hAnsi="Times New Roman" w:cs="Times New Roman"/>
          <w:kern w:val="28"/>
          <w:sz w:val="20"/>
          <w:szCs w:val="20"/>
          <w:lang w:eastAsia="fr-FR"/>
        </w:rPr>
        <w:t>;</w:t>
      </w:r>
    </w:p>
    <w:p w:rsidR="00CE3069" w:rsidRPr="00CE3069" w:rsidRDefault="00CE3069" w:rsidP="00CE3069">
      <w:pPr>
        <w:widowControl w:val="0"/>
        <w:numPr>
          <w:ilvl w:val="0"/>
          <w:numId w:val="14"/>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avoir satisfait aux obligations des lois sur la milice pour les candidats masculins en âge de les justifier ;</w:t>
      </w:r>
    </w:p>
    <w:p w:rsidR="00CE3069" w:rsidRPr="00CE3069" w:rsidRDefault="00CE3069" w:rsidP="00CE3069">
      <w:pPr>
        <w:widowControl w:val="0"/>
        <w:numPr>
          <w:ilvl w:val="0"/>
          <w:numId w:val="14"/>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être porteur au minimum d’un Bachelier (ou anciennement Graduat) ou tout diplôme assimilé. Le diplôme doit être en lien avec la fonction (environnement, énergie, gestion de projet, architecture, etc.) ou la personne doit disposer d'une expérience dans le domaine. En cas de diplôme(s) étranger(s) fournir l'équivalence délivrée par la Fédération Wallonie-Bruxelles;</w:t>
      </w:r>
    </w:p>
    <w:p w:rsidR="00CE3069" w:rsidRPr="00CE3069" w:rsidRDefault="00CE3069" w:rsidP="00CE3069">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Toutes les conditions précitées doivent être remplies à la date de clôture des candidatures.</w:t>
      </w:r>
    </w:p>
    <w:p w:rsidR="00CE3069" w:rsidRPr="00CE3069" w:rsidRDefault="00CE3069" w:rsidP="00CE3069">
      <w:pPr>
        <w:widowControl w:val="0"/>
        <w:numPr>
          <w:ilvl w:val="0"/>
          <w:numId w:val="11"/>
        </w:numPr>
        <w:tabs>
          <w:tab w:val="num" w:pos="284"/>
        </w:tabs>
        <w:overflowPunct w:val="0"/>
        <w:autoSpaceDE w:val="0"/>
        <w:autoSpaceDN w:val="0"/>
        <w:adjustRightInd w:val="0"/>
        <w:spacing w:after="0" w:line="240" w:lineRule="auto"/>
        <w:ind w:left="284" w:right="-2" w:hanging="284"/>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satisfaire à l’examen d’engagement prescrit consistant en un maximum de trois épreuves (article 42 du statut administratif en vigueur) :</w:t>
      </w:r>
    </w:p>
    <w:p w:rsidR="00CE3069" w:rsidRPr="00CE3069" w:rsidRDefault="00CE3069" w:rsidP="00CE3069">
      <w:pPr>
        <w:widowControl w:val="0"/>
        <w:numPr>
          <w:ilvl w:val="0"/>
          <w:numId w:val="16"/>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La première épreuve est destinée à évaluer les motivations, les connaissances générales et professionnelles des candidats et leur niveau de raisonnement. Elle se présente sous la forme d’un test éventuellement standardisé et informatisé (type questionnaire à choix multiples) ;</w:t>
      </w:r>
    </w:p>
    <w:p w:rsidR="00CE3069" w:rsidRPr="00CE3069" w:rsidRDefault="00CE3069" w:rsidP="00CE3069">
      <w:pPr>
        <w:widowControl w:val="0"/>
        <w:numPr>
          <w:ilvl w:val="0"/>
          <w:numId w:val="16"/>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 xml:space="preserve">La deuxième épreuve se présente sous la forme de tests d’aptitudes et, éventuellement d'un questionnaire de personnalité qui permettent d’évaluer les compétences des candidats et le degré de concordance du profil du candidat à celui de la fonction. </w:t>
      </w:r>
    </w:p>
    <w:p w:rsidR="00CE3069" w:rsidRPr="00CE3069" w:rsidRDefault="00CE3069" w:rsidP="00CE3069">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 xml:space="preserve">Les tests sont administrés par le personnel communal formé à leur administration et interprétation. Les résultats de ces tests sont traités dans une stricte confidentialité. </w:t>
      </w:r>
    </w:p>
    <w:p w:rsidR="00CE3069" w:rsidRPr="00CE3069" w:rsidRDefault="00CE3069" w:rsidP="00CE3069">
      <w:pPr>
        <w:autoSpaceDE w:val="0"/>
        <w:autoSpaceDN w:val="0"/>
        <w:adjustRightInd w:val="0"/>
        <w:spacing w:after="0" w:line="240" w:lineRule="auto"/>
        <w:ind w:left="709"/>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 xml:space="preserve">Seuls les candidats qui ont réussi la première épreuve et dont la deuxième épreuve fait apparaître que leur profil de compétences correspond à celui qui est recherché participeront à la 3ème épreuve. </w:t>
      </w:r>
    </w:p>
    <w:p w:rsidR="00CE3069" w:rsidRPr="00CE3069" w:rsidRDefault="00CE3069" w:rsidP="00CE3069">
      <w:pPr>
        <w:widowControl w:val="0"/>
        <w:numPr>
          <w:ilvl w:val="0"/>
          <w:numId w:val="17"/>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 xml:space="preserve">La troisième épreuve se présente sous la forme d’un entretien approfondi mené par les membres de la commission et qui permet: </w:t>
      </w:r>
    </w:p>
    <w:p w:rsidR="00CE3069" w:rsidRPr="00CE3069" w:rsidRDefault="00CE3069" w:rsidP="00CE3069">
      <w:pPr>
        <w:widowControl w:val="0"/>
        <w:numPr>
          <w:ilvl w:val="0"/>
          <w:numId w:val="18"/>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 xml:space="preserve">d'évaluer la personnalité du candidat, à savoir ses centres d’intérêt, sa sociabilité, sa résistance au stress, son esprit d’équipe, sa stabilité émotionnelle, sa faculté d’adaptation, etc.; </w:t>
      </w:r>
    </w:p>
    <w:p w:rsidR="00CE3069" w:rsidRPr="00CE3069" w:rsidRDefault="00CE3069" w:rsidP="00CE3069">
      <w:pPr>
        <w:widowControl w:val="0"/>
        <w:numPr>
          <w:ilvl w:val="0"/>
          <w:numId w:val="18"/>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 xml:space="preserve">de s’informer sur ses motivations, à savoir son intérêt pour la fonction, les besoins et valeurs qu’il cherche à satisfaire dans la vie professionnelle et qui doivent être en adéquation avec ce qui est proposé; </w:t>
      </w:r>
    </w:p>
    <w:p w:rsidR="00CE3069" w:rsidRPr="00CE3069" w:rsidRDefault="00CE3069" w:rsidP="00CE3069">
      <w:pPr>
        <w:widowControl w:val="0"/>
        <w:numPr>
          <w:ilvl w:val="0"/>
          <w:numId w:val="18"/>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 xml:space="preserve">d'évaluer ses compétences en analysant formations et expériences pour déterminer le niveau d’adéquation avec les compétences requises par la fonction à pourvoir; </w:t>
      </w:r>
    </w:p>
    <w:p w:rsidR="00CE3069" w:rsidRPr="00CE3069" w:rsidRDefault="00CE3069" w:rsidP="00CE3069">
      <w:pPr>
        <w:widowControl w:val="0"/>
        <w:numPr>
          <w:ilvl w:val="0"/>
          <w:numId w:val="18"/>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d'évaluer ses aptitudes, à savoir son potentiel évolutif;</w:t>
      </w:r>
    </w:p>
    <w:p w:rsidR="00CE3069" w:rsidRPr="00CE3069" w:rsidRDefault="00CE3069" w:rsidP="00CE3069">
      <w:pPr>
        <w:widowControl w:val="0"/>
        <w:numPr>
          <w:ilvl w:val="0"/>
          <w:numId w:val="18"/>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color w:val="000000"/>
          <w:sz w:val="20"/>
          <w:szCs w:val="20"/>
          <w:lang w:val="fr-BE"/>
        </w:rPr>
        <w:t>d'évaluer son niveau de raisonnement notamment par l’analyse de cas pratiques.</w:t>
      </w:r>
    </w:p>
    <w:p w:rsidR="00CE3069" w:rsidRPr="00CE3069" w:rsidRDefault="00CE3069" w:rsidP="00CE3069">
      <w:pPr>
        <w:widowControl w:val="0"/>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 xml:space="preserve">Les candidats devront obtenir au moins 50% de points à chaque épreuve et au moins 60% de points au total pour être retenus et versés dans la réserve d’engagement. Dans le cas où la première épreuve est divisée en deux parties (par exemple QCM et rédaction ou situation problème), la réussite (50%) de chacune des deux parties est indispensable pour l’accession à la seconde épreuve. </w:t>
      </w:r>
    </w:p>
    <w:p w:rsidR="00CE3069" w:rsidRPr="00CE3069" w:rsidRDefault="00CE3069" w:rsidP="00CE3069">
      <w:pPr>
        <w:tabs>
          <w:tab w:val="left" w:pos="1080"/>
        </w:tabs>
        <w:spacing w:after="0" w:line="240" w:lineRule="auto"/>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sz w:val="20"/>
          <w:szCs w:val="20"/>
          <w:lang w:val="fr-BE" w:eastAsia="fr-FR"/>
        </w:rPr>
        <w:t xml:space="preserve"> </w:t>
      </w:r>
      <w:r w:rsidRPr="00CE3069">
        <w:rPr>
          <w:rFonts w:ascii="Times New Roman" w:eastAsia="Times New Roman" w:hAnsi="Times New Roman" w:cs="Times New Roman"/>
          <w:sz w:val="20"/>
          <w:szCs w:val="20"/>
          <w:lang w:eastAsia="fr-FR"/>
        </w:rPr>
        <w:t>Dès après les épreuves, il sera procédé à la constitution d’une réserve d’engagement valable pendant 2 ans et reprenant tous les candidats ayant satisfait aux examens</w:t>
      </w:r>
      <w:r w:rsidRPr="00CE3069">
        <w:rPr>
          <w:rFonts w:ascii="Times New Roman" w:eastAsia="Times New Roman" w:hAnsi="Times New Roman" w:cs="Times New Roman"/>
          <w:kern w:val="28"/>
          <w:sz w:val="20"/>
          <w:szCs w:val="20"/>
          <w:lang w:val="fr-BE" w:eastAsia="fr-FR"/>
        </w:rPr>
        <w:t xml:space="preserve">. </w:t>
      </w:r>
    </w:p>
    <w:p w:rsidR="00CE3069" w:rsidRPr="00CE3069" w:rsidRDefault="00CE3069" w:rsidP="00CE3069">
      <w:pPr>
        <w:widowControl w:val="0"/>
        <w:numPr>
          <w:ilvl w:val="0"/>
          <w:numId w:val="10"/>
        </w:numPr>
        <w:tabs>
          <w:tab w:val="left" w:pos="426"/>
          <w:tab w:val="num" w:pos="567"/>
        </w:tabs>
        <w:overflowPunct w:val="0"/>
        <w:autoSpaceDE w:val="0"/>
        <w:autoSpaceDN w:val="0"/>
        <w:adjustRightInd w:val="0"/>
        <w:spacing w:after="0" w:line="240" w:lineRule="auto"/>
        <w:ind w:left="426" w:right="-2" w:hanging="426"/>
        <w:contextualSpacing/>
        <w:jc w:val="both"/>
        <w:rPr>
          <w:rFonts w:ascii="Times New Roman" w:eastAsia="Times New Roman" w:hAnsi="Times New Roman" w:cs="Times New Roman"/>
          <w:b/>
          <w:bCs/>
          <w:kern w:val="28"/>
          <w:sz w:val="20"/>
          <w:szCs w:val="20"/>
          <w:lang w:val="fr-BE" w:eastAsia="fr-FR"/>
        </w:rPr>
      </w:pPr>
      <w:r w:rsidRPr="00CE3069">
        <w:rPr>
          <w:rFonts w:ascii="Times New Roman" w:eastAsia="Times New Roman" w:hAnsi="Times New Roman" w:cs="Times New Roman"/>
          <w:b/>
          <w:bCs/>
          <w:kern w:val="28"/>
          <w:sz w:val="20"/>
          <w:szCs w:val="20"/>
          <w:lang w:val="fr-BE" w:eastAsia="fr-FR"/>
        </w:rPr>
        <w:t xml:space="preserve">d’arrêter comme suit le mode de constitution de la commission de sélection </w:t>
      </w:r>
      <w:r w:rsidRPr="00CE3069">
        <w:rPr>
          <w:rFonts w:ascii="Times New Roman" w:eastAsia="Times New Roman" w:hAnsi="Times New Roman" w:cs="Times New Roman"/>
          <w:kern w:val="28"/>
          <w:sz w:val="20"/>
          <w:szCs w:val="20"/>
          <w:lang w:val="fr-BE" w:eastAsia="fr-FR"/>
        </w:rPr>
        <w:t>en ce compris les qualifications requises pour y siéger :</w:t>
      </w:r>
    </w:p>
    <w:p w:rsidR="00CE3069" w:rsidRPr="00CE3069" w:rsidRDefault="00CE3069" w:rsidP="00CE3069">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le Bourgmestre de la Ville d’</w:t>
      </w:r>
      <w:r w:rsidR="00520BD4">
        <w:rPr>
          <w:rFonts w:ascii="Times New Roman" w:eastAsia="Times New Roman" w:hAnsi="Times New Roman" w:cs="Times New Roman"/>
          <w:kern w:val="28"/>
          <w:sz w:val="20"/>
          <w:szCs w:val="20"/>
          <w:lang w:val="fr-BE" w:eastAsia="fr-FR"/>
        </w:rPr>
        <w:t>AUBANGE</w:t>
      </w:r>
      <w:r w:rsidRPr="00CE3069">
        <w:rPr>
          <w:rFonts w:ascii="Times New Roman" w:eastAsia="Times New Roman" w:hAnsi="Times New Roman" w:cs="Times New Roman"/>
          <w:kern w:val="28"/>
          <w:sz w:val="20"/>
          <w:szCs w:val="20"/>
          <w:lang w:val="fr-BE" w:eastAsia="fr-FR"/>
        </w:rPr>
        <w:t xml:space="preserve"> ou son délégué,</w:t>
      </w:r>
    </w:p>
    <w:p w:rsidR="00CE3069" w:rsidRPr="00CE3069" w:rsidRDefault="00CE3069" w:rsidP="00CE3069">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L’Echevin en charge du logement,</w:t>
      </w:r>
    </w:p>
    <w:p w:rsidR="00CE3069" w:rsidRPr="00CE3069" w:rsidRDefault="00CE3069" w:rsidP="00CE3069">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le Directeur général de la Ville d’</w:t>
      </w:r>
      <w:r w:rsidR="00520BD4">
        <w:rPr>
          <w:rFonts w:ascii="Times New Roman" w:eastAsia="Times New Roman" w:hAnsi="Times New Roman" w:cs="Times New Roman"/>
          <w:kern w:val="28"/>
          <w:sz w:val="20"/>
          <w:szCs w:val="20"/>
          <w:lang w:val="fr-BE" w:eastAsia="fr-FR"/>
        </w:rPr>
        <w:t>AUBANGE</w:t>
      </w:r>
      <w:r w:rsidRPr="00CE3069">
        <w:rPr>
          <w:rFonts w:ascii="Times New Roman" w:eastAsia="Times New Roman" w:hAnsi="Times New Roman" w:cs="Times New Roman"/>
          <w:kern w:val="28"/>
          <w:sz w:val="20"/>
          <w:szCs w:val="20"/>
          <w:lang w:val="fr-BE" w:eastAsia="fr-FR"/>
        </w:rPr>
        <w:t>,</w:t>
      </w:r>
    </w:p>
    <w:p w:rsidR="00CE3069" w:rsidRPr="00CE3069" w:rsidRDefault="00CE3069" w:rsidP="00CE3069">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le Responsable du Service Logement de la Ville d’</w:t>
      </w:r>
      <w:r w:rsidR="00520BD4">
        <w:rPr>
          <w:rFonts w:ascii="Times New Roman" w:eastAsia="Times New Roman" w:hAnsi="Times New Roman" w:cs="Times New Roman"/>
          <w:kern w:val="28"/>
          <w:sz w:val="20"/>
          <w:szCs w:val="20"/>
          <w:lang w:val="fr-BE" w:eastAsia="fr-FR"/>
        </w:rPr>
        <w:t>AUBANGE</w:t>
      </w:r>
    </w:p>
    <w:p w:rsidR="00CE3069" w:rsidRPr="00CE3069" w:rsidRDefault="00CE3069" w:rsidP="00CE3069">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le Responsable du Service du Personnel de la Ville,</w:t>
      </w:r>
    </w:p>
    <w:p w:rsidR="00CE3069" w:rsidRPr="00CE3069" w:rsidRDefault="00CE3069" w:rsidP="00CE3069">
      <w:pPr>
        <w:widowControl w:val="0"/>
        <w:numPr>
          <w:ilvl w:val="0"/>
          <w:numId w:val="15"/>
        </w:numPr>
        <w:overflowPunct w:val="0"/>
        <w:autoSpaceDE w:val="0"/>
        <w:autoSpaceDN w:val="0"/>
        <w:adjustRightInd w:val="0"/>
        <w:spacing w:after="0" w:line="240" w:lineRule="auto"/>
        <w:ind w:left="426" w:firstLine="0"/>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Facultativement, un membre externe désigné par le Collège communal.</w:t>
      </w:r>
    </w:p>
    <w:p w:rsidR="00CE3069" w:rsidRPr="00CE3069" w:rsidRDefault="00CE3069" w:rsidP="00CE3069">
      <w:pPr>
        <w:autoSpaceDE w:val="0"/>
        <w:autoSpaceDN w:val="0"/>
        <w:adjustRightInd w:val="0"/>
        <w:spacing w:after="0" w:line="240" w:lineRule="auto"/>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La commission de sélection désigne un président en son sein.</w:t>
      </w:r>
    </w:p>
    <w:p w:rsidR="00CE3069" w:rsidRPr="00CE3069" w:rsidRDefault="00CE3069" w:rsidP="00CE3069">
      <w:pPr>
        <w:widowControl w:val="0"/>
        <w:tabs>
          <w:tab w:val="left" w:pos="426"/>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Un agent du service du personnel assure le secrétariat de la Commission de sélection.</w:t>
      </w:r>
    </w:p>
    <w:p w:rsidR="00CE3069" w:rsidRPr="00CE3069" w:rsidRDefault="00CE3069" w:rsidP="00CE3069">
      <w:pPr>
        <w:widowControl w:val="0"/>
        <w:tabs>
          <w:tab w:val="left" w:pos="426"/>
          <w:tab w:val="num" w:pos="108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Des membres des Collège et Conseil Communaux d’</w:t>
      </w:r>
      <w:r w:rsidR="00520BD4">
        <w:rPr>
          <w:rFonts w:ascii="Times New Roman" w:eastAsia="Times New Roman" w:hAnsi="Times New Roman" w:cs="Times New Roman"/>
          <w:kern w:val="28"/>
          <w:sz w:val="20"/>
          <w:szCs w:val="20"/>
          <w:lang w:val="fr-BE" w:eastAsia="fr-FR"/>
        </w:rPr>
        <w:t>AUBANGE</w:t>
      </w:r>
      <w:r w:rsidRPr="00CE3069">
        <w:rPr>
          <w:rFonts w:ascii="Times New Roman" w:eastAsia="Times New Roman" w:hAnsi="Times New Roman" w:cs="Times New Roman"/>
          <w:kern w:val="28"/>
          <w:sz w:val="20"/>
          <w:szCs w:val="20"/>
          <w:lang w:val="fr-BE" w:eastAsia="fr-FR"/>
        </w:rPr>
        <w:t xml:space="preserve"> peuvent assister à l’e</w:t>
      </w:r>
      <w:r w:rsidR="00B03989">
        <w:rPr>
          <w:rFonts w:ascii="Times New Roman" w:eastAsia="Times New Roman" w:hAnsi="Times New Roman" w:cs="Times New Roman"/>
          <w:kern w:val="28"/>
          <w:sz w:val="20"/>
          <w:szCs w:val="20"/>
          <w:lang w:val="fr-BE" w:eastAsia="fr-FR"/>
        </w:rPr>
        <w:t>xamen en qualité d’observateur ;</w:t>
      </w:r>
    </w:p>
    <w:p w:rsidR="00CE3069" w:rsidRPr="00CE3069" w:rsidRDefault="00CE3069" w:rsidP="00CE3069">
      <w:pPr>
        <w:widowControl w:val="0"/>
        <w:tabs>
          <w:tab w:val="left" w:pos="426"/>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Des observateurs désignés par les organisations syndicales représentatives, à raison d'un par organisation, assistent à toutes les épreuves des examens dans les limites et conditions portées par l'article 14 de l'arrêté Royal du 28 septembre 1984, à l'exclusion de la délibération de la Commission de sélection et des réunions préparatoires de celles-ci. Les organisations syndicales seront invitées au minimum 10 jours ouvrables avant l’épreuve.</w:t>
      </w:r>
    </w:p>
    <w:p w:rsidR="00CE3069" w:rsidRPr="00CE3069" w:rsidRDefault="00CE3069" w:rsidP="00CE3069">
      <w:pPr>
        <w:widowControl w:val="0"/>
        <w:numPr>
          <w:ilvl w:val="0"/>
          <w:numId w:val="10"/>
        </w:numPr>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CE3069">
        <w:rPr>
          <w:rFonts w:ascii="Times New Roman" w:eastAsia="Times New Roman" w:hAnsi="Times New Roman" w:cs="Times New Roman"/>
          <w:b/>
          <w:bCs/>
          <w:kern w:val="28"/>
          <w:sz w:val="20"/>
          <w:szCs w:val="20"/>
          <w:lang w:val="fr-BE" w:eastAsia="fr-FR"/>
        </w:rPr>
        <w:t>d’adopter l’offre d’emploi ci-jointe ;</w:t>
      </w:r>
    </w:p>
    <w:p w:rsidR="00CE3069" w:rsidRPr="00CE3069" w:rsidRDefault="00CE3069" w:rsidP="00CE3069">
      <w:pPr>
        <w:widowControl w:val="0"/>
        <w:numPr>
          <w:ilvl w:val="0"/>
          <w:numId w:val="10"/>
        </w:numPr>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CE3069">
        <w:rPr>
          <w:rFonts w:ascii="Times New Roman" w:eastAsia="Times New Roman" w:hAnsi="Times New Roman" w:cs="Times New Roman"/>
          <w:b/>
          <w:bCs/>
          <w:kern w:val="28"/>
          <w:sz w:val="20"/>
          <w:szCs w:val="20"/>
          <w:lang w:val="fr-BE" w:eastAsia="fr-FR"/>
        </w:rPr>
        <w:t>de faire publier cette offre d’emploi</w:t>
      </w:r>
      <w:r w:rsidRPr="00CE3069">
        <w:rPr>
          <w:rFonts w:ascii="Times New Roman" w:eastAsia="Times New Roman" w:hAnsi="Times New Roman" w:cs="Times New Roman"/>
          <w:kern w:val="28"/>
          <w:sz w:val="20"/>
          <w:szCs w:val="20"/>
          <w:lang w:val="fr-BE" w:eastAsia="fr-FR"/>
        </w:rPr>
        <w:t xml:space="preserve"> pendant un mois au moins aux lieux habituels d’affichage situés sur le territoire de la commune, ainsi que dans des journaux locaux. Elle sera également disponible sur les sites Internet de la Ville d’</w:t>
      </w:r>
      <w:r w:rsidR="00520BD4">
        <w:rPr>
          <w:rFonts w:ascii="Times New Roman" w:eastAsia="Times New Roman" w:hAnsi="Times New Roman" w:cs="Times New Roman"/>
          <w:kern w:val="28"/>
          <w:sz w:val="20"/>
          <w:szCs w:val="20"/>
          <w:lang w:val="fr-BE" w:eastAsia="fr-FR"/>
        </w:rPr>
        <w:t>AUBANGE</w:t>
      </w:r>
      <w:r w:rsidRPr="00CE3069">
        <w:rPr>
          <w:rFonts w:ascii="Times New Roman" w:eastAsia="Times New Roman" w:hAnsi="Times New Roman" w:cs="Times New Roman"/>
          <w:kern w:val="28"/>
          <w:sz w:val="20"/>
          <w:szCs w:val="20"/>
          <w:lang w:val="fr-BE" w:eastAsia="fr-FR"/>
        </w:rPr>
        <w:t>, de l’UVCW et du FOREM et tout site internet en rapport avec la fonction à pourvoir.</w:t>
      </w:r>
    </w:p>
    <w:p w:rsidR="00CE3069" w:rsidRPr="00CE3069" w:rsidRDefault="00CE3069" w:rsidP="00CE3069">
      <w:pPr>
        <w:widowControl w:val="0"/>
        <w:numPr>
          <w:ilvl w:val="0"/>
          <w:numId w:val="10"/>
        </w:numPr>
        <w:tabs>
          <w:tab w:val="left" w:pos="426"/>
          <w:tab w:val="left" w:pos="1020"/>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CE3069">
        <w:rPr>
          <w:rFonts w:ascii="Times New Roman" w:eastAsia="Times New Roman" w:hAnsi="Times New Roman" w:cs="Times New Roman"/>
          <w:b/>
          <w:bCs/>
          <w:kern w:val="28"/>
          <w:sz w:val="20"/>
          <w:szCs w:val="20"/>
          <w:lang w:val="fr-BE" w:eastAsia="fr-FR"/>
        </w:rPr>
        <w:t>d’arrêter comme suit les modalités de dépôt des candidatures :</w:t>
      </w:r>
    </w:p>
    <w:p w:rsidR="00CE3069" w:rsidRPr="00CE3069" w:rsidRDefault="00CE3069" w:rsidP="00CE3069">
      <w:pPr>
        <w:widowControl w:val="0"/>
        <w:tabs>
          <w:tab w:val="left" w:pos="426"/>
          <w:tab w:val="left" w:pos="1020"/>
        </w:tabs>
        <w:overflowPunct w:val="0"/>
        <w:autoSpaceDE w:val="0"/>
        <w:autoSpaceDN w:val="0"/>
        <w:adjustRightInd w:val="0"/>
        <w:spacing w:after="0" w:line="240" w:lineRule="auto"/>
        <w:ind w:left="400" w:right="-2"/>
        <w:jc w:val="both"/>
        <w:rPr>
          <w:rFonts w:ascii="Times New Roman" w:eastAsia="Times New Roman" w:hAnsi="Times New Roman" w:cs="Times New Roman"/>
          <w:b/>
          <w:bCs/>
          <w:kern w:val="28"/>
          <w:sz w:val="20"/>
          <w:szCs w:val="20"/>
          <w:lang w:val="fr-BE" w:eastAsia="fr-FR"/>
        </w:rPr>
      </w:pPr>
      <w:r w:rsidRPr="00CE3069">
        <w:rPr>
          <w:rFonts w:ascii="Times New Roman" w:eastAsia="Times New Roman" w:hAnsi="Times New Roman" w:cs="Times New Roman"/>
          <w:kern w:val="28"/>
          <w:sz w:val="20"/>
          <w:szCs w:val="20"/>
          <w:lang w:val="fr-BE" w:eastAsia="fr-FR"/>
        </w:rPr>
        <w:t>Les candidatures devront être adressées au Collège Communal, sous pli recommandé à la poste, ou par e-mail contre accusé de réception, ou déposées au service du personnel contre accusé de réception. Le Collège fixera ultérieurement la date de dépôt des candidatures.</w:t>
      </w:r>
    </w:p>
    <w:p w:rsidR="00CE3069" w:rsidRPr="00CE3069" w:rsidRDefault="00CE3069" w:rsidP="00CE3069">
      <w:pPr>
        <w:widowControl w:val="0"/>
        <w:tabs>
          <w:tab w:val="left" w:pos="426"/>
        </w:tabs>
        <w:overflowPunct w:val="0"/>
        <w:autoSpaceDE w:val="0"/>
        <w:autoSpaceDN w:val="0"/>
        <w:adjustRightInd w:val="0"/>
        <w:spacing w:after="0" w:line="240" w:lineRule="auto"/>
        <w:ind w:left="426" w:right="-2" w:hanging="426"/>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ab/>
        <w:t xml:space="preserve">Les documents à annexer à l’acte de candidature sont les suivants : </w:t>
      </w:r>
    </w:p>
    <w:p w:rsidR="00CE3069" w:rsidRPr="00CE3069" w:rsidRDefault="00CE3069" w:rsidP="00CE3069">
      <w:pPr>
        <w:widowControl w:val="0"/>
        <w:numPr>
          <w:ilvl w:val="0"/>
          <w:numId w:val="12"/>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lettre de motivation ;</w:t>
      </w:r>
    </w:p>
    <w:p w:rsidR="00CE3069" w:rsidRPr="00CE3069" w:rsidRDefault="00CE3069" w:rsidP="00CE3069">
      <w:pPr>
        <w:widowControl w:val="0"/>
        <w:numPr>
          <w:ilvl w:val="0"/>
          <w:numId w:val="12"/>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curriculum vitae ;</w:t>
      </w:r>
    </w:p>
    <w:p w:rsidR="00CE3069" w:rsidRPr="00CE3069" w:rsidRDefault="00CE3069" w:rsidP="00CE3069">
      <w:pPr>
        <w:widowControl w:val="0"/>
        <w:numPr>
          <w:ilvl w:val="0"/>
          <w:numId w:val="12"/>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copie du diplôme requis ou de l’équivalence ;</w:t>
      </w:r>
    </w:p>
    <w:p w:rsidR="00CE3069" w:rsidRPr="00CE3069" w:rsidRDefault="00CE3069" w:rsidP="00CE3069">
      <w:pPr>
        <w:widowControl w:val="0"/>
        <w:numPr>
          <w:ilvl w:val="0"/>
          <w:numId w:val="12"/>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extrait de casier judiciaire daté de moins de 3 mois ;</w:t>
      </w:r>
    </w:p>
    <w:p w:rsidR="00CE3069" w:rsidRPr="00CE3069" w:rsidRDefault="00CE3069" w:rsidP="00CE3069">
      <w:pPr>
        <w:widowControl w:val="0"/>
        <w:numPr>
          <w:ilvl w:val="0"/>
          <w:numId w:val="12"/>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copie du permis de séjour ou de travail, le cas échéant ;</w:t>
      </w:r>
    </w:p>
    <w:p w:rsidR="00CE3069" w:rsidRPr="00CE3069" w:rsidRDefault="00CE3069" w:rsidP="00CE3069">
      <w:pPr>
        <w:widowControl w:val="0"/>
        <w:numPr>
          <w:ilvl w:val="0"/>
          <w:numId w:val="12"/>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justificatif(s) ou attestation(s) d’expérience professionnelle, le cas échéant ;</w:t>
      </w:r>
    </w:p>
    <w:p w:rsidR="00CE3069" w:rsidRPr="00CE3069" w:rsidRDefault="00CE3069" w:rsidP="00CE3069">
      <w:pPr>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Tout dossier incomplet à la date de clôture du dépôt des candidatures sera écarté d’office.</w:t>
      </w:r>
    </w:p>
    <w:p w:rsidR="00CE3069" w:rsidRPr="00CE3069" w:rsidRDefault="00CE3069" w:rsidP="00CE3069">
      <w:pPr>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 xml:space="preserve">En cas de réussite des épreuves, les candidats devront aussi fournir un : </w:t>
      </w:r>
    </w:p>
    <w:p w:rsidR="00CE3069" w:rsidRPr="00CE3069" w:rsidRDefault="00CE3069" w:rsidP="00CE3069">
      <w:pPr>
        <w:widowControl w:val="0"/>
        <w:numPr>
          <w:ilvl w:val="0"/>
          <w:numId w:val="13"/>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extrait d’acte de naissance,</w:t>
      </w:r>
    </w:p>
    <w:p w:rsidR="00CE3069" w:rsidRPr="00CE3069" w:rsidRDefault="00CE3069" w:rsidP="00CE3069">
      <w:pPr>
        <w:widowControl w:val="0"/>
        <w:numPr>
          <w:ilvl w:val="0"/>
          <w:numId w:val="13"/>
        </w:numPr>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certificat de domicile et de nationalité daté de moins de 3 mois,</w:t>
      </w:r>
    </w:p>
    <w:p w:rsidR="00CE3069" w:rsidRPr="00CE3069" w:rsidRDefault="00CE3069" w:rsidP="00CE3069">
      <w:pPr>
        <w:autoSpaceDE w:val="0"/>
        <w:autoSpaceDN w:val="0"/>
        <w:adjustRightInd w:val="0"/>
        <w:spacing w:after="0" w:line="240" w:lineRule="auto"/>
        <w:ind w:left="426" w:right="-2"/>
        <w:jc w:val="both"/>
        <w:rPr>
          <w:rFonts w:ascii="Times New Roman" w:eastAsia="Times New Roman" w:hAnsi="Times New Roman" w:cs="Times New Roman"/>
          <w:kern w:val="28"/>
          <w:sz w:val="20"/>
          <w:szCs w:val="20"/>
          <w:lang w:eastAsia="fr-FR"/>
        </w:rPr>
      </w:pPr>
      <w:r w:rsidRPr="00CE3069">
        <w:rPr>
          <w:rFonts w:ascii="Times New Roman" w:eastAsia="Times New Roman" w:hAnsi="Times New Roman" w:cs="Times New Roman"/>
          <w:kern w:val="28"/>
          <w:sz w:val="20"/>
          <w:szCs w:val="20"/>
          <w:lang w:eastAsia="fr-FR"/>
        </w:rPr>
        <w:t xml:space="preserve">avant de pouvoir prétendre à une désignation par le Collège communal. </w:t>
      </w:r>
    </w:p>
    <w:p w:rsidR="00CE3069" w:rsidRPr="00CE3069" w:rsidRDefault="00CE3069" w:rsidP="00CE3069">
      <w:pPr>
        <w:widowControl w:val="0"/>
        <w:numPr>
          <w:ilvl w:val="0"/>
          <w:numId w:val="10"/>
        </w:numPr>
        <w:tabs>
          <w:tab w:val="left" w:pos="567"/>
        </w:tabs>
        <w:overflowPunct w:val="0"/>
        <w:autoSpaceDE w:val="0"/>
        <w:autoSpaceDN w:val="0"/>
        <w:adjustRightInd w:val="0"/>
        <w:spacing w:after="0" w:line="240" w:lineRule="auto"/>
        <w:ind w:left="0" w:right="-2" w:firstLine="0"/>
        <w:jc w:val="both"/>
        <w:rPr>
          <w:rFonts w:ascii="Times New Roman" w:eastAsia="Times New Roman" w:hAnsi="Times New Roman" w:cs="Times New Roman"/>
          <w:b/>
          <w:bCs/>
          <w:kern w:val="28"/>
          <w:sz w:val="20"/>
          <w:szCs w:val="20"/>
          <w:lang w:val="fr-BE" w:eastAsia="fr-FR"/>
        </w:rPr>
      </w:pPr>
      <w:r w:rsidRPr="00CE3069">
        <w:rPr>
          <w:rFonts w:ascii="Times New Roman" w:eastAsia="Times New Roman" w:hAnsi="Times New Roman" w:cs="Times New Roman"/>
          <w:b/>
          <w:bCs/>
          <w:kern w:val="28"/>
          <w:sz w:val="20"/>
          <w:szCs w:val="20"/>
          <w:lang w:val="fr-BE" w:eastAsia="fr-FR"/>
        </w:rPr>
        <w:t>d’apporter les précisions suivantes :</w:t>
      </w:r>
    </w:p>
    <w:p w:rsidR="00CE3069" w:rsidRPr="00CE3069" w:rsidRDefault="00CE3069" w:rsidP="00CE3069">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 xml:space="preserve">L’article 37 du statut administratif approuvé n’est pas d’application pour ce recrutement spécifique. </w:t>
      </w:r>
    </w:p>
    <w:p w:rsidR="00CE3069" w:rsidRPr="00CE3069" w:rsidRDefault="00CE3069" w:rsidP="00CE3069">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L’emploi sera rétribué au barème D6 de la R.G.B. selon ancienneté pécuniaire utile et admissible.</w:t>
      </w:r>
    </w:p>
    <w:p w:rsidR="00CE3069" w:rsidRPr="00CE3069" w:rsidRDefault="00CE3069" w:rsidP="00CE3069">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La commission de sélection vérifie que les candidats répondent bien aux conditions générales d’admissibilité et que leur curriculum vitae et lettre de motivation correspondent bien aux critères de sélection objectifs préalablement établis.  Elle décide d’écarter les candidatures ne répondant pas aux conditions générales et critères précités.</w:t>
      </w:r>
    </w:p>
    <w:p w:rsidR="00CE3069" w:rsidRPr="00CE3069" w:rsidRDefault="00CE3069" w:rsidP="00CE3069">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Les candidats sélectionnés sont invités par courrier à participer à la première épreuve. Les candidats non retenus ou ayant échoué à l’une des épreuves de sélection sont informés de la décision motivée d'écartement par courrier (article 43, §1 à §3, du statut administratif).</w:t>
      </w:r>
    </w:p>
    <w:p w:rsidR="00CE3069" w:rsidRPr="00CE3069" w:rsidRDefault="00CE3069" w:rsidP="00CE3069">
      <w:pPr>
        <w:widowControl w:val="0"/>
        <w:tabs>
          <w:tab w:val="left" w:pos="567"/>
          <w:tab w:val="left" w:pos="1020"/>
        </w:tabs>
        <w:overflowPunct w:val="0"/>
        <w:autoSpaceDE w:val="0"/>
        <w:autoSpaceDN w:val="0"/>
        <w:adjustRightInd w:val="0"/>
        <w:spacing w:after="0" w:line="240" w:lineRule="auto"/>
        <w:ind w:right="-2"/>
        <w:jc w:val="both"/>
        <w:rPr>
          <w:rFonts w:ascii="Times New Roman" w:eastAsia="Times New Roman" w:hAnsi="Times New Roman" w:cs="Times New Roman"/>
          <w:kern w:val="28"/>
          <w:sz w:val="20"/>
          <w:szCs w:val="20"/>
          <w:lang w:val="fr-BE" w:eastAsia="fr-FR"/>
        </w:rPr>
      </w:pPr>
      <w:r w:rsidRPr="00CE3069">
        <w:rPr>
          <w:rFonts w:ascii="Times New Roman" w:eastAsia="Times New Roman" w:hAnsi="Times New Roman" w:cs="Times New Roman"/>
          <w:kern w:val="28"/>
          <w:sz w:val="20"/>
          <w:szCs w:val="20"/>
          <w:lang w:val="fr-BE" w:eastAsia="fr-FR"/>
        </w:rPr>
        <w:t>Le chapitre V (Recrutement) du statut administratif attaché au personnel communal non enseignant de la Commune d’</w:t>
      </w:r>
      <w:r w:rsidR="00520BD4">
        <w:rPr>
          <w:rFonts w:ascii="Times New Roman" w:eastAsia="Times New Roman" w:hAnsi="Times New Roman" w:cs="Times New Roman"/>
          <w:kern w:val="28"/>
          <w:sz w:val="20"/>
          <w:szCs w:val="20"/>
          <w:lang w:val="fr-BE" w:eastAsia="fr-FR"/>
        </w:rPr>
        <w:t>AUBANGE</w:t>
      </w:r>
      <w:r w:rsidRPr="00CE3069">
        <w:rPr>
          <w:rFonts w:ascii="Times New Roman" w:eastAsia="Times New Roman" w:hAnsi="Times New Roman" w:cs="Times New Roman"/>
          <w:kern w:val="28"/>
          <w:sz w:val="20"/>
          <w:szCs w:val="20"/>
          <w:lang w:val="fr-BE" w:eastAsia="fr-FR"/>
        </w:rPr>
        <w:t xml:space="preserve"> en vigueur détaille la procédure applicable</w:t>
      </w:r>
      <w:r w:rsidRPr="00CE3069">
        <w:rPr>
          <w:rFonts w:ascii="Times New Roman" w:eastAsia="Times New Roman" w:hAnsi="Times New Roman" w:cs="Times New Roman"/>
          <w:kern w:val="28"/>
          <w:sz w:val="20"/>
          <w:szCs w:val="20"/>
          <w:lang w:eastAsia="fr-FR"/>
        </w:rPr>
        <w:t>.</w:t>
      </w:r>
    </w:p>
    <w:p w:rsidR="00CE3069" w:rsidRPr="00CE3069" w:rsidRDefault="00CE3069" w:rsidP="00CE3069">
      <w:pPr>
        <w:widowControl w:val="0"/>
        <w:numPr>
          <w:ilvl w:val="0"/>
          <w:numId w:val="10"/>
        </w:numPr>
        <w:tabs>
          <w:tab w:val="left" w:pos="426"/>
          <w:tab w:val="left" w:pos="1020"/>
        </w:tabs>
        <w:overflowPunct w:val="0"/>
        <w:autoSpaceDE w:val="0"/>
        <w:autoSpaceDN w:val="0"/>
        <w:adjustRightInd w:val="0"/>
        <w:spacing w:after="0" w:line="240" w:lineRule="auto"/>
        <w:ind w:left="426" w:right="-2" w:hanging="426"/>
        <w:jc w:val="both"/>
        <w:rPr>
          <w:rFonts w:ascii="Times New Roman" w:eastAsia="Times New Roman" w:hAnsi="Times New Roman" w:cs="Times New Roman"/>
          <w:b/>
          <w:bCs/>
          <w:kern w:val="28"/>
          <w:sz w:val="20"/>
          <w:szCs w:val="20"/>
          <w:lang w:val="fr-BE" w:eastAsia="fr-FR"/>
        </w:rPr>
      </w:pPr>
      <w:r w:rsidRPr="00CE3069">
        <w:rPr>
          <w:rFonts w:ascii="Times New Roman" w:eastAsia="Times New Roman" w:hAnsi="Times New Roman" w:cs="Times New Roman"/>
          <w:b/>
          <w:bCs/>
          <w:kern w:val="28"/>
          <w:sz w:val="20"/>
          <w:szCs w:val="20"/>
          <w:lang w:val="fr-BE" w:eastAsia="fr-FR"/>
        </w:rPr>
        <w:t>de charger, pour le surplus</w:t>
      </w:r>
      <w:r w:rsidRPr="00CE3069">
        <w:rPr>
          <w:rFonts w:ascii="Times New Roman" w:eastAsia="Times New Roman" w:hAnsi="Times New Roman" w:cs="Times New Roman"/>
          <w:kern w:val="28"/>
          <w:sz w:val="20"/>
          <w:szCs w:val="20"/>
          <w:lang w:val="fr-BE" w:eastAsia="fr-FR"/>
        </w:rPr>
        <w:t>, le Collège Communal de toutes les formalités et démarches requises par la procédure d’engagement, de l’organisation et du déroulement des épreuves d’examen.</w:t>
      </w:r>
    </w:p>
    <w:p w:rsidR="00561172" w:rsidRDefault="00561172" w:rsidP="00CE3069">
      <w:pPr>
        <w:spacing w:after="0" w:line="240" w:lineRule="auto"/>
        <w:jc w:val="both"/>
        <w:rPr>
          <w:rFonts w:ascii="Times New Roman" w:hAnsi="Times New Roman" w:cs="Times New Roman"/>
          <w:sz w:val="20"/>
          <w:szCs w:val="20"/>
        </w:rPr>
      </w:pPr>
    </w:p>
    <w:p w:rsidR="000306BA" w:rsidRPr="000306BA" w:rsidRDefault="00855F4F" w:rsidP="000306BA">
      <w:pPr>
        <w:spacing w:after="0" w:line="240" w:lineRule="auto"/>
        <w:jc w:val="both"/>
        <w:rPr>
          <w:rFonts w:cstheme="minorHAnsi"/>
          <w:lang w:val="fr-BE"/>
        </w:rPr>
      </w:pPr>
      <w:r w:rsidRPr="000306BA">
        <w:rPr>
          <w:rFonts w:ascii="Times New Roman" w:hAnsi="Times New Roman" w:cs="Times New Roman"/>
          <w:b/>
          <w:sz w:val="20"/>
          <w:szCs w:val="20"/>
          <w:u w:val="single"/>
          <w:lang w:val="fr-BE"/>
        </w:rPr>
        <w:t>Point n°22 – Délibération n°</w:t>
      </w:r>
      <w:r w:rsidR="007B6F25">
        <w:rPr>
          <w:rFonts w:ascii="Times New Roman" w:hAnsi="Times New Roman" w:cs="Times New Roman"/>
          <w:b/>
          <w:sz w:val="20"/>
          <w:szCs w:val="20"/>
          <w:u w:val="single"/>
          <w:lang w:val="fr-BE"/>
        </w:rPr>
        <w:t>1462</w:t>
      </w:r>
      <w:r w:rsidRPr="000306BA">
        <w:rPr>
          <w:rFonts w:ascii="Times New Roman" w:hAnsi="Times New Roman" w:cs="Times New Roman"/>
          <w:b/>
          <w:sz w:val="20"/>
          <w:szCs w:val="20"/>
          <w:u w:val="single"/>
          <w:lang w:val="fr-BE"/>
        </w:rPr>
        <w:t xml:space="preserve"> :</w:t>
      </w:r>
      <w:r w:rsidR="00213805" w:rsidRPr="000306BA">
        <w:rPr>
          <w:rFonts w:cstheme="minorHAnsi"/>
          <w:b/>
          <w:sz w:val="20"/>
          <w:szCs w:val="20"/>
          <w:u w:val="single"/>
        </w:rPr>
        <w:t xml:space="preserve"> </w:t>
      </w:r>
      <w:r w:rsidR="000306BA" w:rsidRPr="000306BA">
        <w:rPr>
          <w:rFonts w:ascii="Times New Roman" w:hAnsi="Times New Roman" w:cs="Times New Roman"/>
          <w:b/>
          <w:sz w:val="20"/>
          <w:szCs w:val="20"/>
          <w:u w:val="single"/>
        </w:rPr>
        <w:t>Communications : Rapport d’activités de la Ville d’</w:t>
      </w:r>
      <w:r w:rsidR="00520BD4">
        <w:rPr>
          <w:rFonts w:ascii="Times New Roman" w:hAnsi="Times New Roman" w:cs="Times New Roman"/>
          <w:b/>
          <w:sz w:val="20"/>
          <w:szCs w:val="20"/>
          <w:u w:val="single"/>
        </w:rPr>
        <w:t>AUBANGE</w:t>
      </w:r>
      <w:r w:rsidR="000306BA" w:rsidRPr="000306BA">
        <w:rPr>
          <w:rFonts w:ascii="Times New Roman" w:hAnsi="Times New Roman" w:cs="Times New Roman"/>
          <w:b/>
          <w:sz w:val="20"/>
          <w:szCs w:val="20"/>
          <w:u w:val="single"/>
        </w:rPr>
        <w:t>.</w:t>
      </w:r>
    </w:p>
    <w:p w:rsidR="00056E25" w:rsidRPr="00F50790" w:rsidRDefault="00056E25" w:rsidP="00056E25">
      <w:pPr>
        <w:spacing w:after="0" w:line="240" w:lineRule="auto"/>
        <w:jc w:val="both"/>
        <w:rPr>
          <w:rFonts w:ascii="Times New Roman" w:hAnsi="Times New Roman" w:cs="Times New Roman"/>
          <w:bCs/>
          <w:sz w:val="20"/>
          <w:szCs w:val="20"/>
        </w:rPr>
      </w:pPr>
      <w:r w:rsidRPr="00F50790">
        <w:rPr>
          <w:rFonts w:ascii="Times New Roman" w:hAnsi="Times New Roman" w:cs="Times New Roman"/>
          <w:bCs/>
          <w:sz w:val="20"/>
          <w:szCs w:val="20"/>
        </w:rPr>
        <w:t xml:space="preserve">Le Conseil, </w:t>
      </w:r>
    </w:p>
    <w:p w:rsidR="00056E25" w:rsidRPr="00F50790" w:rsidRDefault="00056E25" w:rsidP="00056E25">
      <w:pPr>
        <w:spacing w:after="0" w:line="240" w:lineRule="auto"/>
        <w:jc w:val="both"/>
        <w:rPr>
          <w:rFonts w:ascii="Times New Roman" w:hAnsi="Times New Roman" w:cs="Times New Roman"/>
          <w:bCs/>
          <w:sz w:val="20"/>
          <w:szCs w:val="20"/>
        </w:rPr>
      </w:pPr>
      <w:r w:rsidRPr="00F50790">
        <w:rPr>
          <w:rFonts w:ascii="Times New Roman" w:hAnsi="Times New Roman" w:cs="Times New Roman"/>
          <w:bCs/>
          <w:sz w:val="20"/>
          <w:szCs w:val="20"/>
        </w:rPr>
        <w:t>A l’unanimité ;</w:t>
      </w:r>
    </w:p>
    <w:p w:rsidR="00801EA7" w:rsidRPr="00801EA7" w:rsidRDefault="00056E25" w:rsidP="00056E25">
      <w:pPr>
        <w:spacing w:after="0" w:line="240" w:lineRule="auto"/>
        <w:jc w:val="both"/>
        <w:rPr>
          <w:rFonts w:ascii="Times New Roman" w:hAnsi="Times New Roman" w:cs="Times New Roman"/>
          <w:bCs/>
          <w:sz w:val="20"/>
          <w:szCs w:val="20"/>
        </w:rPr>
      </w:pPr>
      <w:r w:rsidRPr="00F50790">
        <w:rPr>
          <w:rFonts w:ascii="Times New Roman" w:hAnsi="Times New Roman" w:cs="Times New Roman"/>
          <w:b/>
          <w:bCs/>
          <w:caps/>
          <w:sz w:val="20"/>
          <w:szCs w:val="20"/>
        </w:rPr>
        <w:t>Prend acte</w:t>
      </w:r>
      <w:r w:rsidRPr="00F50790">
        <w:rPr>
          <w:rFonts w:ascii="Times New Roman" w:hAnsi="Times New Roman" w:cs="Times New Roman"/>
          <w:bCs/>
          <w:sz w:val="20"/>
          <w:szCs w:val="20"/>
        </w:rPr>
        <w:t xml:space="preserve"> de la communication suivante :</w:t>
      </w:r>
      <w:r w:rsidRPr="00056E25">
        <w:rPr>
          <w:rFonts w:ascii="Times New Roman" w:hAnsi="Times New Roman" w:cs="Times New Roman"/>
          <w:bCs/>
          <w:sz w:val="20"/>
          <w:szCs w:val="20"/>
        </w:rPr>
        <w:t xml:space="preserve"> Rapport d’activités de la Ville d’</w:t>
      </w:r>
      <w:r w:rsidR="00520BD4">
        <w:rPr>
          <w:rFonts w:ascii="Times New Roman" w:hAnsi="Times New Roman" w:cs="Times New Roman"/>
          <w:bCs/>
          <w:sz w:val="20"/>
          <w:szCs w:val="20"/>
        </w:rPr>
        <w:t>AUBANGE</w:t>
      </w:r>
      <w:r w:rsidRPr="00056E25">
        <w:rPr>
          <w:rFonts w:ascii="Times New Roman" w:hAnsi="Times New Roman" w:cs="Times New Roman"/>
          <w:bCs/>
          <w:sz w:val="20"/>
          <w:szCs w:val="20"/>
        </w:rPr>
        <w:t>.</w:t>
      </w:r>
    </w:p>
    <w:p w:rsidR="00801EA7" w:rsidRPr="006923CF" w:rsidRDefault="00801EA7" w:rsidP="00801EA7">
      <w:pPr>
        <w:spacing w:after="0" w:line="240" w:lineRule="auto"/>
        <w:jc w:val="both"/>
        <w:rPr>
          <w:rFonts w:ascii="Times New Roman" w:hAnsi="Times New Roman" w:cs="Times New Roman"/>
          <w:sz w:val="20"/>
          <w:szCs w:val="20"/>
        </w:rPr>
      </w:pPr>
    </w:p>
    <w:p w:rsidR="008A12CF" w:rsidRPr="00F50790" w:rsidRDefault="00855F4F" w:rsidP="00561172">
      <w:pPr>
        <w:spacing w:after="0" w:line="240" w:lineRule="auto"/>
        <w:jc w:val="both"/>
        <w:rPr>
          <w:rFonts w:ascii="Times New Roman" w:hAnsi="Times New Roman" w:cs="Times New Roman"/>
          <w:bCs/>
          <w:sz w:val="20"/>
          <w:szCs w:val="20"/>
        </w:rPr>
      </w:pPr>
      <w:r w:rsidRPr="00F50790">
        <w:rPr>
          <w:rFonts w:ascii="Times New Roman" w:hAnsi="Times New Roman" w:cs="Times New Roman"/>
          <w:b/>
          <w:sz w:val="20"/>
          <w:szCs w:val="20"/>
          <w:u w:val="single"/>
          <w:lang w:val="fr-BE"/>
        </w:rPr>
        <w:t>Point n°23 – Délibération n°</w:t>
      </w:r>
      <w:r w:rsidR="007B6F25">
        <w:rPr>
          <w:rFonts w:ascii="Times New Roman" w:hAnsi="Times New Roman" w:cs="Times New Roman"/>
          <w:b/>
          <w:sz w:val="20"/>
          <w:szCs w:val="20"/>
          <w:u w:val="single"/>
          <w:lang w:val="fr-BE"/>
        </w:rPr>
        <w:t>1463</w:t>
      </w:r>
      <w:r w:rsidRPr="00F50790">
        <w:rPr>
          <w:rFonts w:ascii="Times New Roman" w:hAnsi="Times New Roman" w:cs="Times New Roman"/>
          <w:b/>
          <w:sz w:val="20"/>
          <w:szCs w:val="20"/>
          <w:u w:val="single"/>
          <w:lang w:val="fr-BE"/>
        </w:rPr>
        <w:t xml:space="preserve"> :</w:t>
      </w:r>
      <w:r w:rsidR="003755E0" w:rsidRPr="00F50790">
        <w:rPr>
          <w:rFonts w:ascii="Times New Roman" w:hAnsi="Times New Roman" w:cs="Times New Roman"/>
          <w:b/>
          <w:sz w:val="20"/>
          <w:szCs w:val="20"/>
          <w:u w:val="single"/>
          <w:lang w:val="fr-BE"/>
        </w:rPr>
        <w:t xml:space="preserve"> </w:t>
      </w:r>
      <w:r w:rsidR="000306BA" w:rsidRPr="000306BA">
        <w:rPr>
          <w:rFonts w:ascii="Times New Roman" w:hAnsi="Times New Roman" w:cs="Times New Roman"/>
          <w:b/>
          <w:sz w:val="20"/>
          <w:szCs w:val="20"/>
          <w:u w:val="single"/>
        </w:rPr>
        <w:t xml:space="preserve">Communications : Subside parc urbain – candidature </w:t>
      </w:r>
      <w:r w:rsidR="00520BD4">
        <w:rPr>
          <w:rFonts w:ascii="Times New Roman" w:hAnsi="Times New Roman" w:cs="Times New Roman"/>
          <w:b/>
          <w:sz w:val="20"/>
          <w:szCs w:val="20"/>
          <w:u w:val="single"/>
        </w:rPr>
        <w:t>AUBANGE</w:t>
      </w:r>
      <w:r w:rsidR="000306BA" w:rsidRPr="000306BA">
        <w:rPr>
          <w:rFonts w:ascii="Times New Roman" w:hAnsi="Times New Roman" w:cs="Times New Roman"/>
          <w:b/>
          <w:sz w:val="20"/>
          <w:szCs w:val="20"/>
          <w:u w:val="single"/>
        </w:rPr>
        <w:t xml:space="preserve"> non retenue.</w:t>
      </w:r>
    </w:p>
    <w:p w:rsidR="00056E25" w:rsidRPr="00F50790" w:rsidRDefault="00056E25" w:rsidP="00056E25">
      <w:pPr>
        <w:spacing w:after="0" w:line="240" w:lineRule="auto"/>
        <w:jc w:val="both"/>
        <w:rPr>
          <w:rFonts w:ascii="Times New Roman" w:hAnsi="Times New Roman" w:cs="Times New Roman"/>
          <w:bCs/>
          <w:sz w:val="20"/>
          <w:szCs w:val="20"/>
        </w:rPr>
      </w:pPr>
      <w:r w:rsidRPr="00F50790">
        <w:rPr>
          <w:rFonts w:ascii="Times New Roman" w:hAnsi="Times New Roman" w:cs="Times New Roman"/>
          <w:bCs/>
          <w:sz w:val="20"/>
          <w:szCs w:val="20"/>
        </w:rPr>
        <w:t xml:space="preserve">Le Conseil, </w:t>
      </w:r>
    </w:p>
    <w:p w:rsidR="00056E25" w:rsidRPr="00F50790" w:rsidRDefault="00056E25" w:rsidP="00056E25">
      <w:pPr>
        <w:spacing w:after="0" w:line="240" w:lineRule="auto"/>
        <w:jc w:val="both"/>
        <w:rPr>
          <w:rFonts w:ascii="Times New Roman" w:hAnsi="Times New Roman" w:cs="Times New Roman"/>
          <w:bCs/>
          <w:sz w:val="20"/>
          <w:szCs w:val="20"/>
        </w:rPr>
      </w:pPr>
      <w:r w:rsidRPr="00F50790">
        <w:rPr>
          <w:rFonts w:ascii="Times New Roman" w:hAnsi="Times New Roman" w:cs="Times New Roman"/>
          <w:bCs/>
          <w:sz w:val="20"/>
          <w:szCs w:val="20"/>
        </w:rPr>
        <w:t>A l’unanimité ;</w:t>
      </w:r>
    </w:p>
    <w:p w:rsidR="00056E25" w:rsidRPr="00F50790" w:rsidRDefault="00056E25" w:rsidP="00056E25">
      <w:pPr>
        <w:spacing w:after="0" w:line="240" w:lineRule="auto"/>
        <w:jc w:val="both"/>
        <w:rPr>
          <w:rFonts w:ascii="Times New Roman" w:hAnsi="Times New Roman" w:cs="Times New Roman"/>
          <w:bCs/>
          <w:sz w:val="20"/>
          <w:szCs w:val="20"/>
        </w:rPr>
      </w:pPr>
      <w:r w:rsidRPr="00F50790">
        <w:rPr>
          <w:rFonts w:ascii="Times New Roman" w:hAnsi="Times New Roman" w:cs="Times New Roman"/>
          <w:b/>
          <w:bCs/>
          <w:caps/>
          <w:sz w:val="20"/>
          <w:szCs w:val="20"/>
        </w:rPr>
        <w:t>Prend acte</w:t>
      </w:r>
      <w:r w:rsidRPr="00F50790">
        <w:rPr>
          <w:rFonts w:ascii="Times New Roman" w:hAnsi="Times New Roman" w:cs="Times New Roman"/>
          <w:bCs/>
          <w:sz w:val="20"/>
          <w:szCs w:val="20"/>
        </w:rPr>
        <w:t xml:space="preserve"> de la communication suivante :</w:t>
      </w:r>
      <w:r w:rsidRPr="00056E25">
        <w:rPr>
          <w:rFonts w:ascii="Times New Roman" w:hAnsi="Times New Roman" w:cs="Times New Roman"/>
          <w:bCs/>
          <w:sz w:val="20"/>
          <w:szCs w:val="20"/>
        </w:rPr>
        <w:t xml:space="preserve"> Subside parc urbain – candidature </w:t>
      </w:r>
      <w:r w:rsidR="00520BD4">
        <w:rPr>
          <w:rFonts w:ascii="Times New Roman" w:hAnsi="Times New Roman" w:cs="Times New Roman"/>
          <w:bCs/>
          <w:sz w:val="20"/>
          <w:szCs w:val="20"/>
        </w:rPr>
        <w:t>AUBANGE</w:t>
      </w:r>
      <w:r w:rsidRPr="00056E25">
        <w:rPr>
          <w:rFonts w:ascii="Times New Roman" w:hAnsi="Times New Roman" w:cs="Times New Roman"/>
          <w:bCs/>
          <w:sz w:val="20"/>
          <w:szCs w:val="20"/>
        </w:rPr>
        <w:t xml:space="preserve"> non retenue.</w:t>
      </w:r>
    </w:p>
    <w:p w:rsidR="000306BA" w:rsidRPr="008A12CF" w:rsidRDefault="000306BA" w:rsidP="00801EA7">
      <w:pPr>
        <w:spacing w:after="0" w:line="240" w:lineRule="auto"/>
        <w:jc w:val="both"/>
        <w:rPr>
          <w:rFonts w:ascii="Times New Roman" w:hAnsi="Times New Roman" w:cs="Times New Roman"/>
          <w:sz w:val="20"/>
          <w:szCs w:val="20"/>
        </w:rPr>
      </w:pPr>
    </w:p>
    <w:p w:rsidR="00346C9F" w:rsidRPr="004B1E89" w:rsidRDefault="00855F4F" w:rsidP="00056E25">
      <w:pPr>
        <w:spacing w:after="0" w:line="240" w:lineRule="auto"/>
        <w:rPr>
          <w:rFonts w:ascii="Times New Roman" w:hAnsi="Times New Roman" w:cs="Times New Roman"/>
          <w:b/>
          <w:sz w:val="20"/>
          <w:szCs w:val="20"/>
          <w:u w:val="single"/>
        </w:rPr>
      </w:pPr>
      <w:r w:rsidRPr="006A6516">
        <w:rPr>
          <w:rFonts w:ascii="Times New Roman" w:hAnsi="Times New Roman" w:cs="Times New Roman"/>
          <w:b/>
          <w:sz w:val="20"/>
          <w:szCs w:val="20"/>
          <w:u w:val="single"/>
          <w:lang w:val="fr-BE"/>
        </w:rPr>
        <w:t>Point n°24 – Délibération n°</w:t>
      </w:r>
      <w:r w:rsidR="007B6F25">
        <w:rPr>
          <w:rFonts w:ascii="Times New Roman" w:hAnsi="Times New Roman" w:cs="Times New Roman"/>
          <w:b/>
          <w:sz w:val="20"/>
          <w:szCs w:val="20"/>
          <w:u w:val="single"/>
          <w:lang w:val="fr-BE"/>
        </w:rPr>
        <w:t>1464</w:t>
      </w:r>
      <w:r w:rsidRPr="006A6516">
        <w:rPr>
          <w:rFonts w:ascii="Times New Roman" w:hAnsi="Times New Roman" w:cs="Times New Roman"/>
          <w:b/>
          <w:sz w:val="20"/>
          <w:szCs w:val="20"/>
          <w:u w:val="single"/>
          <w:lang w:val="fr-BE"/>
        </w:rPr>
        <w:t>:</w:t>
      </w:r>
      <w:r w:rsidR="008A12CF" w:rsidRPr="006A6516">
        <w:rPr>
          <w:rFonts w:ascii="Times New Roman" w:hAnsi="Times New Roman" w:cs="Times New Roman"/>
          <w:b/>
          <w:sz w:val="20"/>
          <w:szCs w:val="20"/>
          <w:u w:val="single"/>
          <w:lang w:val="fr-BE"/>
        </w:rPr>
        <w:t xml:space="preserve"> </w:t>
      </w:r>
      <w:r w:rsidR="00346C9F">
        <w:rPr>
          <w:rFonts w:ascii="Times New Roman" w:hAnsi="Times New Roman" w:cs="Times New Roman"/>
          <w:b/>
          <w:sz w:val="20"/>
          <w:szCs w:val="20"/>
          <w:u w:val="single"/>
          <w:lang w:val="fr-BE"/>
        </w:rPr>
        <w:t xml:space="preserve">Communications : </w:t>
      </w:r>
      <w:r w:rsidR="00346C9F" w:rsidRPr="00346C9F">
        <w:rPr>
          <w:rFonts w:ascii="Times New Roman" w:hAnsi="Times New Roman" w:cs="Times New Roman"/>
          <w:b/>
          <w:sz w:val="20"/>
          <w:szCs w:val="20"/>
          <w:u w:val="single"/>
        </w:rPr>
        <w:t xml:space="preserve">Réponse défavorable de la Tutelle sur l’approbation </w:t>
      </w:r>
      <w:r w:rsidR="00346C9F" w:rsidRPr="004B1E89">
        <w:rPr>
          <w:rFonts w:ascii="Times New Roman" w:hAnsi="Times New Roman" w:cs="Times New Roman"/>
          <w:b/>
          <w:sz w:val="20"/>
          <w:szCs w:val="20"/>
          <w:u w:val="single"/>
        </w:rPr>
        <w:t>du règlement redevance sur l’occupation du domaine public voté en Conseil communal le 11/10/2021.</w:t>
      </w:r>
    </w:p>
    <w:p w:rsidR="00056E25" w:rsidRPr="00F50790" w:rsidRDefault="00056E25" w:rsidP="00056E25">
      <w:pPr>
        <w:spacing w:after="0" w:line="240" w:lineRule="auto"/>
        <w:jc w:val="both"/>
        <w:rPr>
          <w:rFonts w:ascii="Times New Roman" w:hAnsi="Times New Roman" w:cs="Times New Roman"/>
          <w:bCs/>
          <w:sz w:val="20"/>
          <w:szCs w:val="20"/>
        </w:rPr>
      </w:pPr>
      <w:r w:rsidRPr="00F50790">
        <w:rPr>
          <w:rFonts w:ascii="Times New Roman" w:hAnsi="Times New Roman" w:cs="Times New Roman"/>
          <w:bCs/>
          <w:sz w:val="20"/>
          <w:szCs w:val="20"/>
        </w:rPr>
        <w:t xml:space="preserve">Le Conseil, </w:t>
      </w:r>
    </w:p>
    <w:p w:rsidR="00056E25" w:rsidRPr="00F50790" w:rsidRDefault="00056E25" w:rsidP="00056E25">
      <w:pPr>
        <w:spacing w:after="0" w:line="240" w:lineRule="auto"/>
        <w:jc w:val="both"/>
        <w:rPr>
          <w:rFonts w:ascii="Times New Roman" w:hAnsi="Times New Roman" w:cs="Times New Roman"/>
          <w:bCs/>
          <w:sz w:val="20"/>
          <w:szCs w:val="20"/>
        </w:rPr>
      </w:pPr>
      <w:r w:rsidRPr="00F50790">
        <w:rPr>
          <w:rFonts w:ascii="Times New Roman" w:hAnsi="Times New Roman" w:cs="Times New Roman"/>
          <w:bCs/>
          <w:sz w:val="20"/>
          <w:szCs w:val="20"/>
        </w:rPr>
        <w:t>A l’unanimité ;</w:t>
      </w:r>
    </w:p>
    <w:p w:rsidR="00056E25" w:rsidRPr="00056E25" w:rsidRDefault="00056E25" w:rsidP="00056E25">
      <w:pPr>
        <w:spacing w:after="0" w:line="240" w:lineRule="auto"/>
        <w:rPr>
          <w:rFonts w:ascii="Times New Roman" w:hAnsi="Times New Roman" w:cs="Times New Roman"/>
          <w:bCs/>
          <w:sz w:val="20"/>
          <w:szCs w:val="20"/>
        </w:rPr>
      </w:pPr>
      <w:r w:rsidRPr="00F50790">
        <w:rPr>
          <w:rFonts w:ascii="Times New Roman" w:hAnsi="Times New Roman" w:cs="Times New Roman"/>
          <w:b/>
          <w:bCs/>
          <w:caps/>
          <w:sz w:val="20"/>
          <w:szCs w:val="20"/>
        </w:rPr>
        <w:t>Prend acte</w:t>
      </w:r>
      <w:r w:rsidRPr="00F50790">
        <w:rPr>
          <w:rFonts w:ascii="Times New Roman" w:hAnsi="Times New Roman" w:cs="Times New Roman"/>
          <w:bCs/>
          <w:sz w:val="20"/>
          <w:szCs w:val="20"/>
        </w:rPr>
        <w:t xml:space="preserve"> de la communication suivante :</w:t>
      </w:r>
      <w:r w:rsidRPr="00056E25">
        <w:rPr>
          <w:rFonts w:ascii="Times New Roman" w:hAnsi="Times New Roman" w:cs="Times New Roman"/>
          <w:bCs/>
          <w:sz w:val="20"/>
          <w:szCs w:val="20"/>
        </w:rPr>
        <w:t xml:space="preserve"> Réponse défavorable de la Tutelle sur l’approbation du règlement redevance sur l’occupation du domaine public voté en Conseil communal le 11/10/2021.</w:t>
      </w:r>
    </w:p>
    <w:p w:rsidR="00056E25" w:rsidRDefault="00056E25" w:rsidP="00056E25">
      <w:pPr>
        <w:spacing w:after="0" w:line="240" w:lineRule="auto"/>
        <w:rPr>
          <w:rFonts w:ascii="Times New Roman" w:hAnsi="Times New Roman" w:cs="Times New Roman"/>
          <w:b/>
          <w:bCs/>
          <w:sz w:val="20"/>
          <w:szCs w:val="20"/>
        </w:rPr>
      </w:pPr>
    </w:p>
    <w:p w:rsidR="00740A44" w:rsidRPr="004B1E89" w:rsidRDefault="00740A44" w:rsidP="00740A44">
      <w:pPr>
        <w:spacing w:after="0" w:line="240" w:lineRule="auto"/>
        <w:rPr>
          <w:rFonts w:ascii="Times New Roman" w:hAnsi="Times New Roman" w:cs="Times New Roman"/>
          <w:b/>
          <w:sz w:val="20"/>
          <w:szCs w:val="20"/>
          <w:u w:val="single"/>
        </w:rPr>
      </w:pPr>
      <w:r w:rsidRPr="006A6516">
        <w:rPr>
          <w:rFonts w:ascii="Times New Roman" w:hAnsi="Times New Roman" w:cs="Times New Roman"/>
          <w:b/>
          <w:sz w:val="20"/>
          <w:szCs w:val="20"/>
          <w:u w:val="single"/>
          <w:lang w:val="fr-BE"/>
        </w:rPr>
        <w:t>Délibération n°</w:t>
      </w:r>
      <w:r w:rsidR="007B6F25" w:rsidRPr="007B6F25">
        <w:rPr>
          <w:rFonts w:ascii="Times New Roman" w:hAnsi="Times New Roman" w:cs="Times New Roman"/>
          <w:b/>
          <w:sz w:val="20"/>
          <w:szCs w:val="20"/>
          <w:u w:val="single"/>
          <w:lang w:val="fr-BE"/>
        </w:rPr>
        <w:t>1465</w:t>
      </w:r>
      <w:r w:rsidRPr="007B6F25">
        <w:rPr>
          <w:rFonts w:ascii="Times New Roman" w:hAnsi="Times New Roman" w:cs="Times New Roman"/>
          <w:b/>
          <w:sz w:val="20"/>
          <w:szCs w:val="20"/>
          <w:u w:val="single"/>
          <w:lang w:val="fr-BE"/>
        </w:rPr>
        <w:t xml:space="preserve"> :</w:t>
      </w:r>
      <w:r w:rsidRPr="006A6516">
        <w:rPr>
          <w:rFonts w:ascii="Times New Roman" w:hAnsi="Times New Roman" w:cs="Times New Roman"/>
          <w:b/>
          <w:sz w:val="20"/>
          <w:szCs w:val="20"/>
          <w:u w:val="single"/>
          <w:lang w:val="fr-BE"/>
        </w:rPr>
        <w:t xml:space="preserve"> </w:t>
      </w:r>
      <w:r>
        <w:rPr>
          <w:rFonts w:ascii="Times New Roman" w:hAnsi="Times New Roman" w:cs="Times New Roman"/>
          <w:b/>
          <w:sz w:val="20"/>
          <w:szCs w:val="20"/>
          <w:u w:val="single"/>
          <w:lang w:val="fr-BE"/>
        </w:rPr>
        <w:t>Communications :</w:t>
      </w:r>
      <w:r w:rsidR="00F462D7">
        <w:rPr>
          <w:rFonts w:ascii="Times New Roman" w:hAnsi="Times New Roman" w:cs="Times New Roman"/>
          <w:b/>
          <w:sz w:val="20"/>
          <w:szCs w:val="20"/>
          <w:u w:val="single"/>
          <w:lang w:val="fr-BE"/>
        </w:rPr>
        <w:t xml:space="preserve"> Règlement relatif au concours « Création d’un nouveau logo pour la Ville d’</w:t>
      </w:r>
      <w:r w:rsidR="00520BD4">
        <w:rPr>
          <w:rFonts w:ascii="Times New Roman" w:hAnsi="Times New Roman" w:cs="Times New Roman"/>
          <w:b/>
          <w:sz w:val="20"/>
          <w:szCs w:val="20"/>
          <w:u w:val="single"/>
          <w:lang w:val="fr-BE"/>
        </w:rPr>
        <w:t>AUBANGE</w:t>
      </w:r>
      <w:r w:rsidR="00F462D7">
        <w:rPr>
          <w:rFonts w:ascii="Times New Roman" w:hAnsi="Times New Roman" w:cs="Times New Roman"/>
          <w:b/>
          <w:sz w:val="20"/>
          <w:szCs w:val="20"/>
          <w:u w:val="single"/>
          <w:lang w:val="fr-BE"/>
        </w:rPr>
        <w:t> »</w:t>
      </w:r>
    </w:p>
    <w:p w:rsidR="00740A44" w:rsidRPr="00F50790" w:rsidRDefault="00740A44" w:rsidP="00740A44">
      <w:pPr>
        <w:spacing w:after="0" w:line="240" w:lineRule="auto"/>
        <w:jc w:val="both"/>
        <w:rPr>
          <w:rFonts w:ascii="Times New Roman" w:hAnsi="Times New Roman" w:cs="Times New Roman"/>
          <w:bCs/>
          <w:sz w:val="20"/>
          <w:szCs w:val="20"/>
        </w:rPr>
      </w:pPr>
      <w:r w:rsidRPr="00F50790">
        <w:rPr>
          <w:rFonts w:ascii="Times New Roman" w:hAnsi="Times New Roman" w:cs="Times New Roman"/>
          <w:bCs/>
          <w:sz w:val="20"/>
          <w:szCs w:val="20"/>
        </w:rPr>
        <w:t xml:space="preserve">Le Conseil, </w:t>
      </w:r>
    </w:p>
    <w:p w:rsidR="00740A44" w:rsidRPr="00F50790" w:rsidRDefault="00740A44" w:rsidP="00740A44">
      <w:pPr>
        <w:spacing w:after="0" w:line="240" w:lineRule="auto"/>
        <w:jc w:val="both"/>
        <w:rPr>
          <w:rFonts w:ascii="Times New Roman" w:hAnsi="Times New Roman" w:cs="Times New Roman"/>
          <w:bCs/>
          <w:sz w:val="20"/>
          <w:szCs w:val="20"/>
        </w:rPr>
      </w:pPr>
      <w:r w:rsidRPr="00F50790">
        <w:rPr>
          <w:rFonts w:ascii="Times New Roman" w:hAnsi="Times New Roman" w:cs="Times New Roman"/>
          <w:bCs/>
          <w:sz w:val="20"/>
          <w:szCs w:val="20"/>
        </w:rPr>
        <w:t>A l’unanimité ;</w:t>
      </w:r>
    </w:p>
    <w:p w:rsidR="00F462D7" w:rsidRPr="00F462D7" w:rsidRDefault="00740A44" w:rsidP="00F462D7">
      <w:pPr>
        <w:spacing w:after="0" w:line="240" w:lineRule="auto"/>
        <w:rPr>
          <w:rFonts w:ascii="Times New Roman" w:hAnsi="Times New Roman" w:cs="Times New Roman"/>
          <w:sz w:val="20"/>
          <w:szCs w:val="20"/>
        </w:rPr>
      </w:pPr>
      <w:r w:rsidRPr="00F50790">
        <w:rPr>
          <w:rFonts w:ascii="Times New Roman" w:hAnsi="Times New Roman" w:cs="Times New Roman"/>
          <w:b/>
          <w:bCs/>
          <w:caps/>
          <w:sz w:val="20"/>
          <w:szCs w:val="20"/>
        </w:rPr>
        <w:t>Prend acte</w:t>
      </w:r>
      <w:r w:rsidRPr="00F50790">
        <w:rPr>
          <w:rFonts w:ascii="Times New Roman" w:hAnsi="Times New Roman" w:cs="Times New Roman"/>
          <w:bCs/>
          <w:sz w:val="20"/>
          <w:szCs w:val="20"/>
        </w:rPr>
        <w:t xml:space="preserve"> de la communication </w:t>
      </w:r>
      <w:r w:rsidRPr="00F462D7">
        <w:rPr>
          <w:rFonts w:ascii="Times New Roman" w:hAnsi="Times New Roman" w:cs="Times New Roman"/>
          <w:bCs/>
          <w:sz w:val="20"/>
          <w:szCs w:val="20"/>
        </w:rPr>
        <w:t>suivante :</w:t>
      </w:r>
      <w:r w:rsidR="00F462D7" w:rsidRPr="00F462D7">
        <w:rPr>
          <w:rFonts w:ascii="Times New Roman" w:hAnsi="Times New Roman" w:cs="Times New Roman"/>
          <w:sz w:val="20"/>
          <w:szCs w:val="20"/>
          <w:lang w:val="fr-BE"/>
        </w:rPr>
        <w:t xml:space="preserve"> Règlement relatif au concours « Création d’un nouveau logo pour la Ville d’</w:t>
      </w:r>
      <w:r w:rsidR="00520BD4">
        <w:rPr>
          <w:rFonts w:ascii="Times New Roman" w:hAnsi="Times New Roman" w:cs="Times New Roman"/>
          <w:sz w:val="20"/>
          <w:szCs w:val="20"/>
          <w:lang w:val="fr-BE"/>
        </w:rPr>
        <w:t>AUBANGE</w:t>
      </w:r>
      <w:r w:rsidR="00F462D7" w:rsidRPr="00F462D7">
        <w:rPr>
          <w:rFonts w:ascii="Times New Roman" w:hAnsi="Times New Roman" w:cs="Times New Roman"/>
          <w:sz w:val="20"/>
          <w:szCs w:val="20"/>
          <w:lang w:val="fr-BE"/>
        </w:rPr>
        <w:t> »</w:t>
      </w:r>
      <w:r w:rsidR="00F462D7">
        <w:rPr>
          <w:rFonts w:ascii="Times New Roman" w:hAnsi="Times New Roman" w:cs="Times New Roman"/>
          <w:sz w:val="20"/>
          <w:szCs w:val="20"/>
          <w:lang w:val="fr-BE"/>
        </w:rPr>
        <w:t>.</w:t>
      </w:r>
      <w:r w:rsidR="00F462D7">
        <w:rPr>
          <w:rFonts w:ascii="Times New Roman" w:hAnsi="Times New Roman" w:cs="Times New Roman"/>
          <w:sz w:val="20"/>
          <w:szCs w:val="20"/>
          <w:lang w:val="fr-BE"/>
        </w:rPr>
        <w:br/>
      </w:r>
      <w:r w:rsidR="00F462D7" w:rsidRPr="00F462D7">
        <w:rPr>
          <w:rFonts w:ascii="Times New Roman" w:hAnsi="Times New Roman" w:cs="Times New Roman"/>
          <w:b/>
          <w:sz w:val="20"/>
          <w:szCs w:val="20"/>
          <w:lang w:val="fr-BE"/>
        </w:rPr>
        <w:t>DESIGNE</w:t>
      </w:r>
      <w:r w:rsidR="00F462D7">
        <w:rPr>
          <w:rFonts w:ascii="Times New Roman" w:hAnsi="Times New Roman" w:cs="Times New Roman"/>
          <w:sz w:val="20"/>
          <w:szCs w:val="20"/>
          <w:lang w:val="fr-BE"/>
        </w:rPr>
        <w:t xml:space="preserve"> les membres suivants pour faire partie </w:t>
      </w:r>
      <w:r w:rsidR="00E04886">
        <w:rPr>
          <w:rFonts w:ascii="Times New Roman" w:hAnsi="Times New Roman" w:cs="Times New Roman"/>
          <w:sz w:val="20"/>
          <w:szCs w:val="20"/>
          <w:lang w:val="fr-BE"/>
        </w:rPr>
        <w:t>du jury</w:t>
      </w:r>
      <w:r w:rsidR="00F462D7">
        <w:rPr>
          <w:rFonts w:ascii="Times New Roman" w:hAnsi="Times New Roman" w:cs="Times New Roman"/>
          <w:sz w:val="20"/>
          <w:szCs w:val="20"/>
          <w:lang w:val="fr-BE"/>
        </w:rPr>
        <w:t xml:space="preserve"> : </w:t>
      </w:r>
      <w:r w:rsidR="004632ED">
        <w:rPr>
          <w:rFonts w:ascii="Times New Roman" w:hAnsi="Times New Roman" w:cs="Times New Roman"/>
          <w:sz w:val="20"/>
          <w:szCs w:val="20"/>
          <w:lang w:val="fr-BE"/>
        </w:rPr>
        <w:t xml:space="preserve">Monsieur BINET, </w:t>
      </w:r>
      <w:r w:rsidR="00F462D7">
        <w:rPr>
          <w:rFonts w:ascii="Times New Roman" w:hAnsi="Times New Roman" w:cs="Times New Roman"/>
          <w:sz w:val="20"/>
          <w:szCs w:val="20"/>
          <w:lang w:val="fr-BE"/>
        </w:rPr>
        <w:t xml:space="preserve">Madame BIORDI, </w:t>
      </w:r>
      <w:r w:rsidR="00987177">
        <w:rPr>
          <w:rFonts w:ascii="Times New Roman" w:hAnsi="Times New Roman" w:cs="Times New Roman"/>
          <w:sz w:val="20"/>
          <w:szCs w:val="20"/>
          <w:lang w:val="fr-BE"/>
        </w:rPr>
        <w:t xml:space="preserve">Madame HABARU, </w:t>
      </w:r>
      <w:r w:rsidR="00F462D7">
        <w:rPr>
          <w:rFonts w:ascii="Times New Roman" w:hAnsi="Times New Roman" w:cs="Times New Roman"/>
          <w:sz w:val="20"/>
          <w:szCs w:val="20"/>
          <w:lang w:val="fr-BE"/>
        </w:rPr>
        <w:t>Monsieur KINARD, M</w:t>
      </w:r>
      <w:r w:rsidR="00987177">
        <w:rPr>
          <w:rFonts w:ascii="Times New Roman" w:hAnsi="Times New Roman" w:cs="Times New Roman"/>
          <w:sz w:val="20"/>
          <w:szCs w:val="20"/>
          <w:lang w:val="fr-BE"/>
        </w:rPr>
        <w:t>onsieur LANOTTE, Monsieur LUCAS</w:t>
      </w:r>
      <w:r w:rsidR="00F462D7">
        <w:rPr>
          <w:rFonts w:ascii="Times New Roman" w:hAnsi="Times New Roman" w:cs="Times New Roman"/>
          <w:sz w:val="20"/>
          <w:szCs w:val="20"/>
          <w:lang w:val="fr-BE"/>
        </w:rPr>
        <w:t>.</w:t>
      </w:r>
    </w:p>
    <w:p w:rsidR="00740A44" w:rsidRDefault="00740A44" w:rsidP="00056E25">
      <w:pPr>
        <w:spacing w:after="0" w:line="240" w:lineRule="auto"/>
        <w:rPr>
          <w:rFonts w:ascii="Times New Roman" w:hAnsi="Times New Roman" w:cs="Times New Roman"/>
          <w:b/>
          <w:bCs/>
          <w:sz w:val="20"/>
          <w:szCs w:val="20"/>
        </w:rPr>
      </w:pPr>
    </w:p>
    <w:p w:rsidR="00740A44" w:rsidRPr="004B1E89" w:rsidRDefault="00740A44" w:rsidP="00740A44">
      <w:pPr>
        <w:spacing w:after="0" w:line="240" w:lineRule="auto"/>
        <w:rPr>
          <w:rFonts w:ascii="Times New Roman" w:hAnsi="Times New Roman" w:cs="Times New Roman"/>
          <w:b/>
          <w:sz w:val="20"/>
          <w:szCs w:val="20"/>
          <w:u w:val="single"/>
        </w:rPr>
      </w:pPr>
      <w:r w:rsidRPr="006A6516">
        <w:rPr>
          <w:rFonts w:ascii="Times New Roman" w:hAnsi="Times New Roman" w:cs="Times New Roman"/>
          <w:b/>
          <w:sz w:val="20"/>
          <w:szCs w:val="20"/>
          <w:u w:val="single"/>
          <w:lang w:val="fr-BE"/>
        </w:rPr>
        <w:t>Délibération n°</w:t>
      </w:r>
      <w:r w:rsidR="00E351BB">
        <w:rPr>
          <w:rFonts w:ascii="Times New Roman" w:hAnsi="Times New Roman" w:cs="Times New Roman"/>
          <w:b/>
          <w:sz w:val="20"/>
          <w:szCs w:val="20"/>
          <w:u w:val="single"/>
          <w:lang w:val="fr-BE"/>
        </w:rPr>
        <w:t>1466</w:t>
      </w:r>
      <w:r w:rsidRPr="006A6516">
        <w:rPr>
          <w:rFonts w:ascii="Times New Roman" w:hAnsi="Times New Roman" w:cs="Times New Roman"/>
          <w:b/>
          <w:sz w:val="20"/>
          <w:szCs w:val="20"/>
          <w:u w:val="single"/>
          <w:lang w:val="fr-BE"/>
        </w:rPr>
        <w:t xml:space="preserve"> : </w:t>
      </w:r>
      <w:r>
        <w:rPr>
          <w:rFonts w:ascii="Times New Roman" w:hAnsi="Times New Roman" w:cs="Times New Roman"/>
          <w:b/>
          <w:sz w:val="20"/>
          <w:szCs w:val="20"/>
          <w:u w:val="single"/>
          <w:lang w:val="fr-BE"/>
        </w:rPr>
        <w:t xml:space="preserve">Communications : </w:t>
      </w:r>
      <w:r w:rsidR="00D449A2">
        <w:rPr>
          <w:rFonts w:ascii="Times New Roman" w:hAnsi="Times New Roman" w:cs="Times New Roman"/>
          <w:b/>
          <w:sz w:val="20"/>
          <w:szCs w:val="20"/>
          <w:u w:val="single"/>
          <w:lang w:val="fr-BE"/>
        </w:rPr>
        <w:t>Démolition et aménagements prévus à la Placette du Centre dans le cadre de la Rénovation urbaine.</w:t>
      </w:r>
    </w:p>
    <w:p w:rsidR="00740A44" w:rsidRPr="00F50790" w:rsidRDefault="00740A44" w:rsidP="00740A44">
      <w:pPr>
        <w:spacing w:after="0" w:line="240" w:lineRule="auto"/>
        <w:jc w:val="both"/>
        <w:rPr>
          <w:rFonts w:ascii="Times New Roman" w:hAnsi="Times New Roman" w:cs="Times New Roman"/>
          <w:bCs/>
          <w:sz w:val="20"/>
          <w:szCs w:val="20"/>
        </w:rPr>
      </w:pPr>
      <w:r w:rsidRPr="00F50790">
        <w:rPr>
          <w:rFonts w:ascii="Times New Roman" w:hAnsi="Times New Roman" w:cs="Times New Roman"/>
          <w:bCs/>
          <w:sz w:val="20"/>
          <w:szCs w:val="20"/>
        </w:rPr>
        <w:t xml:space="preserve">Le Conseil, </w:t>
      </w:r>
    </w:p>
    <w:p w:rsidR="00740A44" w:rsidRPr="00F50790" w:rsidRDefault="00740A44" w:rsidP="00740A44">
      <w:pPr>
        <w:spacing w:after="0" w:line="240" w:lineRule="auto"/>
        <w:jc w:val="both"/>
        <w:rPr>
          <w:rFonts w:ascii="Times New Roman" w:hAnsi="Times New Roman" w:cs="Times New Roman"/>
          <w:bCs/>
          <w:sz w:val="20"/>
          <w:szCs w:val="20"/>
        </w:rPr>
      </w:pPr>
      <w:r w:rsidRPr="00F50790">
        <w:rPr>
          <w:rFonts w:ascii="Times New Roman" w:hAnsi="Times New Roman" w:cs="Times New Roman"/>
          <w:bCs/>
          <w:sz w:val="20"/>
          <w:szCs w:val="20"/>
        </w:rPr>
        <w:t>A l’unanimité ;</w:t>
      </w:r>
    </w:p>
    <w:p w:rsidR="00D449A2" w:rsidRPr="00D449A2" w:rsidRDefault="00740A44" w:rsidP="00D449A2">
      <w:pPr>
        <w:spacing w:after="0" w:line="240" w:lineRule="auto"/>
        <w:rPr>
          <w:rFonts w:ascii="Times New Roman" w:hAnsi="Times New Roman" w:cs="Times New Roman"/>
          <w:bCs/>
          <w:sz w:val="20"/>
          <w:szCs w:val="20"/>
        </w:rPr>
      </w:pPr>
      <w:r w:rsidRPr="00F50790">
        <w:rPr>
          <w:rFonts w:ascii="Times New Roman" w:hAnsi="Times New Roman" w:cs="Times New Roman"/>
          <w:b/>
          <w:bCs/>
          <w:caps/>
          <w:sz w:val="20"/>
          <w:szCs w:val="20"/>
        </w:rPr>
        <w:t>Prend acte</w:t>
      </w:r>
      <w:r w:rsidRPr="00F50790">
        <w:rPr>
          <w:rFonts w:ascii="Times New Roman" w:hAnsi="Times New Roman" w:cs="Times New Roman"/>
          <w:bCs/>
          <w:sz w:val="20"/>
          <w:szCs w:val="20"/>
        </w:rPr>
        <w:t xml:space="preserve"> de la communication suivante </w:t>
      </w:r>
      <w:r w:rsidRPr="00D449A2">
        <w:rPr>
          <w:rFonts w:ascii="Times New Roman" w:hAnsi="Times New Roman" w:cs="Times New Roman"/>
          <w:bCs/>
          <w:sz w:val="20"/>
          <w:szCs w:val="20"/>
        </w:rPr>
        <w:t xml:space="preserve">: </w:t>
      </w:r>
      <w:r w:rsidR="00D449A2" w:rsidRPr="00D449A2">
        <w:rPr>
          <w:rFonts w:ascii="Times New Roman" w:hAnsi="Times New Roman" w:cs="Times New Roman"/>
          <w:bCs/>
          <w:sz w:val="20"/>
          <w:szCs w:val="20"/>
          <w:lang w:val="fr-BE"/>
        </w:rPr>
        <w:t>Démolition et aménagements prévus à la Placette du Centre dans le cadre de la Rénovation urbaine.</w:t>
      </w:r>
    </w:p>
    <w:p w:rsidR="00740A44" w:rsidRPr="007B6DF6" w:rsidRDefault="00740A44" w:rsidP="00056E25">
      <w:pPr>
        <w:spacing w:after="0" w:line="240" w:lineRule="auto"/>
        <w:rPr>
          <w:rFonts w:ascii="Times New Roman" w:hAnsi="Times New Roman" w:cs="Times New Roman"/>
          <w:b/>
          <w:bCs/>
          <w:sz w:val="20"/>
          <w:szCs w:val="20"/>
        </w:rPr>
      </w:pPr>
    </w:p>
    <w:p w:rsidR="00F50790" w:rsidRPr="00BB5A25" w:rsidRDefault="007B6DF6" w:rsidP="00BB5A25">
      <w:pPr>
        <w:spacing w:after="0" w:line="240" w:lineRule="auto"/>
        <w:jc w:val="both"/>
        <w:rPr>
          <w:rFonts w:ascii="Times New Roman" w:hAnsi="Times New Roman" w:cs="Times New Roman"/>
          <w:b/>
          <w:sz w:val="20"/>
          <w:szCs w:val="20"/>
          <w:u w:val="single"/>
        </w:rPr>
      </w:pPr>
      <w:r w:rsidRPr="00BB5A25">
        <w:rPr>
          <w:rFonts w:ascii="Times New Roman" w:hAnsi="Times New Roman" w:cs="Times New Roman"/>
          <w:b/>
          <w:sz w:val="20"/>
          <w:szCs w:val="20"/>
          <w:u w:val="single"/>
        </w:rPr>
        <w:t>Point en urgence – Délibération n°</w:t>
      </w:r>
      <w:r w:rsidR="00E351BB">
        <w:rPr>
          <w:rFonts w:ascii="Times New Roman" w:hAnsi="Times New Roman" w:cs="Times New Roman"/>
          <w:b/>
          <w:sz w:val="20"/>
          <w:szCs w:val="20"/>
          <w:u w:val="single"/>
        </w:rPr>
        <w:t>1467</w:t>
      </w:r>
      <w:r w:rsidRPr="00BB5A25">
        <w:rPr>
          <w:rFonts w:ascii="Times New Roman" w:hAnsi="Times New Roman" w:cs="Times New Roman"/>
          <w:b/>
          <w:sz w:val="20"/>
          <w:szCs w:val="20"/>
          <w:u w:val="single"/>
        </w:rPr>
        <w:t> : Approbation du projet d’acte pour la cession à titre gratuit du lot 2 parcelle C1559 B entre la société REM SPRL et l’Administration communale.</w:t>
      </w:r>
    </w:p>
    <w:p w:rsidR="00BB5A25" w:rsidRPr="00BB5A25" w:rsidRDefault="00BB5A25" w:rsidP="00BB5A25">
      <w:pPr>
        <w:spacing w:after="0" w:line="240" w:lineRule="auto"/>
        <w:ind w:right="-568"/>
        <w:jc w:val="both"/>
        <w:rPr>
          <w:rFonts w:ascii="Times New Roman" w:hAnsi="Times New Roman" w:cs="Times New Roman"/>
          <w:sz w:val="20"/>
          <w:szCs w:val="20"/>
        </w:rPr>
      </w:pPr>
      <w:r w:rsidRPr="00BB5A25">
        <w:rPr>
          <w:rFonts w:ascii="Times New Roman" w:hAnsi="Times New Roman" w:cs="Times New Roman"/>
          <w:sz w:val="20"/>
          <w:szCs w:val="20"/>
        </w:rPr>
        <w:t>Le Conseil Communal,</w:t>
      </w:r>
    </w:p>
    <w:p w:rsidR="00BB5A25" w:rsidRPr="00BB5A25" w:rsidRDefault="00BB5A25" w:rsidP="00BB5A25">
      <w:pPr>
        <w:spacing w:after="0" w:line="240" w:lineRule="auto"/>
        <w:jc w:val="both"/>
        <w:rPr>
          <w:rFonts w:ascii="Times New Roman" w:hAnsi="Times New Roman" w:cs="Times New Roman"/>
          <w:sz w:val="20"/>
          <w:szCs w:val="20"/>
        </w:rPr>
      </w:pPr>
      <w:r w:rsidRPr="00BB5A25">
        <w:rPr>
          <w:rFonts w:ascii="Times New Roman" w:hAnsi="Times New Roman" w:cs="Times New Roman"/>
          <w:sz w:val="20"/>
          <w:szCs w:val="20"/>
        </w:rPr>
        <w:t>Vu le Code de la Démocratie Locale, notamment l’article L1122-30, alinéa 1</w:t>
      </w:r>
      <w:r w:rsidRPr="00BB5A25">
        <w:rPr>
          <w:rFonts w:ascii="Times New Roman" w:hAnsi="Times New Roman" w:cs="Times New Roman"/>
          <w:sz w:val="20"/>
          <w:szCs w:val="20"/>
          <w:vertAlign w:val="superscript"/>
        </w:rPr>
        <w:t>er</w:t>
      </w:r>
      <w:r w:rsidRPr="00BB5A25">
        <w:rPr>
          <w:rFonts w:ascii="Times New Roman" w:hAnsi="Times New Roman" w:cs="Times New Roman"/>
          <w:sz w:val="20"/>
          <w:szCs w:val="20"/>
        </w:rPr>
        <w:t>,</w:t>
      </w:r>
    </w:p>
    <w:p w:rsidR="00BB5A25" w:rsidRPr="00BB5A25" w:rsidRDefault="00BB5A25" w:rsidP="00BB5A25">
      <w:pPr>
        <w:spacing w:after="0" w:line="240" w:lineRule="auto"/>
        <w:jc w:val="both"/>
        <w:rPr>
          <w:rFonts w:ascii="Times New Roman" w:hAnsi="Times New Roman" w:cs="Times New Roman"/>
          <w:sz w:val="20"/>
          <w:szCs w:val="20"/>
        </w:rPr>
      </w:pPr>
      <w:r w:rsidRPr="00BB5A25">
        <w:rPr>
          <w:rFonts w:ascii="Times New Roman" w:hAnsi="Times New Roman" w:cs="Times New Roman"/>
          <w:sz w:val="20"/>
          <w:szCs w:val="20"/>
        </w:rPr>
        <w:t xml:space="preserve">Vu qu’il a été demandé à la société REM SPRL lors de sa demande de permis pour la transformation d’un immeuble en résidence à appartement sis rue de la Fraternité, 33 à 6792 HALANZY, de planter une haie sur le devant de la résidence avec possibilité d’y installer un ou deux bancs publics : </w:t>
      </w:r>
    </w:p>
    <w:p w:rsidR="00BB5A25" w:rsidRPr="00BB5A25" w:rsidRDefault="00BB5A25" w:rsidP="00BB5A25">
      <w:pPr>
        <w:spacing w:after="0" w:line="240" w:lineRule="auto"/>
        <w:jc w:val="both"/>
        <w:rPr>
          <w:rFonts w:ascii="Times New Roman" w:hAnsi="Times New Roman" w:cs="Times New Roman"/>
          <w:sz w:val="20"/>
          <w:szCs w:val="20"/>
        </w:rPr>
      </w:pPr>
      <w:r w:rsidRPr="00BB5A25">
        <w:rPr>
          <w:rFonts w:ascii="Times New Roman" w:hAnsi="Times New Roman" w:cs="Times New Roman"/>
          <w:sz w:val="20"/>
          <w:szCs w:val="20"/>
        </w:rPr>
        <w:t>Vu que la société REM SPRL propose de céder à titre gratuit à la Ville d’</w:t>
      </w:r>
      <w:r w:rsidR="00520BD4">
        <w:rPr>
          <w:rFonts w:ascii="Times New Roman" w:hAnsi="Times New Roman" w:cs="Times New Roman"/>
          <w:sz w:val="20"/>
          <w:szCs w:val="20"/>
        </w:rPr>
        <w:t>AUBANGE</w:t>
      </w:r>
      <w:r w:rsidRPr="00BB5A25">
        <w:rPr>
          <w:rFonts w:ascii="Times New Roman" w:hAnsi="Times New Roman" w:cs="Times New Roman"/>
          <w:sz w:val="20"/>
          <w:szCs w:val="20"/>
        </w:rPr>
        <w:t xml:space="preserve"> cette partie de parcelle, afin d’y apposer les bancs publics ;</w:t>
      </w:r>
    </w:p>
    <w:p w:rsidR="00BB5A25" w:rsidRPr="00BB5A25" w:rsidRDefault="00BB5A25" w:rsidP="00BB5A25">
      <w:pPr>
        <w:spacing w:after="0" w:line="240" w:lineRule="auto"/>
        <w:jc w:val="both"/>
        <w:rPr>
          <w:rFonts w:ascii="Times New Roman" w:hAnsi="Times New Roman" w:cs="Times New Roman"/>
          <w:sz w:val="20"/>
          <w:szCs w:val="20"/>
        </w:rPr>
      </w:pPr>
      <w:r w:rsidRPr="00BB5A25">
        <w:rPr>
          <w:rFonts w:ascii="Times New Roman" w:hAnsi="Times New Roman" w:cs="Times New Roman"/>
          <w:sz w:val="20"/>
          <w:szCs w:val="20"/>
        </w:rPr>
        <w:t>Vu le plan de division parcellaire dressé en 12/11/2021 par le Bureau TMEX, estimant la valeur du lot 2 (partie cédée à la Ville) à 18 ca ;</w:t>
      </w:r>
    </w:p>
    <w:p w:rsidR="00BB5A25" w:rsidRPr="00BB5A25" w:rsidRDefault="00BB5A25" w:rsidP="00BB5A25">
      <w:pPr>
        <w:spacing w:after="0" w:line="240" w:lineRule="auto"/>
        <w:jc w:val="both"/>
        <w:rPr>
          <w:rFonts w:ascii="Times New Roman" w:hAnsi="Times New Roman" w:cs="Times New Roman"/>
          <w:sz w:val="20"/>
          <w:szCs w:val="20"/>
        </w:rPr>
      </w:pPr>
      <w:r w:rsidRPr="00BB5A25">
        <w:rPr>
          <w:rFonts w:ascii="Times New Roman" w:hAnsi="Times New Roman" w:cs="Times New Roman"/>
          <w:sz w:val="20"/>
          <w:szCs w:val="20"/>
        </w:rPr>
        <w:t>Considérant la proposition de la société REM SPRL de procéder à une cession sans stipulation de prix ;</w:t>
      </w:r>
    </w:p>
    <w:p w:rsidR="00BB5A25" w:rsidRPr="00BB5A25" w:rsidRDefault="00BB5A25" w:rsidP="00BB5A25">
      <w:pPr>
        <w:spacing w:after="0" w:line="240" w:lineRule="auto"/>
        <w:jc w:val="both"/>
        <w:rPr>
          <w:rFonts w:ascii="Times New Roman" w:hAnsi="Times New Roman" w:cs="Times New Roman"/>
          <w:sz w:val="20"/>
          <w:szCs w:val="20"/>
        </w:rPr>
      </w:pPr>
      <w:r w:rsidRPr="00BB5A25">
        <w:rPr>
          <w:rFonts w:ascii="Times New Roman" w:hAnsi="Times New Roman" w:cs="Times New Roman"/>
          <w:sz w:val="20"/>
          <w:szCs w:val="20"/>
        </w:rPr>
        <w:t xml:space="preserve">Considérant que cette partie de parcelle n’a d’autre vocation que de rentrer dans le domaine public ; </w:t>
      </w:r>
    </w:p>
    <w:p w:rsidR="00BB5A25" w:rsidRPr="00BB5A25" w:rsidRDefault="00BB5A25" w:rsidP="00BB5A25">
      <w:pPr>
        <w:spacing w:after="0" w:line="240" w:lineRule="auto"/>
        <w:jc w:val="both"/>
        <w:rPr>
          <w:rFonts w:ascii="Times New Roman" w:hAnsi="Times New Roman" w:cs="Times New Roman"/>
          <w:sz w:val="20"/>
          <w:szCs w:val="20"/>
        </w:rPr>
      </w:pPr>
      <w:r w:rsidRPr="00BB5A25">
        <w:rPr>
          <w:rFonts w:ascii="Times New Roman" w:hAnsi="Times New Roman" w:cs="Times New Roman"/>
          <w:sz w:val="20"/>
          <w:szCs w:val="20"/>
        </w:rPr>
        <w:t xml:space="preserve">Considérant le projet d’acte établi pour le notaire, Maître BAUDRUX Philippe, HABAY-LA-NEUVE relatif à la cession gratuite du lot 2 de la parcelle cadastrée </w:t>
      </w:r>
      <w:r w:rsidR="00520BD4">
        <w:rPr>
          <w:rFonts w:ascii="Times New Roman" w:hAnsi="Times New Roman" w:cs="Times New Roman"/>
          <w:sz w:val="20"/>
          <w:szCs w:val="20"/>
        </w:rPr>
        <w:t>AUBANGE</w:t>
      </w:r>
      <w:r w:rsidRPr="00BB5A25">
        <w:rPr>
          <w:rFonts w:ascii="Times New Roman" w:hAnsi="Times New Roman" w:cs="Times New Roman"/>
          <w:sz w:val="20"/>
          <w:szCs w:val="20"/>
        </w:rPr>
        <w:t>/3</w:t>
      </w:r>
      <w:r w:rsidRPr="00BB5A25">
        <w:rPr>
          <w:rFonts w:ascii="Times New Roman" w:hAnsi="Times New Roman" w:cs="Times New Roman"/>
          <w:sz w:val="20"/>
          <w:szCs w:val="20"/>
          <w:vertAlign w:val="superscript"/>
        </w:rPr>
        <w:t>ème</w:t>
      </w:r>
      <w:r w:rsidRPr="00BB5A25">
        <w:rPr>
          <w:rFonts w:ascii="Times New Roman" w:hAnsi="Times New Roman" w:cs="Times New Roman"/>
          <w:sz w:val="20"/>
          <w:szCs w:val="20"/>
        </w:rPr>
        <w:t xml:space="preserve"> division/section C 1559B, entre la société REM SPRL et la Ville d’</w:t>
      </w:r>
      <w:r w:rsidR="00520BD4">
        <w:rPr>
          <w:rFonts w:ascii="Times New Roman" w:hAnsi="Times New Roman" w:cs="Times New Roman"/>
          <w:sz w:val="20"/>
          <w:szCs w:val="20"/>
        </w:rPr>
        <w:t>AUBANGE</w:t>
      </w:r>
      <w:r w:rsidRPr="00BB5A25">
        <w:rPr>
          <w:rFonts w:ascii="Times New Roman" w:hAnsi="Times New Roman" w:cs="Times New Roman"/>
          <w:sz w:val="20"/>
          <w:szCs w:val="20"/>
        </w:rPr>
        <w:t xml:space="preserve"> ; </w:t>
      </w:r>
    </w:p>
    <w:p w:rsidR="00BB5A25" w:rsidRPr="007054B3" w:rsidRDefault="00BB5A25" w:rsidP="00BB5A25">
      <w:pPr>
        <w:spacing w:after="0" w:line="240" w:lineRule="auto"/>
        <w:jc w:val="both"/>
        <w:rPr>
          <w:rFonts w:ascii="Times New Roman" w:hAnsi="Times New Roman" w:cs="Times New Roman"/>
          <w:sz w:val="20"/>
          <w:szCs w:val="20"/>
        </w:rPr>
      </w:pPr>
      <w:r w:rsidRPr="00BB5A25">
        <w:rPr>
          <w:rFonts w:ascii="Times New Roman" w:hAnsi="Times New Roman" w:cs="Times New Roman"/>
          <w:noProof/>
          <w:sz w:val="20"/>
          <w:szCs w:val="20"/>
          <w:lang w:val="fr-BE"/>
        </w:rPr>
        <w:t xml:space="preserve">Sur </w:t>
      </w:r>
      <w:r w:rsidRPr="007054B3">
        <w:rPr>
          <w:rFonts w:ascii="Times New Roman" w:hAnsi="Times New Roman" w:cs="Times New Roman"/>
          <w:noProof/>
          <w:sz w:val="20"/>
          <w:szCs w:val="20"/>
          <w:lang w:val="fr-BE"/>
        </w:rPr>
        <w:t>proposition du Collège communal ;</w:t>
      </w:r>
    </w:p>
    <w:p w:rsidR="00BB5A25" w:rsidRPr="007054B3" w:rsidRDefault="00BB5A25" w:rsidP="00BB5A25">
      <w:pPr>
        <w:spacing w:after="0" w:line="240" w:lineRule="auto"/>
        <w:jc w:val="both"/>
        <w:rPr>
          <w:rFonts w:ascii="Times New Roman" w:hAnsi="Times New Roman" w:cs="Times New Roman"/>
          <w:noProof/>
          <w:sz w:val="20"/>
          <w:szCs w:val="20"/>
          <w:lang w:val="fr-BE"/>
        </w:rPr>
      </w:pPr>
      <w:r w:rsidRPr="007054B3">
        <w:rPr>
          <w:rFonts w:ascii="Times New Roman" w:hAnsi="Times New Roman" w:cs="Times New Roman"/>
          <w:noProof/>
          <w:sz w:val="20"/>
          <w:szCs w:val="20"/>
          <w:lang w:val="fr-BE"/>
        </w:rPr>
        <w:t>Après en avoir délibéré ;</w:t>
      </w:r>
    </w:p>
    <w:p w:rsidR="00BB5A25" w:rsidRPr="007054B3" w:rsidRDefault="00BB5A25" w:rsidP="00BB5A25">
      <w:pPr>
        <w:spacing w:after="0" w:line="240" w:lineRule="auto"/>
        <w:jc w:val="both"/>
        <w:rPr>
          <w:rFonts w:ascii="Times New Roman" w:hAnsi="Times New Roman" w:cs="Times New Roman"/>
          <w:noProof/>
          <w:sz w:val="20"/>
          <w:szCs w:val="20"/>
          <w:lang w:val="fr-BE"/>
        </w:rPr>
      </w:pPr>
      <w:r w:rsidRPr="007054B3">
        <w:rPr>
          <w:rFonts w:ascii="Times New Roman" w:hAnsi="Times New Roman" w:cs="Times New Roman"/>
          <w:noProof/>
          <w:sz w:val="20"/>
          <w:szCs w:val="20"/>
          <w:lang w:val="fr-BE"/>
        </w:rPr>
        <w:t>A l’unanimité ;</w:t>
      </w:r>
    </w:p>
    <w:p w:rsidR="00BB5A25" w:rsidRPr="00BB5A25" w:rsidRDefault="00BB5A25" w:rsidP="00BB5A25">
      <w:pPr>
        <w:spacing w:after="0" w:line="240" w:lineRule="auto"/>
        <w:jc w:val="both"/>
        <w:rPr>
          <w:rFonts w:ascii="Times New Roman" w:hAnsi="Times New Roman" w:cs="Times New Roman"/>
          <w:noProof/>
          <w:sz w:val="20"/>
          <w:szCs w:val="20"/>
          <w:lang w:val="fr-BE"/>
        </w:rPr>
      </w:pPr>
      <w:r w:rsidRPr="007054B3">
        <w:rPr>
          <w:rFonts w:ascii="Times New Roman" w:hAnsi="Times New Roman" w:cs="Times New Roman"/>
          <w:b/>
          <w:sz w:val="20"/>
          <w:szCs w:val="20"/>
        </w:rPr>
        <w:t>DECIDE :</w:t>
      </w:r>
      <w:r w:rsidRPr="00BB5A25">
        <w:rPr>
          <w:rFonts w:ascii="Times New Roman" w:hAnsi="Times New Roman" w:cs="Times New Roman"/>
          <w:b/>
          <w:sz w:val="20"/>
          <w:szCs w:val="20"/>
        </w:rPr>
        <w:t xml:space="preserve"> </w:t>
      </w:r>
    </w:p>
    <w:p w:rsidR="00BB5A25" w:rsidRPr="00BB5A25" w:rsidRDefault="00BB5A25" w:rsidP="00BB5A25">
      <w:pPr>
        <w:pStyle w:val="NormalWeb"/>
        <w:spacing w:after="0" w:line="240" w:lineRule="auto"/>
        <w:jc w:val="both"/>
        <w:rPr>
          <w:sz w:val="20"/>
          <w:szCs w:val="20"/>
        </w:rPr>
      </w:pPr>
      <w:r w:rsidRPr="00BB5A25">
        <w:rPr>
          <w:b/>
          <w:sz w:val="20"/>
          <w:szCs w:val="20"/>
          <w:u w:val="single"/>
        </w:rPr>
        <w:t>Article 1er :</w:t>
      </w:r>
      <w:r w:rsidRPr="00BB5A25">
        <w:rPr>
          <w:sz w:val="20"/>
          <w:szCs w:val="20"/>
        </w:rPr>
        <w:t xml:space="preserve"> La cession à titre gratuit de la partie de parcelle située sur le devant de l’immeuble sis rue de la Fraternité, 33 à HALANZY entre la société REM SPRL et l’Administration communale d’</w:t>
      </w:r>
      <w:r w:rsidR="00520BD4">
        <w:rPr>
          <w:sz w:val="20"/>
          <w:szCs w:val="20"/>
        </w:rPr>
        <w:t>AUBANGE</w:t>
      </w:r>
      <w:r w:rsidRPr="00BB5A25">
        <w:rPr>
          <w:sz w:val="20"/>
          <w:szCs w:val="20"/>
        </w:rPr>
        <w:t> ;</w:t>
      </w:r>
    </w:p>
    <w:p w:rsidR="00BB5A25" w:rsidRPr="00BB5A25" w:rsidRDefault="00BB5A25" w:rsidP="00BB5A25">
      <w:pPr>
        <w:pStyle w:val="NormalWeb"/>
        <w:spacing w:after="0" w:line="240" w:lineRule="auto"/>
        <w:jc w:val="both"/>
        <w:rPr>
          <w:sz w:val="20"/>
          <w:szCs w:val="20"/>
        </w:rPr>
      </w:pPr>
      <w:r w:rsidRPr="00BB5A25">
        <w:rPr>
          <w:b/>
          <w:sz w:val="20"/>
          <w:szCs w:val="20"/>
          <w:u w:val="single"/>
        </w:rPr>
        <w:t>Article 2 :</w:t>
      </w:r>
      <w:r w:rsidRPr="00BB5A25">
        <w:rPr>
          <w:sz w:val="20"/>
          <w:szCs w:val="20"/>
        </w:rPr>
        <w:t xml:space="preserve"> D’approuver la division parcellaire</w:t>
      </w:r>
      <w:r w:rsidRPr="00BB5A25">
        <w:rPr>
          <w:noProof/>
          <w:sz w:val="20"/>
          <w:szCs w:val="20"/>
          <w:lang w:val="fr-BE"/>
        </w:rPr>
        <w:t xml:space="preserve"> conformément au plan dressé par le Géomètre-Expert KEMP Fabrice du bureau T-MEX ;</w:t>
      </w:r>
    </w:p>
    <w:p w:rsidR="00BB5A25" w:rsidRPr="007054B3" w:rsidRDefault="00BB5A25" w:rsidP="00BB5A25">
      <w:pPr>
        <w:spacing w:after="0" w:line="240" w:lineRule="auto"/>
        <w:jc w:val="both"/>
        <w:rPr>
          <w:rFonts w:ascii="Times New Roman" w:hAnsi="Times New Roman" w:cs="Times New Roman"/>
          <w:sz w:val="20"/>
          <w:szCs w:val="20"/>
        </w:rPr>
      </w:pPr>
      <w:r w:rsidRPr="00BB5A25">
        <w:rPr>
          <w:rFonts w:ascii="Times New Roman" w:hAnsi="Times New Roman" w:cs="Times New Roman"/>
          <w:b/>
          <w:bCs/>
          <w:sz w:val="20"/>
          <w:szCs w:val="20"/>
          <w:u w:val="single"/>
        </w:rPr>
        <w:t>Article 3</w:t>
      </w:r>
      <w:r w:rsidRPr="00BB5A25">
        <w:rPr>
          <w:rFonts w:ascii="Times New Roman" w:hAnsi="Times New Roman" w:cs="Times New Roman"/>
          <w:b/>
          <w:bCs/>
          <w:sz w:val="20"/>
          <w:szCs w:val="20"/>
          <w:u w:val="single"/>
          <w:vertAlign w:val="superscript"/>
        </w:rPr>
        <w:t> </w:t>
      </w:r>
      <w:r w:rsidRPr="00BB5A25">
        <w:rPr>
          <w:rFonts w:ascii="Times New Roman" w:hAnsi="Times New Roman" w:cs="Times New Roman"/>
          <w:b/>
          <w:bCs/>
          <w:sz w:val="20"/>
          <w:szCs w:val="20"/>
          <w:u w:val="single"/>
        </w:rPr>
        <w:t>:</w:t>
      </w:r>
      <w:r w:rsidRPr="00BB5A25">
        <w:rPr>
          <w:rFonts w:ascii="Times New Roman" w:hAnsi="Times New Roman" w:cs="Times New Roman"/>
          <w:bCs/>
          <w:sz w:val="20"/>
          <w:szCs w:val="20"/>
        </w:rPr>
        <w:t xml:space="preserve"> D’approuver le projet d’acte </w:t>
      </w:r>
      <w:r w:rsidRPr="00BB5A25">
        <w:rPr>
          <w:rFonts w:ascii="Times New Roman" w:hAnsi="Times New Roman" w:cs="Times New Roman"/>
          <w:sz w:val="20"/>
          <w:szCs w:val="20"/>
        </w:rPr>
        <w:t xml:space="preserve">établi pour le notaire, Maître BAUDRUX Philippe, HABAY-LA-NEUVE </w:t>
      </w:r>
      <w:r w:rsidRPr="007054B3">
        <w:rPr>
          <w:rFonts w:ascii="Times New Roman" w:hAnsi="Times New Roman" w:cs="Times New Roman"/>
          <w:sz w:val="20"/>
          <w:szCs w:val="20"/>
        </w:rPr>
        <w:t xml:space="preserve">relatif à la cession gratuite du lot 2 de la parcelle cadastrée </w:t>
      </w:r>
      <w:r w:rsidR="00520BD4">
        <w:rPr>
          <w:rFonts w:ascii="Times New Roman" w:hAnsi="Times New Roman" w:cs="Times New Roman"/>
          <w:sz w:val="20"/>
          <w:szCs w:val="20"/>
        </w:rPr>
        <w:t>AUBANGE</w:t>
      </w:r>
      <w:r w:rsidRPr="007054B3">
        <w:rPr>
          <w:rFonts w:ascii="Times New Roman" w:hAnsi="Times New Roman" w:cs="Times New Roman"/>
          <w:sz w:val="20"/>
          <w:szCs w:val="20"/>
        </w:rPr>
        <w:t>/3</w:t>
      </w:r>
      <w:r w:rsidRPr="007054B3">
        <w:rPr>
          <w:rFonts w:ascii="Times New Roman" w:hAnsi="Times New Roman" w:cs="Times New Roman"/>
          <w:sz w:val="20"/>
          <w:szCs w:val="20"/>
          <w:vertAlign w:val="superscript"/>
        </w:rPr>
        <w:t>ème</w:t>
      </w:r>
      <w:r w:rsidRPr="007054B3">
        <w:rPr>
          <w:rFonts w:ascii="Times New Roman" w:hAnsi="Times New Roman" w:cs="Times New Roman"/>
          <w:sz w:val="20"/>
          <w:szCs w:val="20"/>
        </w:rPr>
        <w:t xml:space="preserve"> division/section C 1559B, entre la société REM SPRL et la Ville d’</w:t>
      </w:r>
      <w:r w:rsidR="00520BD4">
        <w:rPr>
          <w:rFonts w:ascii="Times New Roman" w:hAnsi="Times New Roman" w:cs="Times New Roman"/>
          <w:sz w:val="20"/>
          <w:szCs w:val="20"/>
        </w:rPr>
        <w:t>AUBANGE</w:t>
      </w:r>
      <w:r w:rsidRPr="007054B3">
        <w:rPr>
          <w:rFonts w:ascii="Times New Roman" w:hAnsi="Times New Roman" w:cs="Times New Roman"/>
          <w:sz w:val="20"/>
          <w:szCs w:val="20"/>
        </w:rPr>
        <w:t xml:space="preserve"> ; </w:t>
      </w:r>
    </w:p>
    <w:p w:rsidR="00BB5A25" w:rsidRPr="007054B3" w:rsidRDefault="00BB5A25" w:rsidP="00BB5A25">
      <w:pPr>
        <w:pStyle w:val="NormalWeb"/>
        <w:spacing w:after="0" w:line="240" w:lineRule="auto"/>
        <w:jc w:val="both"/>
        <w:rPr>
          <w:sz w:val="20"/>
          <w:szCs w:val="20"/>
        </w:rPr>
      </w:pPr>
      <w:r w:rsidRPr="007054B3">
        <w:rPr>
          <w:b/>
          <w:sz w:val="20"/>
          <w:szCs w:val="20"/>
          <w:u w:val="single"/>
        </w:rPr>
        <w:t>Article 4</w:t>
      </w:r>
      <w:r w:rsidRPr="007054B3">
        <w:rPr>
          <w:sz w:val="20"/>
          <w:szCs w:val="20"/>
        </w:rPr>
        <w:t xml:space="preserve"> : De </w:t>
      </w:r>
      <w:r w:rsidRPr="007054B3">
        <w:rPr>
          <w:rStyle w:val="lev"/>
          <w:sz w:val="20"/>
          <w:szCs w:val="20"/>
        </w:rPr>
        <w:t>consacrer le caractère d’utilité publique de cette cession </w:t>
      </w:r>
      <w:r w:rsidRPr="007054B3">
        <w:rPr>
          <w:b/>
          <w:sz w:val="20"/>
          <w:szCs w:val="20"/>
        </w:rPr>
        <w:t>;</w:t>
      </w:r>
      <w:r w:rsidRPr="007054B3">
        <w:rPr>
          <w:sz w:val="20"/>
          <w:szCs w:val="20"/>
        </w:rPr>
        <w:t xml:space="preserve"> </w:t>
      </w:r>
    </w:p>
    <w:p w:rsidR="00BB5A25" w:rsidRPr="007054B3" w:rsidRDefault="00BB5A25" w:rsidP="00BB5A25">
      <w:pPr>
        <w:pStyle w:val="NormalWeb"/>
        <w:spacing w:after="0" w:line="240" w:lineRule="auto"/>
        <w:jc w:val="both"/>
        <w:rPr>
          <w:sz w:val="20"/>
          <w:szCs w:val="20"/>
        </w:rPr>
      </w:pPr>
      <w:r w:rsidRPr="007054B3">
        <w:rPr>
          <w:b/>
          <w:sz w:val="20"/>
          <w:szCs w:val="20"/>
          <w:u w:val="single"/>
        </w:rPr>
        <w:t>Article 5 :</w:t>
      </w:r>
      <w:r w:rsidRPr="007054B3">
        <w:rPr>
          <w:sz w:val="20"/>
          <w:szCs w:val="20"/>
        </w:rPr>
        <w:t xml:space="preserve"> De charger le Collège communal du suivi de la présente décision. </w:t>
      </w:r>
    </w:p>
    <w:p w:rsidR="00BB5A25" w:rsidRPr="007054B3" w:rsidRDefault="00BB5A25" w:rsidP="00741572">
      <w:pPr>
        <w:spacing w:after="0" w:line="240" w:lineRule="auto"/>
        <w:jc w:val="both"/>
        <w:rPr>
          <w:rFonts w:ascii="Times New Roman" w:eastAsia="Times New Roman" w:hAnsi="Times New Roman" w:cs="Times New Roman"/>
          <w:b/>
          <w:sz w:val="20"/>
          <w:szCs w:val="20"/>
          <w:u w:val="single"/>
          <w:lang w:eastAsia="fr-FR"/>
        </w:rPr>
      </w:pPr>
    </w:p>
    <w:p w:rsidR="004A621A" w:rsidRPr="007054B3" w:rsidRDefault="004A621A" w:rsidP="00741572">
      <w:pPr>
        <w:spacing w:after="0" w:line="240" w:lineRule="auto"/>
        <w:jc w:val="both"/>
        <w:rPr>
          <w:rFonts w:ascii="Times New Roman" w:hAnsi="Times New Roman" w:cs="Times New Roman"/>
          <w:b/>
          <w:sz w:val="20"/>
          <w:szCs w:val="20"/>
          <w:u w:val="single"/>
        </w:rPr>
      </w:pPr>
      <w:r w:rsidRPr="007054B3">
        <w:rPr>
          <w:rFonts w:ascii="Times New Roman" w:hAnsi="Times New Roman" w:cs="Times New Roman"/>
          <w:b/>
          <w:sz w:val="20"/>
          <w:szCs w:val="20"/>
          <w:u w:val="single"/>
        </w:rPr>
        <w:t>Point en urgence – Délibération n°</w:t>
      </w:r>
      <w:r w:rsidR="00E351BB" w:rsidRPr="007054B3">
        <w:rPr>
          <w:rFonts w:ascii="Times New Roman" w:hAnsi="Times New Roman" w:cs="Times New Roman"/>
          <w:b/>
          <w:sz w:val="20"/>
          <w:szCs w:val="20"/>
          <w:u w:val="single"/>
        </w:rPr>
        <w:t>1468</w:t>
      </w:r>
      <w:r w:rsidRPr="007054B3">
        <w:rPr>
          <w:rFonts w:ascii="Times New Roman" w:hAnsi="Times New Roman" w:cs="Times New Roman"/>
          <w:b/>
          <w:sz w:val="20"/>
          <w:szCs w:val="20"/>
          <w:u w:val="single"/>
        </w:rPr>
        <w:t xml:space="preserve"> : </w:t>
      </w:r>
      <w:r w:rsidR="00431074" w:rsidRPr="007054B3">
        <w:rPr>
          <w:rFonts w:ascii="Times New Roman" w:hAnsi="Times New Roman" w:cs="Times New Roman"/>
          <w:b/>
          <w:sz w:val="20"/>
          <w:szCs w:val="20"/>
          <w:u w:val="single"/>
        </w:rPr>
        <w:t xml:space="preserve">Décision de principe de vendre l’immeuble sis Grand-Rue, 49 à 6791 </w:t>
      </w:r>
      <w:r w:rsidRPr="007054B3">
        <w:rPr>
          <w:rFonts w:ascii="Times New Roman" w:hAnsi="Times New Roman" w:cs="Times New Roman"/>
          <w:b/>
          <w:sz w:val="20"/>
          <w:szCs w:val="20"/>
          <w:u w:val="single"/>
        </w:rPr>
        <w:t>ATHUS</w:t>
      </w:r>
      <w:r w:rsidR="00431074" w:rsidRPr="007054B3">
        <w:rPr>
          <w:rFonts w:ascii="Times New Roman" w:hAnsi="Times New Roman" w:cs="Times New Roman"/>
          <w:b/>
          <w:sz w:val="20"/>
          <w:szCs w:val="20"/>
          <w:u w:val="single"/>
        </w:rPr>
        <w:t xml:space="preserve"> cadastré</w:t>
      </w:r>
      <w:r w:rsidRPr="007054B3">
        <w:rPr>
          <w:rFonts w:ascii="Times New Roman" w:hAnsi="Times New Roman" w:cs="Times New Roman"/>
          <w:b/>
          <w:sz w:val="20"/>
          <w:szCs w:val="20"/>
          <w:u w:val="single"/>
        </w:rPr>
        <w:t> : C</w:t>
      </w:r>
      <w:r w:rsidR="00431074" w:rsidRPr="007054B3">
        <w:rPr>
          <w:rFonts w:ascii="Times New Roman" w:hAnsi="Times New Roman" w:cs="Times New Roman"/>
          <w:b/>
          <w:sz w:val="20"/>
          <w:szCs w:val="20"/>
          <w:u w:val="single"/>
        </w:rPr>
        <w:t>ommune d'</w:t>
      </w:r>
      <w:r w:rsidR="00520BD4">
        <w:rPr>
          <w:rFonts w:ascii="Times New Roman" w:hAnsi="Times New Roman" w:cs="Times New Roman"/>
          <w:b/>
          <w:sz w:val="20"/>
          <w:szCs w:val="20"/>
          <w:u w:val="single"/>
        </w:rPr>
        <w:t>AUBANGE</w:t>
      </w:r>
      <w:r w:rsidR="00431074" w:rsidRPr="007054B3">
        <w:rPr>
          <w:rFonts w:ascii="Times New Roman" w:hAnsi="Times New Roman" w:cs="Times New Roman"/>
          <w:b/>
          <w:sz w:val="20"/>
          <w:szCs w:val="20"/>
          <w:u w:val="single"/>
        </w:rPr>
        <w:t>/ATHUS/2ème division section</w:t>
      </w:r>
      <w:r w:rsidRPr="007054B3">
        <w:rPr>
          <w:rFonts w:ascii="Times New Roman" w:hAnsi="Times New Roman" w:cs="Times New Roman"/>
          <w:b/>
          <w:sz w:val="20"/>
          <w:szCs w:val="20"/>
          <w:u w:val="single"/>
        </w:rPr>
        <w:t xml:space="preserve"> B/1542M</w:t>
      </w:r>
      <w:r w:rsidR="00431074" w:rsidRPr="007054B3">
        <w:rPr>
          <w:rFonts w:ascii="Times New Roman" w:hAnsi="Times New Roman" w:cs="Times New Roman"/>
          <w:b/>
          <w:sz w:val="20"/>
          <w:szCs w:val="20"/>
          <w:u w:val="single"/>
        </w:rPr>
        <w:t>.</w:t>
      </w:r>
    </w:p>
    <w:p w:rsidR="00741572" w:rsidRPr="007054B3" w:rsidRDefault="00741572" w:rsidP="00741572">
      <w:pPr>
        <w:spacing w:after="0" w:line="240" w:lineRule="auto"/>
        <w:ind w:right="-568"/>
        <w:jc w:val="both"/>
        <w:rPr>
          <w:rFonts w:ascii="Times New Roman" w:hAnsi="Times New Roman" w:cs="Times New Roman"/>
          <w:sz w:val="20"/>
          <w:szCs w:val="20"/>
        </w:rPr>
      </w:pPr>
      <w:r w:rsidRPr="007054B3">
        <w:rPr>
          <w:rFonts w:ascii="Times New Roman" w:hAnsi="Times New Roman" w:cs="Times New Roman"/>
          <w:sz w:val="20"/>
          <w:szCs w:val="20"/>
        </w:rPr>
        <w:t>Le Conseil Communal,</w:t>
      </w:r>
    </w:p>
    <w:p w:rsidR="00741572" w:rsidRPr="007054B3" w:rsidRDefault="00741572" w:rsidP="00741572">
      <w:pPr>
        <w:spacing w:after="0" w:line="240" w:lineRule="auto"/>
        <w:jc w:val="both"/>
        <w:rPr>
          <w:rFonts w:ascii="Times New Roman" w:hAnsi="Times New Roman" w:cs="Times New Roman"/>
          <w:sz w:val="20"/>
          <w:szCs w:val="20"/>
        </w:rPr>
      </w:pPr>
      <w:r w:rsidRPr="007054B3">
        <w:rPr>
          <w:rFonts w:ascii="Times New Roman" w:hAnsi="Times New Roman" w:cs="Times New Roman"/>
          <w:sz w:val="20"/>
          <w:szCs w:val="20"/>
        </w:rPr>
        <w:t>Vu le Code de la Démocratie Locale, notamment l’article L1122-30, alinéa 1</w:t>
      </w:r>
      <w:r w:rsidRPr="007054B3">
        <w:rPr>
          <w:rFonts w:ascii="Times New Roman" w:hAnsi="Times New Roman" w:cs="Times New Roman"/>
          <w:sz w:val="20"/>
          <w:szCs w:val="20"/>
          <w:vertAlign w:val="superscript"/>
        </w:rPr>
        <w:t>er</w:t>
      </w:r>
      <w:r w:rsidRPr="007054B3">
        <w:rPr>
          <w:rFonts w:ascii="Times New Roman" w:hAnsi="Times New Roman" w:cs="Times New Roman"/>
          <w:sz w:val="20"/>
          <w:szCs w:val="20"/>
        </w:rPr>
        <w:t>,</w:t>
      </w:r>
    </w:p>
    <w:p w:rsidR="00741572" w:rsidRPr="007054B3" w:rsidRDefault="00741572" w:rsidP="00741572">
      <w:pPr>
        <w:spacing w:after="0" w:line="240" w:lineRule="auto"/>
        <w:jc w:val="both"/>
        <w:rPr>
          <w:rFonts w:ascii="Times New Roman" w:hAnsi="Times New Roman" w:cs="Times New Roman"/>
          <w:sz w:val="20"/>
          <w:szCs w:val="20"/>
        </w:rPr>
      </w:pPr>
      <w:r w:rsidRPr="007054B3">
        <w:rPr>
          <w:rFonts w:ascii="Times New Roman" w:hAnsi="Times New Roman" w:cs="Times New Roman"/>
          <w:sz w:val="20"/>
          <w:szCs w:val="20"/>
        </w:rPr>
        <w:t>Vu que la Ville d’</w:t>
      </w:r>
      <w:r w:rsidR="00520BD4">
        <w:rPr>
          <w:rFonts w:ascii="Times New Roman" w:hAnsi="Times New Roman" w:cs="Times New Roman"/>
          <w:sz w:val="20"/>
          <w:szCs w:val="20"/>
        </w:rPr>
        <w:t>AUBANGE</w:t>
      </w:r>
      <w:r w:rsidRPr="007054B3">
        <w:rPr>
          <w:rFonts w:ascii="Times New Roman" w:hAnsi="Times New Roman" w:cs="Times New Roman"/>
          <w:sz w:val="20"/>
          <w:szCs w:val="20"/>
        </w:rPr>
        <w:t xml:space="preserve"> est propriétaire du bien « WAIKIKI » situé Grand Rue 49 à 6791 ATHUS depuis le 17 juillet 2019 ;</w:t>
      </w:r>
    </w:p>
    <w:p w:rsidR="00741572" w:rsidRPr="00741572" w:rsidRDefault="00741572" w:rsidP="00741572">
      <w:pPr>
        <w:tabs>
          <w:tab w:val="left" w:pos="993"/>
        </w:tabs>
        <w:spacing w:after="0" w:line="240" w:lineRule="auto"/>
        <w:jc w:val="both"/>
        <w:rPr>
          <w:rFonts w:ascii="Times New Roman" w:hAnsi="Times New Roman" w:cs="Times New Roman"/>
          <w:bCs/>
          <w:sz w:val="20"/>
          <w:szCs w:val="20"/>
          <w:lang w:val="fr-BE"/>
        </w:rPr>
      </w:pPr>
      <w:r w:rsidRPr="007054B3">
        <w:rPr>
          <w:rFonts w:ascii="Times New Roman" w:hAnsi="Times New Roman" w:cs="Times New Roman"/>
          <w:bCs/>
          <w:sz w:val="20"/>
          <w:szCs w:val="20"/>
          <w:lang w:val="fr-BE"/>
        </w:rPr>
        <w:t>Vu le courrier reçu</w:t>
      </w:r>
      <w:r w:rsidRPr="00741572">
        <w:rPr>
          <w:rFonts w:ascii="Times New Roman" w:hAnsi="Times New Roman" w:cs="Times New Roman"/>
          <w:bCs/>
          <w:sz w:val="20"/>
          <w:szCs w:val="20"/>
          <w:lang w:val="fr-BE"/>
        </w:rPr>
        <w:t xml:space="preserve"> le 01/06/2021 du Comité d’Acquisition établissant l’expertise actualisée du bâtiment « WAIKIKI », Grand-Rue, 49 à 6791 ATHUS, au montant de 146.000 €.</w:t>
      </w:r>
    </w:p>
    <w:p w:rsidR="00741572" w:rsidRPr="00741572" w:rsidRDefault="00741572" w:rsidP="00741572">
      <w:pPr>
        <w:tabs>
          <w:tab w:val="left" w:pos="993"/>
        </w:tabs>
        <w:spacing w:after="0" w:line="240" w:lineRule="auto"/>
        <w:ind w:right="-1"/>
        <w:jc w:val="both"/>
        <w:rPr>
          <w:rFonts w:ascii="Times New Roman" w:hAnsi="Times New Roman" w:cs="Times New Roman"/>
          <w:bCs/>
          <w:sz w:val="20"/>
          <w:szCs w:val="20"/>
        </w:rPr>
      </w:pPr>
      <w:r w:rsidRPr="00741572">
        <w:rPr>
          <w:rFonts w:ascii="Times New Roman" w:hAnsi="Times New Roman" w:cs="Times New Roman"/>
          <w:sz w:val="20"/>
          <w:szCs w:val="20"/>
        </w:rPr>
        <w:t xml:space="preserve">Vu la décision n°34 du Collège communal du 23/08/2021 décidant </w:t>
      </w:r>
      <w:r w:rsidRPr="00741572">
        <w:rPr>
          <w:rFonts w:ascii="Times New Roman" w:hAnsi="Times New Roman" w:cs="Times New Roman"/>
          <w:bCs/>
          <w:sz w:val="20"/>
          <w:szCs w:val="20"/>
        </w:rPr>
        <w:t xml:space="preserve">de confirmer la décision d’abandonner le SAR </w:t>
      </w:r>
      <w:proofErr w:type="spellStart"/>
      <w:r w:rsidRPr="00741572">
        <w:rPr>
          <w:rFonts w:ascii="Times New Roman" w:hAnsi="Times New Roman" w:cs="Times New Roman"/>
          <w:bCs/>
          <w:sz w:val="20"/>
          <w:szCs w:val="20"/>
        </w:rPr>
        <w:t>Scalcon</w:t>
      </w:r>
      <w:proofErr w:type="spellEnd"/>
      <w:r w:rsidRPr="00741572">
        <w:rPr>
          <w:rFonts w:ascii="Times New Roman" w:hAnsi="Times New Roman" w:cs="Times New Roman"/>
          <w:bCs/>
          <w:sz w:val="20"/>
          <w:szCs w:val="20"/>
        </w:rPr>
        <w:t xml:space="preserve"> en raison de la lenteur des procédures, telle que déjà transmise, et d’abandonner également le projet du Cinéma Conty (Midway) ; </w:t>
      </w:r>
    </w:p>
    <w:p w:rsidR="00741572" w:rsidRPr="00741572" w:rsidRDefault="00741572" w:rsidP="00741572">
      <w:pPr>
        <w:spacing w:after="0" w:line="240" w:lineRule="auto"/>
        <w:jc w:val="both"/>
        <w:rPr>
          <w:rFonts w:ascii="Times New Roman" w:hAnsi="Times New Roman" w:cs="Times New Roman"/>
        </w:rPr>
      </w:pPr>
      <w:r w:rsidRPr="00741572">
        <w:rPr>
          <w:rFonts w:ascii="Times New Roman" w:hAnsi="Times New Roman" w:cs="Times New Roman"/>
          <w:bCs/>
          <w:sz w:val="20"/>
          <w:szCs w:val="20"/>
        </w:rPr>
        <w:t xml:space="preserve">Considérant qu’il  est envisagé de vendre le bâtiment </w:t>
      </w:r>
      <w:r w:rsidRPr="00741572">
        <w:rPr>
          <w:rFonts w:ascii="Times New Roman" w:hAnsi="Times New Roman" w:cs="Times New Roman"/>
          <w:sz w:val="20"/>
          <w:szCs w:val="20"/>
        </w:rPr>
        <w:t>afin de ne pas garder un chancre dans la rue commerçante principale d’ATHUS ;</w:t>
      </w:r>
    </w:p>
    <w:p w:rsidR="00741572" w:rsidRPr="00741572" w:rsidRDefault="00741572" w:rsidP="00741572">
      <w:pPr>
        <w:tabs>
          <w:tab w:val="left" w:pos="993"/>
        </w:tabs>
        <w:spacing w:after="0" w:line="240" w:lineRule="auto"/>
        <w:ind w:right="-1"/>
        <w:jc w:val="both"/>
        <w:rPr>
          <w:rFonts w:ascii="Times New Roman" w:hAnsi="Times New Roman" w:cs="Times New Roman"/>
          <w:bCs/>
          <w:sz w:val="20"/>
          <w:szCs w:val="20"/>
        </w:rPr>
      </w:pPr>
      <w:r w:rsidRPr="00741572">
        <w:rPr>
          <w:rFonts w:ascii="Times New Roman" w:hAnsi="Times New Roman" w:cs="Times New Roman"/>
          <w:bCs/>
          <w:sz w:val="20"/>
          <w:szCs w:val="20"/>
        </w:rPr>
        <w:t xml:space="preserve">Considérant que Monsieur PIRV, propriétaire du bâtiment « MIDWAY » </w:t>
      </w:r>
      <w:r w:rsidRPr="00741572">
        <w:rPr>
          <w:rFonts w:ascii="Times New Roman" w:hAnsi="Times New Roman" w:cs="Times New Roman"/>
          <w:sz w:val="20"/>
          <w:szCs w:val="20"/>
        </w:rPr>
        <w:t>ayant sa toiture en commun avec notre bâtiment « WAIKIKI », a marqué son accord pour vendre lesdits bâtiments ensemble ;</w:t>
      </w:r>
    </w:p>
    <w:p w:rsidR="00741572" w:rsidRPr="00741572" w:rsidRDefault="00741572" w:rsidP="00741572">
      <w:pPr>
        <w:spacing w:after="0" w:line="240" w:lineRule="auto"/>
        <w:jc w:val="both"/>
        <w:rPr>
          <w:rFonts w:ascii="Times New Roman" w:hAnsi="Times New Roman" w:cs="Times New Roman"/>
          <w:sz w:val="20"/>
          <w:szCs w:val="20"/>
        </w:rPr>
      </w:pPr>
      <w:r w:rsidRPr="00741572">
        <w:rPr>
          <w:rFonts w:ascii="Times New Roman" w:hAnsi="Times New Roman" w:cs="Times New Roman"/>
          <w:noProof/>
          <w:sz w:val="20"/>
          <w:szCs w:val="20"/>
          <w:lang w:val="fr-BE"/>
        </w:rPr>
        <w:t>Sur proposition du Collège communal ;</w:t>
      </w:r>
    </w:p>
    <w:p w:rsidR="00A43FB7" w:rsidRPr="007054B3" w:rsidRDefault="00A43FB7" w:rsidP="00741572">
      <w:pPr>
        <w:spacing w:after="0" w:line="240" w:lineRule="auto"/>
        <w:jc w:val="both"/>
        <w:rPr>
          <w:rFonts w:ascii="Times New Roman" w:hAnsi="Times New Roman" w:cs="Times New Roman"/>
          <w:noProof/>
          <w:sz w:val="20"/>
          <w:szCs w:val="20"/>
          <w:lang w:val="fr-BE"/>
        </w:rPr>
      </w:pPr>
      <w:r w:rsidRPr="007054B3">
        <w:rPr>
          <w:rFonts w:ascii="Times New Roman" w:hAnsi="Times New Roman" w:cs="Times New Roman"/>
          <w:noProof/>
          <w:sz w:val="20"/>
          <w:szCs w:val="20"/>
          <w:lang w:val="fr-BE"/>
        </w:rPr>
        <w:t>Après en avoir délibéré ;</w:t>
      </w:r>
    </w:p>
    <w:p w:rsidR="00741572" w:rsidRPr="007054B3" w:rsidRDefault="00741572" w:rsidP="00741572">
      <w:pPr>
        <w:spacing w:after="0" w:line="240" w:lineRule="auto"/>
        <w:jc w:val="both"/>
        <w:rPr>
          <w:rFonts w:ascii="Times New Roman" w:hAnsi="Times New Roman" w:cs="Times New Roman"/>
          <w:noProof/>
          <w:sz w:val="20"/>
          <w:szCs w:val="20"/>
          <w:lang w:val="fr-BE"/>
        </w:rPr>
      </w:pPr>
      <w:r w:rsidRPr="007054B3">
        <w:rPr>
          <w:rFonts w:ascii="Times New Roman" w:hAnsi="Times New Roman" w:cs="Times New Roman"/>
          <w:noProof/>
          <w:sz w:val="20"/>
          <w:szCs w:val="20"/>
          <w:lang w:val="fr-BE"/>
        </w:rPr>
        <w:t>A l’unanimité ;</w:t>
      </w:r>
    </w:p>
    <w:p w:rsidR="00741572" w:rsidRPr="007054B3" w:rsidRDefault="00741572" w:rsidP="00741572">
      <w:pPr>
        <w:spacing w:after="0" w:line="240" w:lineRule="auto"/>
        <w:jc w:val="both"/>
        <w:rPr>
          <w:rFonts w:ascii="Times New Roman" w:hAnsi="Times New Roman" w:cs="Times New Roman"/>
          <w:noProof/>
          <w:sz w:val="20"/>
          <w:szCs w:val="20"/>
          <w:lang w:val="fr-BE"/>
        </w:rPr>
      </w:pPr>
      <w:r w:rsidRPr="007054B3">
        <w:rPr>
          <w:rFonts w:ascii="Times New Roman" w:hAnsi="Times New Roman" w:cs="Times New Roman"/>
          <w:b/>
          <w:sz w:val="20"/>
          <w:szCs w:val="20"/>
        </w:rPr>
        <w:t xml:space="preserve">DECIDE </w:t>
      </w:r>
    </w:p>
    <w:p w:rsidR="00741572" w:rsidRPr="007054B3" w:rsidRDefault="00741572" w:rsidP="00741572">
      <w:pPr>
        <w:pStyle w:val="NormalWeb"/>
        <w:spacing w:after="0" w:line="240" w:lineRule="auto"/>
        <w:jc w:val="both"/>
        <w:rPr>
          <w:sz w:val="20"/>
          <w:szCs w:val="20"/>
        </w:rPr>
      </w:pPr>
      <w:r w:rsidRPr="007054B3">
        <w:rPr>
          <w:b/>
          <w:sz w:val="20"/>
          <w:szCs w:val="20"/>
          <w:u w:val="single"/>
        </w:rPr>
        <w:t>Article 1er :</w:t>
      </w:r>
      <w:r w:rsidRPr="007054B3">
        <w:rPr>
          <w:sz w:val="20"/>
          <w:szCs w:val="20"/>
        </w:rPr>
        <w:t xml:space="preserve"> D’approuver le principe de vendre avec publicité le bâtiment communal sis Grand-Rue, 49 à 6791 ATHUS,</w:t>
      </w:r>
      <w:r w:rsidRPr="007054B3">
        <w:rPr>
          <w:noProof/>
          <w:sz w:val="20"/>
          <w:szCs w:val="20"/>
          <w:lang w:val="fr-BE"/>
        </w:rPr>
        <w:t xml:space="preserve"> cadastré </w:t>
      </w:r>
      <w:r w:rsidR="00520BD4">
        <w:rPr>
          <w:noProof/>
          <w:sz w:val="20"/>
          <w:szCs w:val="20"/>
          <w:lang w:val="fr-BE"/>
        </w:rPr>
        <w:t>AUBANGE</w:t>
      </w:r>
      <w:r w:rsidRPr="007054B3">
        <w:rPr>
          <w:noProof/>
          <w:sz w:val="20"/>
          <w:szCs w:val="20"/>
          <w:lang w:val="fr-BE"/>
        </w:rPr>
        <w:t>/2/ATHUS/B/1542 M</w:t>
      </w:r>
      <w:r w:rsidRPr="007054B3">
        <w:rPr>
          <w:sz w:val="20"/>
          <w:szCs w:val="20"/>
        </w:rPr>
        <w:t>.</w:t>
      </w:r>
    </w:p>
    <w:p w:rsidR="00741572" w:rsidRPr="007054B3" w:rsidRDefault="00741572" w:rsidP="00741572">
      <w:pPr>
        <w:pStyle w:val="NormalWeb"/>
        <w:spacing w:after="0" w:line="240" w:lineRule="auto"/>
        <w:jc w:val="both"/>
        <w:rPr>
          <w:sz w:val="20"/>
          <w:szCs w:val="20"/>
        </w:rPr>
      </w:pPr>
      <w:r w:rsidRPr="007054B3">
        <w:rPr>
          <w:b/>
          <w:sz w:val="20"/>
          <w:szCs w:val="20"/>
          <w:u w:val="single"/>
        </w:rPr>
        <w:t>Article 2 :</w:t>
      </w:r>
      <w:r w:rsidRPr="007054B3">
        <w:rPr>
          <w:sz w:val="20"/>
          <w:szCs w:val="20"/>
        </w:rPr>
        <w:t xml:space="preserve"> De charger le Collège communal du suivi de la présente décision. </w:t>
      </w:r>
    </w:p>
    <w:p w:rsidR="004A621A" w:rsidRPr="007054B3" w:rsidRDefault="004A621A" w:rsidP="000452FD">
      <w:pPr>
        <w:spacing w:after="0" w:line="240" w:lineRule="auto"/>
        <w:jc w:val="both"/>
        <w:rPr>
          <w:rFonts w:ascii="Times New Roman" w:eastAsia="Times New Roman" w:hAnsi="Times New Roman" w:cs="Times New Roman"/>
          <w:b/>
          <w:sz w:val="20"/>
          <w:szCs w:val="20"/>
          <w:u w:val="single"/>
          <w:lang w:eastAsia="fr-FR"/>
        </w:rPr>
      </w:pPr>
    </w:p>
    <w:p w:rsidR="007054B3" w:rsidRPr="00D6504E" w:rsidRDefault="007054B3" w:rsidP="000452FD">
      <w:pPr>
        <w:spacing w:after="0" w:line="240" w:lineRule="auto"/>
        <w:jc w:val="both"/>
        <w:rPr>
          <w:rFonts w:ascii="Times New Roman" w:eastAsia="Times New Roman" w:hAnsi="Times New Roman" w:cs="Times New Roman"/>
          <w:i/>
          <w:sz w:val="20"/>
          <w:szCs w:val="20"/>
          <w:lang w:eastAsia="fr-FR"/>
        </w:rPr>
      </w:pPr>
      <w:r w:rsidRPr="00D6504E">
        <w:rPr>
          <w:rFonts w:ascii="Times New Roman" w:eastAsia="Times New Roman" w:hAnsi="Times New Roman" w:cs="Times New Roman"/>
          <w:i/>
          <w:sz w:val="20"/>
          <w:szCs w:val="20"/>
          <w:lang w:eastAsia="fr-FR"/>
        </w:rPr>
        <w:t>La séance publique est levée à 22h00.</w:t>
      </w:r>
    </w:p>
    <w:p w:rsidR="00EB06BE" w:rsidRPr="00284DB3" w:rsidRDefault="00EB06BE" w:rsidP="00284DB3">
      <w:pPr>
        <w:spacing w:after="0" w:line="240" w:lineRule="auto"/>
        <w:jc w:val="both"/>
        <w:rPr>
          <w:rFonts w:ascii="Times New Roman" w:hAnsi="Times New Roman" w:cs="Times New Roman"/>
          <w:sz w:val="20"/>
          <w:szCs w:val="20"/>
          <w:lang w:val="fr-BE"/>
        </w:rPr>
      </w:pPr>
    </w:p>
    <w:p w:rsidR="00A41172" w:rsidRPr="00284DB3" w:rsidRDefault="00A41172" w:rsidP="00284DB3">
      <w:pPr>
        <w:spacing w:after="0" w:line="240" w:lineRule="auto"/>
        <w:jc w:val="both"/>
        <w:rPr>
          <w:rFonts w:ascii="Times New Roman" w:hAnsi="Times New Roman" w:cs="Times New Roman"/>
          <w:sz w:val="20"/>
          <w:szCs w:val="20"/>
          <w:lang w:val="fr-BE"/>
        </w:rPr>
      </w:pPr>
      <w:bookmarkStart w:id="6" w:name="_GoBack"/>
      <w:bookmarkEnd w:id="6"/>
    </w:p>
    <w:sectPr w:rsidR="00A41172" w:rsidRPr="00284DB3" w:rsidSect="00D26192">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878" w:rsidRDefault="00BD2878" w:rsidP="00B51C65">
      <w:pPr>
        <w:spacing w:after="0" w:line="240" w:lineRule="auto"/>
      </w:pPr>
      <w:r>
        <w:separator/>
      </w:r>
    </w:p>
  </w:endnote>
  <w:endnote w:type="continuationSeparator" w:id="0">
    <w:p w:rsidR="00BD2878" w:rsidRDefault="00BD2878" w:rsidP="00B5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48597"/>
      <w:docPartObj>
        <w:docPartGallery w:val="Page Numbers (Bottom of Page)"/>
        <w:docPartUnique/>
      </w:docPartObj>
    </w:sdtPr>
    <w:sdtEndPr/>
    <w:sdtContent>
      <w:p w:rsidR="00BD2878" w:rsidRDefault="00BD2878">
        <w:pPr>
          <w:pStyle w:val="Pieddepage"/>
          <w:jc w:val="right"/>
        </w:pPr>
        <w:r>
          <w:fldChar w:fldCharType="begin"/>
        </w:r>
        <w:r>
          <w:instrText>PAGE   \* MERGEFORMAT</w:instrText>
        </w:r>
        <w:r>
          <w:fldChar w:fldCharType="separate"/>
        </w:r>
        <w:r w:rsidR="00B554DC">
          <w:rPr>
            <w:noProof/>
          </w:rPr>
          <w:t>19</w:t>
        </w:r>
        <w:r>
          <w:fldChar w:fldCharType="end"/>
        </w:r>
      </w:p>
    </w:sdtContent>
  </w:sdt>
  <w:p w:rsidR="00BD2878" w:rsidRDefault="00BD28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878" w:rsidRDefault="00BD2878" w:rsidP="00B51C65">
      <w:pPr>
        <w:spacing w:after="0" w:line="240" w:lineRule="auto"/>
      </w:pPr>
      <w:r>
        <w:separator/>
      </w:r>
    </w:p>
  </w:footnote>
  <w:footnote w:type="continuationSeparator" w:id="0">
    <w:p w:rsidR="00BD2878" w:rsidRDefault="00BD2878" w:rsidP="00B51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9"/>
    <w:multiLevelType w:val="multilevel"/>
    <w:tmpl w:val="9FBC5A82"/>
    <w:name w:val="WW8Num9"/>
    <w:lvl w:ilvl="0">
      <w:start w:val="1"/>
      <w:numFmt w:val="bullet"/>
      <w:lvlText w:val="–"/>
      <w:lvlJc w:val="left"/>
      <w:pPr>
        <w:tabs>
          <w:tab w:val="num" w:pos="283"/>
        </w:tabs>
        <w:ind w:left="283" w:hanging="283"/>
      </w:pPr>
      <w:rPr>
        <w:rFonts w:ascii="StarSymbol" w:hAnsi="StarSymbol" w:cs="StarSymbol"/>
        <w:b/>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A"/>
    <w:multiLevelType w:val="multilevel"/>
    <w:tmpl w:val="0000000A"/>
    <w:name w:val="WW8Num10"/>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4" w15:restartNumberingAfterBreak="0">
    <w:nsid w:val="0000000B"/>
    <w:multiLevelType w:val="multilevel"/>
    <w:tmpl w:val="0000000B"/>
    <w:name w:val="WW8Num1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5" w15:restartNumberingAfterBreak="0">
    <w:nsid w:val="006C6482"/>
    <w:multiLevelType w:val="hybridMultilevel"/>
    <w:tmpl w:val="B442B634"/>
    <w:lvl w:ilvl="0" w:tplc="1E3C2BDA">
      <w:start w:val="19"/>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0E03EA6"/>
    <w:multiLevelType w:val="hybridMultilevel"/>
    <w:tmpl w:val="2CB44A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79335E4"/>
    <w:multiLevelType w:val="hybridMultilevel"/>
    <w:tmpl w:val="4446B336"/>
    <w:lvl w:ilvl="0" w:tplc="E2C41428">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E8001B"/>
    <w:multiLevelType w:val="hybridMultilevel"/>
    <w:tmpl w:val="1BFE4B3A"/>
    <w:lvl w:ilvl="0" w:tplc="4F18BED8">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9372FF6"/>
    <w:multiLevelType w:val="hybridMultilevel"/>
    <w:tmpl w:val="E8D85C2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251673B"/>
    <w:multiLevelType w:val="hybridMultilevel"/>
    <w:tmpl w:val="0FEACA48"/>
    <w:lvl w:ilvl="0" w:tplc="0010CA8C">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6F20070"/>
    <w:multiLevelType w:val="hybridMultilevel"/>
    <w:tmpl w:val="1F84537A"/>
    <w:lvl w:ilvl="0" w:tplc="053E7C9C">
      <w:start w:val="1"/>
      <w:numFmt w:val="upperRoman"/>
      <w:lvlText w:val="%1)"/>
      <w:lvlJc w:val="left"/>
      <w:pPr>
        <w:tabs>
          <w:tab w:val="num" w:pos="1740"/>
        </w:tabs>
        <w:ind w:left="1740" w:hanging="720"/>
      </w:pPr>
      <w:rPr>
        <w:rFonts w:hint="default"/>
        <w:b/>
      </w:rPr>
    </w:lvl>
    <w:lvl w:ilvl="1" w:tplc="040C0019">
      <w:start w:val="1"/>
      <w:numFmt w:val="lowerLetter"/>
      <w:lvlText w:val="%2."/>
      <w:lvlJc w:val="left"/>
      <w:pPr>
        <w:tabs>
          <w:tab w:val="num" w:pos="2100"/>
        </w:tabs>
        <w:ind w:left="2100" w:hanging="360"/>
      </w:pPr>
    </w:lvl>
    <w:lvl w:ilvl="2" w:tplc="040C001B">
      <w:start w:val="1"/>
      <w:numFmt w:val="lowerRoman"/>
      <w:lvlText w:val="%3."/>
      <w:lvlJc w:val="right"/>
      <w:pPr>
        <w:tabs>
          <w:tab w:val="num" w:pos="2820"/>
        </w:tabs>
        <w:ind w:left="2820" w:hanging="180"/>
      </w:pPr>
    </w:lvl>
    <w:lvl w:ilvl="3" w:tplc="040C000F">
      <w:start w:val="1"/>
      <w:numFmt w:val="decimal"/>
      <w:lvlText w:val="%4."/>
      <w:lvlJc w:val="left"/>
      <w:pPr>
        <w:tabs>
          <w:tab w:val="num" w:pos="3540"/>
        </w:tabs>
        <w:ind w:left="3540" w:hanging="360"/>
      </w:pPr>
    </w:lvl>
    <w:lvl w:ilvl="4" w:tplc="040C0019">
      <w:start w:val="1"/>
      <w:numFmt w:val="lowerLetter"/>
      <w:lvlText w:val="%5."/>
      <w:lvlJc w:val="left"/>
      <w:pPr>
        <w:tabs>
          <w:tab w:val="num" w:pos="4260"/>
        </w:tabs>
        <w:ind w:left="4260" w:hanging="360"/>
      </w:pPr>
    </w:lvl>
    <w:lvl w:ilvl="5" w:tplc="040C001B">
      <w:start w:val="1"/>
      <w:numFmt w:val="lowerRoman"/>
      <w:lvlText w:val="%6."/>
      <w:lvlJc w:val="right"/>
      <w:pPr>
        <w:tabs>
          <w:tab w:val="num" w:pos="4980"/>
        </w:tabs>
        <w:ind w:left="4980" w:hanging="180"/>
      </w:pPr>
    </w:lvl>
    <w:lvl w:ilvl="6" w:tplc="040C000F">
      <w:start w:val="1"/>
      <w:numFmt w:val="decimal"/>
      <w:lvlText w:val="%7."/>
      <w:lvlJc w:val="left"/>
      <w:pPr>
        <w:tabs>
          <w:tab w:val="num" w:pos="5700"/>
        </w:tabs>
        <w:ind w:left="5700" w:hanging="360"/>
      </w:pPr>
    </w:lvl>
    <w:lvl w:ilvl="7" w:tplc="040C0019">
      <w:start w:val="1"/>
      <w:numFmt w:val="lowerLetter"/>
      <w:lvlText w:val="%8."/>
      <w:lvlJc w:val="left"/>
      <w:pPr>
        <w:tabs>
          <w:tab w:val="num" w:pos="6420"/>
        </w:tabs>
        <w:ind w:left="6420" w:hanging="360"/>
      </w:pPr>
    </w:lvl>
    <w:lvl w:ilvl="8" w:tplc="040C001B">
      <w:start w:val="1"/>
      <w:numFmt w:val="lowerRoman"/>
      <w:lvlText w:val="%9."/>
      <w:lvlJc w:val="right"/>
      <w:pPr>
        <w:tabs>
          <w:tab w:val="num" w:pos="7140"/>
        </w:tabs>
        <w:ind w:left="7140" w:hanging="180"/>
      </w:pPr>
    </w:lvl>
  </w:abstractNum>
  <w:abstractNum w:abstractNumId="12" w15:restartNumberingAfterBreak="0">
    <w:nsid w:val="19E219E9"/>
    <w:multiLevelType w:val="hybridMultilevel"/>
    <w:tmpl w:val="65028B90"/>
    <w:lvl w:ilvl="0" w:tplc="C77A36FA">
      <w:start w:val="2"/>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2B7F545D"/>
    <w:multiLevelType w:val="hybridMultilevel"/>
    <w:tmpl w:val="E5964688"/>
    <w:lvl w:ilvl="0" w:tplc="AAB43DFE">
      <w:start w:val="2"/>
      <w:numFmt w:val="bullet"/>
      <w:lvlText w:val="-"/>
      <w:lvlJc w:val="left"/>
      <w:pPr>
        <w:tabs>
          <w:tab w:val="num" w:pos="1440"/>
        </w:tabs>
        <w:ind w:left="1440" w:hanging="360"/>
      </w:pPr>
      <w:rPr>
        <w:rFonts w:ascii="Calibri" w:eastAsia="Times New Roman" w:hAnsi="Calibri"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12C2CAA"/>
    <w:multiLevelType w:val="hybridMultilevel"/>
    <w:tmpl w:val="7598B61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15" w15:restartNumberingAfterBreak="0">
    <w:nsid w:val="3FA55A50"/>
    <w:multiLevelType w:val="hybridMultilevel"/>
    <w:tmpl w:val="C7C09888"/>
    <w:lvl w:ilvl="0" w:tplc="C318E54E">
      <w:numFmt w:val="bullet"/>
      <w:lvlText w:val="-"/>
      <w:lvlJc w:val="left"/>
      <w:pPr>
        <w:tabs>
          <w:tab w:val="num" w:pos="930"/>
        </w:tabs>
        <w:ind w:left="930" w:hanging="360"/>
      </w:pPr>
      <w:rPr>
        <w:rFonts w:ascii="Times New Roman" w:eastAsia="Times New Roman" w:hAnsi="Times New Roman" w:cs="Times New Roman" w:hint="default"/>
      </w:rPr>
    </w:lvl>
    <w:lvl w:ilvl="1" w:tplc="040C0003" w:tentative="1">
      <w:start w:val="1"/>
      <w:numFmt w:val="bullet"/>
      <w:lvlText w:val="o"/>
      <w:lvlJc w:val="left"/>
      <w:pPr>
        <w:tabs>
          <w:tab w:val="num" w:pos="1650"/>
        </w:tabs>
        <w:ind w:left="1650" w:hanging="360"/>
      </w:pPr>
      <w:rPr>
        <w:rFonts w:ascii="Courier New" w:hAnsi="Courier New" w:cs="Courier New" w:hint="default"/>
      </w:rPr>
    </w:lvl>
    <w:lvl w:ilvl="2" w:tplc="040C0005" w:tentative="1">
      <w:start w:val="1"/>
      <w:numFmt w:val="bullet"/>
      <w:lvlText w:val=""/>
      <w:lvlJc w:val="left"/>
      <w:pPr>
        <w:tabs>
          <w:tab w:val="num" w:pos="2370"/>
        </w:tabs>
        <w:ind w:left="2370" w:hanging="360"/>
      </w:pPr>
      <w:rPr>
        <w:rFonts w:ascii="Wingdings" w:hAnsi="Wingdings" w:hint="default"/>
      </w:rPr>
    </w:lvl>
    <w:lvl w:ilvl="3" w:tplc="040C0001" w:tentative="1">
      <w:start w:val="1"/>
      <w:numFmt w:val="bullet"/>
      <w:lvlText w:val=""/>
      <w:lvlJc w:val="left"/>
      <w:pPr>
        <w:tabs>
          <w:tab w:val="num" w:pos="3090"/>
        </w:tabs>
        <w:ind w:left="3090" w:hanging="360"/>
      </w:pPr>
      <w:rPr>
        <w:rFonts w:ascii="Symbol" w:hAnsi="Symbol" w:hint="default"/>
      </w:rPr>
    </w:lvl>
    <w:lvl w:ilvl="4" w:tplc="040C0003" w:tentative="1">
      <w:start w:val="1"/>
      <w:numFmt w:val="bullet"/>
      <w:lvlText w:val="o"/>
      <w:lvlJc w:val="left"/>
      <w:pPr>
        <w:tabs>
          <w:tab w:val="num" w:pos="3810"/>
        </w:tabs>
        <w:ind w:left="3810" w:hanging="360"/>
      </w:pPr>
      <w:rPr>
        <w:rFonts w:ascii="Courier New" w:hAnsi="Courier New" w:cs="Courier New" w:hint="default"/>
      </w:rPr>
    </w:lvl>
    <w:lvl w:ilvl="5" w:tplc="040C0005" w:tentative="1">
      <w:start w:val="1"/>
      <w:numFmt w:val="bullet"/>
      <w:lvlText w:val=""/>
      <w:lvlJc w:val="left"/>
      <w:pPr>
        <w:tabs>
          <w:tab w:val="num" w:pos="4530"/>
        </w:tabs>
        <w:ind w:left="4530" w:hanging="360"/>
      </w:pPr>
      <w:rPr>
        <w:rFonts w:ascii="Wingdings" w:hAnsi="Wingdings" w:hint="default"/>
      </w:rPr>
    </w:lvl>
    <w:lvl w:ilvl="6" w:tplc="040C0001" w:tentative="1">
      <w:start w:val="1"/>
      <w:numFmt w:val="bullet"/>
      <w:lvlText w:val=""/>
      <w:lvlJc w:val="left"/>
      <w:pPr>
        <w:tabs>
          <w:tab w:val="num" w:pos="5250"/>
        </w:tabs>
        <w:ind w:left="5250" w:hanging="360"/>
      </w:pPr>
      <w:rPr>
        <w:rFonts w:ascii="Symbol" w:hAnsi="Symbol" w:hint="default"/>
      </w:rPr>
    </w:lvl>
    <w:lvl w:ilvl="7" w:tplc="040C0003" w:tentative="1">
      <w:start w:val="1"/>
      <w:numFmt w:val="bullet"/>
      <w:lvlText w:val="o"/>
      <w:lvlJc w:val="left"/>
      <w:pPr>
        <w:tabs>
          <w:tab w:val="num" w:pos="5970"/>
        </w:tabs>
        <w:ind w:left="5970" w:hanging="360"/>
      </w:pPr>
      <w:rPr>
        <w:rFonts w:ascii="Courier New" w:hAnsi="Courier New" w:cs="Courier New" w:hint="default"/>
      </w:rPr>
    </w:lvl>
    <w:lvl w:ilvl="8" w:tplc="040C0005" w:tentative="1">
      <w:start w:val="1"/>
      <w:numFmt w:val="bullet"/>
      <w:lvlText w:val=""/>
      <w:lvlJc w:val="left"/>
      <w:pPr>
        <w:tabs>
          <w:tab w:val="num" w:pos="6690"/>
        </w:tabs>
        <w:ind w:left="6690" w:hanging="360"/>
      </w:pPr>
      <w:rPr>
        <w:rFonts w:ascii="Wingdings" w:hAnsi="Wingdings" w:hint="default"/>
      </w:rPr>
    </w:lvl>
  </w:abstractNum>
  <w:abstractNum w:abstractNumId="16" w15:restartNumberingAfterBreak="0">
    <w:nsid w:val="42F85D7C"/>
    <w:multiLevelType w:val="singleLevel"/>
    <w:tmpl w:val="040C000F"/>
    <w:lvl w:ilvl="0">
      <w:start w:val="1"/>
      <w:numFmt w:val="decimal"/>
      <w:lvlText w:val="%1."/>
      <w:lvlJc w:val="left"/>
      <w:pPr>
        <w:tabs>
          <w:tab w:val="num" w:pos="360"/>
        </w:tabs>
        <w:ind w:left="360" w:hanging="360"/>
      </w:pPr>
    </w:lvl>
  </w:abstractNum>
  <w:abstractNum w:abstractNumId="17" w15:restartNumberingAfterBreak="0">
    <w:nsid w:val="43E266AC"/>
    <w:multiLevelType w:val="hybridMultilevel"/>
    <w:tmpl w:val="4EB01B38"/>
    <w:lvl w:ilvl="0" w:tplc="EA4E3B5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4640DA1"/>
    <w:multiLevelType w:val="hybridMultilevel"/>
    <w:tmpl w:val="71E0378A"/>
    <w:lvl w:ilvl="0" w:tplc="2ED03A6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55411E8"/>
    <w:multiLevelType w:val="hybridMultilevel"/>
    <w:tmpl w:val="4B4276CC"/>
    <w:lvl w:ilvl="0" w:tplc="AAB43DFE">
      <w:start w:val="2"/>
      <w:numFmt w:val="bullet"/>
      <w:lvlText w:val="-"/>
      <w:lvlJc w:val="left"/>
      <w:pPr>
        <w:ind w:left="786" w:hanging="360"/>
      </w:pPr>
      <w:rPr>
        <w:rFonts w:ascii="Calibri" w:eastAsia="Times New Roman" w:hAnsi="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cs="Wingdings" w:hint="default"/>
      </w:rPr>
    </w:lvl>
    <w:lvl w:ilvl="3" w:tplc="040C0001">
      <w:start w:val="1"/>
      <w:numFmt w:val="bullet"/>
      <w:lvlText w:val=""/>
      <w:lvlJc w:val="left"/>
      <w:pPr>
        <w:ind w:left="2946" w:hanging="360"/>
      </w:pPr>
      <w:rPr>
        <w:rFonts w:ascii="Symbol" w:hAnsi="Symbol" w:cs="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cs="Wingdings" w:hint="default"/>
      </w:rPr>
    </w:lvl>
    <w:lvl w:ilvl="6" w:tplc="040C0001">
      <w:start w:val="1"/>
      <w:numFmt w:val="bullet"/>
      <w:lvlText w:val=""/>
      <w:lvlJc w:val="left"/>
      <w:pPr>
        <w:ind w:left="5106" w:hanging="360"/>
      </w:pPr>
      <w:rPr>
        <w:rFonts w:ascii="Symbol" w:hAnsi="Symbol" w:cs="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cs="Wingdings" w:hint="default"/>
      </w:rPr>
    </w:lvl>
  </w:abstractNum>
  <w:abstractNum w:abstractNumId="20" w15:restartNumberingAfterBreak="0">
    <w:nsid w:val="69732EB3"/>
    <w:multiLevelType w:val="hybridMultilevel"/>
    <w:tmpl w:val="8E446AAA"/>
    <w:lvl w:ilvl="0" w:tplc="EA74258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3931F0"/>
    <w:multiLevelType w:val="hybridMultilevel"/>
    <w:tmpl w:val="15CA5DE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7275DCC"/>
    <w:multiLevelType w:val="hybridMultilevel"/>
    <w:tmpl w:val="C002B86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3" w15:restartNumberingAfterBreak="0">
    <w:nsid w:val="7BA5413E"/>
    <w:multiLevelType w:val="hybridMultilevel"/>
    <w:tmpl w:val="951CC13A"/>
    <w:lvl w:ilvl="0" w:tplc="A65EEC16">
      <w:start w:val="3"/>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F8D16E0"/>
    <w:multiLevelType w:val="hybridMultilevel"/>
    <w:tmpl w:val="6CCA0E54"/>
    <w:lvl w:ilvl="0" w:tplc="AAB43DFE">
      <w:start w:val="2"/>
      <w:numFmt w:val="bullet"/>
      <w:lvlText w:val="-"/>
      <w:lvlJc w:val="left"/>
      <w:pPr>
        <w:tabs>
          <w:tab w:val="num" w:pos="360"/>
        </w:tabs>
        <w:ind w:left="360" w:hanging="360"/>
      </w:pPr>
      <w:rPr>
        <w:rFonts w:ascii="Calibri" w:eastAsia="Times New Roman" w:hAnsi="Calibri" w:hint="default"/>
        <w:color w:val="auto"/>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cs="Wingdings" w:hint="default"/>
      </w:rPr>
    </w:lvl>
    <w:lvl w:ilvl="3" w:tplc="040C0001">
      <w:start w:val="1"/>
      <w:numFmt w:val="bullet"/>
      <w:lvlText w:val=""/>
      <w:lvlJc w:val="left"/>
      <w:pPr>
        <w:tabs>
          <w:tab w:val="num" w:pos="1800"/>
        </w:tabs>
        <w:ind w:left="1800" w:hanging="360"/>
      </w:pPr>
      <w:rPr>
        <w:rFonts w:ascii="Symbol" w:hAnsi="Symbol" w:cs="Symbol" w:hint="default"/>
      </w:rPr>
    </w:lvl>
    <w:lvl w:ilvl="4" w:tplc="040C0003">
      <w:start w:val="1"/>
      <w:numFmt w:val="bullet"/>
      <w:lvlText w:val="o"/>
      <w:lvlJc w:val="left"/>
      <w:pPr>
        <w:tabs>
          <w:tab w:val="num" w:pos="2520"/>
        </w:tabs>
        <w:ind w:left="2520" w:hanging="360"/>
      </w:pPr>
      <w:rPr>
        <w:rFonts w:ascii="Courier New" w:hAnsi="Courier New" w:cs="Courier New" w:hint="default"/>
      </w:rPr>
    </w:lvl>
    <w:lvl w:ilvl="5" w:tplc="040C0005">
      <w:start w:val="1"/>
      <w:numFmt w:val="bullet"/>
      <w:lvlText w:val=""/>
      <w:lvlJc w:val="left"/>
      <w:pPr>
        <w:tabs>
          <w:tab w:val="num" w:pos="3240"/>
        </w:tabs>
        <w:ind w:left="3240" w:hanging="360"/>
      </w:pPr>
      <w:rPr>
        <w:rFonts w:ascii="Wingdings" w:hAnsi="Wingdings" w:cs="Wingdings" w:hint="default"/>
      </w:rPr>
    </w:lvl>
    <w:lvl w:ilvl="6" w:tplc="040C0001">
      <w:start w:val="1"/>
      <w:numFmt w:val="bullet"/>
      <w:lvlText w:val=""/>
      <w:lvlJc w:val="left"/>
      <w:pPr>
        <w:tabs>
          <w:tab w:val="num" w:pos="3960"/>
        </w:tabs>
        <w:ind w:left="3960" w:hanging="360"/>
      </w:pPr>
      <w:rPr>
        <w:rFonts w:ascii="Symbol" w:hAnsi="Symbol" w:cs="Symbol" w:hint="default"/>
      </w:rPr>
    </w:lvl>
    <w:lvl w:ilvl="7" w:tplc="040C0003">
      <w:start w:val="1"/>
      <w:numFmt w:val="bullet"/>
      <w:lvlText w:val="o"/>
      <w:lvlJc w:val="left"/>
      <w:pPr>
        <w:tabs>
          <w:tab w:val="num" w:pos="4680"/>
        </w:tabs>
        <w:ind w:left="4680" w:hanging="360"/>
      </w:pPr>
      <w:rPr>
        <w:rFonts w:ascii="Courier New" w:hAnsi="Courier New" w:cs="Courier New" w:hint="default"/>
      </w:rPr>
    </w:lvl>
    <w:lvl w:ilvl="8" w:tplc="040C0005">
      <w:start w:val="1"/>
      <w:numFmt w:val="bullet"/>
      <w:lvlText w:val=""/>
      <w:lvlJc w:val="left"/>
      <w:pPr>
        <w:tabs>
          <w:tab w:val="num" w:pos="5400"/>
        </w:tabs>
        <w:ind w:left="5400" w:hanging="360"/>
      </w:pPr>
      <w:rPr>
        <w:rFonts w:ascii="Wingdings" w:hAnsi="Wingdings" w:cs="Wingdings" w:hint="default"/>
      </w:rPr>
    </w:lvl>
  </w:abstractNum>
  <w:num w:numId="1">
    <w:abstractNumId w:val="12"/>
  </w:num>
  <w:num w:numId="2">
    <w:abstractNumId w:val="16"/>
  </w:num>
  <w:num w:numId="3">
    <w:abstractNumId w:val="10"/>
  </w:num>
  <w:num w:numId="4">
    <w:abstractNumId w:val="23"/>
  </w:num>
  <w:num w:numId="5">
    <w:abstractNumId w:val="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num>
  <w:num w:numId="9">
    <w:abstractNumId w:val="18"/>
  </w:num>
  <w:num w:numId="10">
    <w:abstractNumId w:val="11"/>
  </w:num>
  <w:num w:numId="11">
    <w:abstractNumId w:val="13"/>
  </w:num>
  <w:num w:numId="12">
    <w:abstractNumId w:val="14"/>
  </w:num>
  <w:num w:numId="13">
    <w:abstractNumId w:val="19"/>
  </w:num>
  <w:num w:numId="14">
    <w:abstractNumId w:val="24"/>
  </w:num>
  <w:num w:numId="15">
    <w:abstractNumId w:val="5"/>
  </w:num>
  <w:num w:numId="16">
    <w:abstractNumId w:val="21"/>
  </w:num>
  <w:num w:numId="17">
    <w:abstractNumId w:val="6"/>
  </w:num>
  <w:num w:numId="18">
    <w:abstractNumId w:val="7"/>
  </w:num>
  <w:num w:numId="19">
    <w:abstractNumId w:val="15"/>
  </w:num>
  <w:num w:numId="2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B1"/>
    <w:rsid w:val="00001F18"/>
    <w:rsid w:val="0000500D"/>
    <w:rsid w:val="00007316"/>
    <w:rsid w:val="0001001E"/>
    <w:rsid w:val="00012F2B"/>
    <w:rsid w:val="00016C3F"/>
    <w:rsid w:val="00021AA4"/>
    <w:rsid w:val="00023FD4"/>
    <w:rsid w:val="0002615D"/>
    <w:rsid w:val="000306BA"/>
    <w:rsid w:val="00040C34"/>
    <w:rsid w:val="0004425E"/>
    <w:rsid w:val="000452FD"/>
    <w:rsid w:val="00045C5C"/>
    <w:rsid w:val="00052EF8"/>
    <w:rsid w:val="000561AE"/>
    <w:rsid w:val="00056DAB"/>
    <w:rsid w:val="00056E25"/>
    <w:rsid w:val="000648AA"/>
    <w:rsid w:val="00064B5D"/>
    <w:rsid w:val="00071692"/>
    <w:rsid w:val="00073D0C"/>
    <w:rsid w:val="000741F9"/>
    <w:rsid w:val="000754BB"/>
    <w:rsid w:val="00080B15"/>
    <w:rsid w:val="00083A09"/>
    <w:rsid w:val="00086A46"/>
    <w:rsid w:val="000A10FF"/>
    <w:rsid w:val="000B3CE8"/>
    <w:rsid w:val="000B43E5"/>
    <w:rsid w:val="000B5C62"/>
    <w:rsid w:val="000C37D2"/>
    <w:rsid w:val="000C522C"/>
    <w:rsid w:val="000C6A17"/>
    <w:rsid w:val="000C73C9"/>
    <w:rsid w:val="000D45C7"/>
    <w:rsid w:val="000D7D73"/>
    <w:rsid w:val="000E0461"/>
    <w:rsid w:val="000E1D4F"/>
    <w:rsid w:val="000E2E0E"/>
    <w:rsid w:val="000E7601"/>
    <w:rsid w:val="0010037A"/>
    <w:rsid w:val="0010238B"/>
    <w:rsid w:val="001028AC"/>
    <w:rsid w:val="00105328"/>
    <w:rsid w:val="0010630A"/>
    <w:rsid w:val="001102FF"/>
    <w:rsid w:val="00111E3E"/>
    <w:rsid w:val="001142B5"/>
    <w:rsid w:val="00117FCF"/>
    <w:rsid w:val="001224A7"/>
    <w:rsid w:val="001348EB"/>
    <w:rsid w:val="00136505"/>
    <w:rsid w:val="001400FA"/>
    <w:rsid w:val="00150D00"/>
    <w:rsid w:val="0015357E"/>
    <w:rsid w:val="0016016D"/>
    <w:rsid w:val="00160976"/>
    <w:rsid w:val="001617AF"/>
    <w:rsid w:val="00165A0C"/>
    <w:rsid w:val="00166E4C"/>
    <w:rsid w:val="0017110A"/>
    <w:rsid w:val="00171C17"/>
    <w:rsid w:val="0017583D"/>
    <w:rsid w:val="00176300"/>
    <w:rsid w:val="001911AB"/>
    <w:rsid w:val="001A1BB0"/>
    <w:rsid w:val="001A251E"/>
    <w:rsid w:val="001A5DBF"/>
    <w:rsid w:val="001A7887"/>
    <w:rsid w:val="001B05A6"/>
    <w:rsid w:val="001B061E"/>
    <w:rsid w:val="001B51AC"/>
    <w:rsid w:val="001B60A3"/>
    <w:rsid w:val="001B633B"/>
    <w:rsid w:val="001C0F2B"/>
    <w:rsid w:val="001C20F6"/>
    <w:rsid w:val="001C3982"/>
    <w:rsid w:val="001D410F"/>
    <w:rsid w:val="001D4810"/>
    <w:rsid w:val="001E554B"/>
    <w:rsid w:val="001F3DEE"/>
    <w:rsid w:val="001F7F9C"/>
    <w:rsid w:val="00202749"/>
    <w:rsid w:val="002038D2"/>
    <w:rsid w:val="002115AF"/>
    <w:rsid w:val="00212563"/>
    <w:rsid w:val="00212A62"/>
    <w:rsid w:val="00213805"/>
    <w:rsid w:val="002149F5"/>
    <w:rsid w:val="00215825"/>
    <w:rsid w:val="00223083"/>
    <w:rsid w:val="00224728"/>
    <w:rsid w:val="00227CDD"/>
    <w:rsid w:val="002337FA"/>
    <w:rsid w:val="00236C69"/>
    <w:rsid w:val="002407D4"/>
    <w:rsid w:val="002418CD"/>
    <w:rsid w:val="002442B9"/>
    <w:rsid w:val="002459A5"/>
    <w:rsid w:val="00250A7B"/>
    <w:rsid w:val="00251433"/>
    <w:rsid w:val="00252D6B"/>
    <w:rsid w:val="00257370"/>
    <w:rsid w:val="00263478"/>
    <w:rsid w:val="00271DFF"/>
    <w:rsid w:val="00273603"/>
    <w:rsid w:val="002772DC"/>
    <w:rsid w:val="00277716"/>
    <w:rsid w:val="00280FBB"/>
    <w:rsid w:val="002846AE"/>
    <w:rsid w:val="00284DB3"/>
    <w:rsid w:val="002A2F86"/>
    <w:rsid w:val="002B3CA8"/>
    <w:rsid w:val="002C2B79"/>
    <w:rsid w:val="002C4C1F"/>
    <w:rsid w:val="002C5954"/>
    <w:rsid w:val="002C5C6D"/>
    <w:rsid w:val="002D34AB"/>
    <w:rsid w:val="002D385C"/>
    <w:rsid w:val="002D3C3C"/>
    <w:rsid w:val="002D3CF8"/>
    <w:rsid w:val="002D5948"/>
    <w:rsid w:val="002D72EE"/>
    <w:rsid w:val="002E0180"/>
    <w:rsid w:val="002F2B1E"/>
    <w:rsid w:val="002F3A2F"/>
    <w:rsid w:val="00300AE0"/>
    <w:rsid w:val="00304644"/>
    <w:rsid w:val="00312F24"/>
    <w:rsid w:val="00313B11"/>
    <w:rsid w:val="00315595"/>
    <w:rsid w:val="00317203"/>
    <w:rsid w:val="00323D47"/>
    <w:rsid w:val="003272E1"/>
    <w:rsid w:val="0033066C"/>
    <w:rsid w:val="00330F8A"/>
    <w:rsid w:val="00332024"/>
    <w:rsid w:val="00336A2D"/>
    <w:rsid w:val="00337FF6"/>
    <w:rsid w:val="00344147"/>
    <w:rsid w:val="00344440"/>
    <w:rsid w:val="00345D0C"/>
    <w:rsid w:val="0034644B"/>
    <w:rsid w:val="003469A5"/>
    <w:rsid w:val="00346C9F"/>
    <w:rsid w:val="003474A5"/>
    <w:rsid w:val="00352FB2"/>
    <w:rsid w:val="00354344"/>
    <w:rsid w:val="00370097"/>
    <w:rsid w:val="00374155"/>
    <w:rsid w:val="003755E0"/>
    <w:rsid w:val="00376287"/>
    <w:rsid w:val="0038318A"/>
    <w:rsid w:val="003859BE"/>
    <w:rsid w:val="00391B42"/>
    <w:rsid w:val="0039224A"/>
    <w:rsid w:val="003A28A9"/>
    <w:rsid w:val="003A5011"/>
    <w:rsid w:val="003A5966"/>
    <w:rsid w:val="003A7437"/>
    <w:rsid w:val="003B029A"/>
    <w:rsid w:val="003B05A1"/>
    <w:rsid w:val="003B43EA"/>
    <w:rsid w:val="003B5B23"/>
    <w:rsid w:val="003B5EFB"/>
    <w:rsid w:val="003C7F2C"/>
    <w:rsid w:val="003D40CA"/>
    <w:rsid w:val="003D4874"/>
    <w:rsid w:val="003D5266"/>
    <w:rsid w:val="003D6E19"/>
    <w:rsid w:val="003E38F1"/>
    <w:rsid w:val="003E4FF2"/>
    <w:rsid w:val="003F132A"/>
    <w:rsid w:val="003F2E4C"/>
    <w:rsid w:val="00403F5B"/>
    <w:rsid w:val="004047E5"/>
    <w:rsid w:val="00404EF1"/>
    <w:rsid w:val="00416EA6"/>
    <w:rsid w:val="00420DA1"/>
    <w:rsid w:val="004211AD"/>
    <w:rsid w:val="00424804"/>
    <w:rsid w:val="004278C0"/>
    <w:rsid w:val="00431074"/>
    <w:rsid w:val="004368EA"/>
    <w:rsid w:val="004404BE"/>
    <w:rsid w:val="0045151C"/>
    <w:rsid w:val="004515FD"/>
    <w:rsid w:val="00451EE1"/>
    <w:rsid w:val="0045410B"/>
    <w:rsid w:val="00455493"/>
    <w:rsid w:val="00456C90"/>
    <w:rsid w:val="004574F4"/>
    <w:rsid w:val="00460E59"/>
    <w:rsid w:val="004632ED"/>
    <w:rsid w:val="004634C1"/>
    <w:rsid w:val="004649CA"/>
    <w:rsid w:val="0046639D"/>
    <w:rsid w:val="00477043"/>
    <w:rsid w:val="0047769D"/>
    <w:rsid w:val="00481A73"/>
    <w:rsid w:val="004827EF"/>
    <w:rsid w:val="00482F9B"/>
    <w:rsid w:val="0048344A"/>
    <w:rsid w:val="00484464"/>
    <w:rsid w:val="00484EEE"/>
    <w:rsid w:val="00487A5E"/>
    <w:rsid w:val="00493136"/>
    <w:rsid w:val="0049343B"/>
    <w:rsid w:val="004A1538"/>
    <w:rsid w:val="004A3EB3"/>
    <w:rsid w:val="004A43F5"/>
    <w:rsid w:val="004A5930"/>
    <w:rsid w:val="004A621A"/>
    <w:rsid w:val="004A6640"/>
    <w:rsid w:val="004A697F"/>
    <w:rsid w:val="004B1E89"/>
    <w:rsid w:val="004B241C"/>
    <w:rsid w:val="004B3D59"/>
    <w:rsid w:val="004B4697"/>
    <w:rsid w:val="004C15EC"/>
    <w:rsid w:val="004C1B99"/>
    <w:rsid w:val="004C24CD"/>
    <w:rsid w:val="004D0AF0"/>
    <w:rsid w:val="004D5AE4"/>
    <w:rsid w:val="004D6194"/>
    <w:rsid w:val="004D6375"/>
    <w:rsid w:val="004D6669"/>
    <w:rsid w:val="004D7BC6"/>
    <w:rsid w:val="004E359E"/>
    <w:rsid w:val="004E7AD8"/>
    <w:rsid w:val="004F05F8"/>
    <w:rsid w:val="004F0906"/>
    <w:rsid w:val="004F6A25"/>
    <w:rsid w:val="005001B9"/>
    <w:rsid w:val="00500487"/>
    <w:rsid w:val="00506653"/>
    <w:rsid w:val="0051755F"/>
    <w:rsid w:val="00520BD4"/>
    <w:rsid w:val="00521238"/>
    <w:rsid w:val="005221EB"/>
    <w:rsid w:val="005320E8"/>
    <w:rsid w:val="00536034"/>
    <w:rsid w:val="0055206B"/>
    <w:rsid w:val="00555200"/>
    <w:rsid w:val="00557064"/>
    <w:rsid w:val="0056045B"/>
    <w:rsid w:val="00561172"/>
    <w:rsid w:val="00562A1A"/>
    <w:rsid w:val="00562C61"/>
    <w:rsid w:val="005715DB"/>
    <w:rsid w:val="0057337B"/>
    <w:rsid w:val="0057383C"/>
    <w:rsid w:val="00581D11"/>
    <w:rsid w:val="00582395"/>
    <w:rsid w:val="005855F8"/>
    <w:rsid w:val="0058681E"/>
    <w:rsid w:val="0059175C"/>
    <w:rsid w:val="00591D33"/>
    <w:rsid w:val="005942FF"/>
    <w:rsid w:val="00594EE1"/>
    <w:rsid w:val="005A2B02"/>
    <w:rsid w:val="005A6D5C"/>
    <w:rsid w:val="005A7553"/>
    <w:rsid w:val="005B3217"/>
    <w:rsid w:val="005B496E"/>
    <w:rsid w:val="005B77B5"/>
    <w:rsid w:val="005C1393"/>
    <w:rsid w:val="005C2406"/>
    <w:rsid w:val="005C6ACA"/>
    <w:rsid w:val="005C6F7C"/>
    <w:rsid w:val="005D24E0"/>
    <w:rsid w:val="005D3313"/>
    <w:rsid w:val="005D4222"/>
    <w:rsid w:val="005D5904"/>
    <w:rsid w:val="005E0E2E"/>
    <w:rsid w:val="005E4323"/>
    <w:rsid w:val="005F10CD"/>
    <w:rsid w:val="005F143B"/>
    <w:rsid w:val="0060347E"/>
    <w:rsid w:val="00604CB9"/>
    <w:rsid w:val="0060738A"/>
    <w:rsid w:val="00615349"/>
    <w:rsid w:val="00616C90"/>
    <w:rsid w:val="006221BF"/>
    <w:rsid w:val="00622F4A"/>
    <w:rsid w:val="006253E3"/>
    <w:rsid w:val="00647E43"/>
    <w:rsid w:val="0065022E"/>
    <w:rsid w:val="006506D5"/>
    <w:rsid w:val="006661CE"/>
    <w:rsid w:val="0067044D"/>
    <w:rsid w:val="00680F4B"/>
    <w:rsid w:val="0068146C"/>
    <w:rsid w:val="00682461"/>
    <w:rsid w:val="006914F2"/>
    <w:rsid w:val="006923CF"/>
    <w:rsid w:val="00694D89"/>
    <w:rsid w:val="00695C71"/>
    <w:rsid w:val="006A06C3"/>
    <w:rsid w:val="006A6516"/>
    <w:rsid w:val="006B3F3B"/>
    <w:rsid w:val="006B408E"/>
    <w:rsid w:val="006B7358"/>
    <w:rsid w:val="006C6715"/>
    <w:rsid w:val="006C7330"/>
    <w:rsid w:val="006D36D9"/>
    <w:rsid w:val="006E1609"/>
    <w:rsid w:val="006E7061"/>
    <w:rsid w:val="006F2989"/>
    <w:rsid w:val="006F341B"/>
    <w:rsid w:val="00700871"/>
    <w:rsid w:val="00702C4D"/>
    <w:rsid w:val="00703E2D"/>
    <w:rsid w:val="007054B3"/>
    <w:rsid w:val="00706C06"/>
    <w:rsid w:val="007076F8"/>
    <w:rsid w:val="0071065D"/>
    <w:rsid w:val="00711493"/>
    <w:rsid w:val="00715506"/>
    <w:rsid w:val="007222AC"/>
    <w:rsid w:val="00725A00"/>
    <w:rsid w:val="007316C8"/>
    <w:rsid w:val="00737E00"/>
    <w:rsid w:val="00740A44"/>
    <w:rsid w:val="00740D36"/>
    <w:rsid w:val="007413D9"/>
    <w:rsid w:val="00741572"/>
    <w:rsid w:val="00741DCA"/>
    <w:rsid w:val="00746587"/>
    <w:rsid w:val="00756E24"/>
    <w:rsid w:val="00757A8F"/>
    <w:rsid w:val="0076182B"/>
    <w:rsid w:val="00762DB7"/>
    <w:rsid w:val="00764139"/>
    <w:rsid w:val="0076705C"/>
    <w:rsid w:val="007809DE"/>
    <w:rsid w:val="00780F16"/>
    <w:rsid w:val="00791E4B"/>
    <w:rsid w:val="007946A9"/>
    <w:rsid w:val="00795A11"/>
    <w:rsid w:val="00795CEE"/>
    <w:rsid w:val="007A1826"/>
    <w:rsid w:val="007A25E0"/>
    <w:rsid w:val="007A2758"/>
    <w:rsid w:val="007A2CDD"/>
    <w:rsid w:val="007A41EC"/>
    <w:rsid w:val="007A6D5C"/>
    <w:rsid w:val="007B079C"/>
    <w:rsid w:val="007B6DF6"/>
    <w:rsid w:val="007B6F25"/>
    <w:rsid w:val="007C0390"/>
    <w:rsid w:val="007C16C9"/>
    <w:rsid w:val="007C3DDB"/>
    <w:rsid w:val="007D4788"/>
    <w:rsid w:val="007D5724"/>
    <w:rsid w:val="007E541A"/>
    <w:rsid w:val="007F043F"/>
    <w:rsid w:val="007F3C66"/>
    <w:rsid w:val="007F7BCA"/>
    <w:rsid w:val="008014E9"/>
    <w:rsid w:val="00801EA7"/>
    <w:rsid w:val="00805DCE"/>
    <w:rsid w:val="008115C4"/>
    <w:rsid w:val="008122CD"/>
    <w:rsid w:val="00812494"/>
    <w:rsid w:val="00812E06"/>
    <w:rsid w:val="008143FF"/>
    <w:rsid w:val="008154BF"/>
    <w:rsid w:val="00817365"/>
    <w:rsid w:val="008330D2"/>
    <w:rsid w:val="0083751C"/>
    <w:rsid w:val="00837A8E"/>
    <w:rsid w:val="00841169"/>
    <w:rsid w:val="008422BA"/>
    <w:rsid w:val="0084392E"/>
    <w:rsid w:val="00844980"/>
    <w:rsid w:val="008470CE"/>
    <w:rsid w:val="0084787E"/>
    <w:rsid w:val="008514B6"/>
    <w:rsid w:val="00853829"/>
    <w:rsid w:val="00854410"/>
    <w:rsid w:val="008551E8"/>
    <w:rsid w:val="0085599F"/>
    <w:rsid w:val="00855F4F"/>
    <w:rsid w:val="00863360"/>
    <w:rsid w:val="00864E67"/>
    <w:rsid w:val="00867898"/>
    <w:rsid w:val="00867907"/>
    <w:rsid w:val="00875C6D"/>
    <w:rsid w:val="00886D26"/>
    <w:rsid w:val="008A12CF"/>
    <w:rsid w:val="008A762E"/>
    <w:rsid w:val="008B03A4"/>
    <w:rsid w:val="008B0B1A"/>
    <w:rsid w:val="008B452A"/>
    <w:rsid w:val="008B4E23"/>
    <w:rsid w:val="008C16DF"/>
    <w:rsid w:val="008C2FB7"/>
    <w:rsid w:val="008C3045"/>
    <w:rsid w:val="008C5877"/>
    <w:rsid w:val="008C7435"/>
    <w:rsid w:val="008D00FF"/>
    <w:rsid w:val="008D7C6C"/>
    <w:rsid w:val="008E0B97"/>
    <w:rsid w:val="008E14AE"/>
    <w:rsid w:val="008E4626"/>
    <w:rsid w:val="008E5CBC"/>
    <w:rsid w:val="008F506D"/>
    <w:rsid w:val="008F597E"/>
    <w:rsid w:val="008F63FE"/>
    <w:rsid w:val="00905CA9"/>
    <w:rsid w:val="00906C54"/>
    <w:rsid w:val="00911533"/>
    <w:rsid w:val="00913F31"/>
    <w:rsid w:val="00914301"/>
    <w:rsid w:val="00915DA8"/>
    <w:rsid w:val="00917682"/>
    <w:rsid w:val="00930773"/>
    <w:rsid w:val="009379C3"/>
    <w:rsid w:val="00943EBA"/>
    <w:rsid w:val="009448FA"/>
    <w:rsid w:val="009466A4"/>
    <w:rsid w:val="009503A6"/>
    <w:rsid w:val="009504F0"/>
    <w:rsid w:val="00950B56"/>
    <w:rsid w:val="0096456B"/>
    <w:rsid w:val="0096545E"/>
    <w:rsid w:val="00966B62"/>
    <w:rsid w:val="009679AA"/>
    <w:rsid w:val="009732F3"/>
    <w:rsid w:val="00981A39"/>
    <w:rsid w:val="00987177"/>
    <w:rsid w:val="00987CF9"/>
    <w:rsid w:val="009A1457"/>
    <w:rsid w:val="009A2638"/>
    <w:rsid w:val="009A4065"/>
    <w:rsid w:val="009B07F0"/>
    <w:rsid w:val="009C2DC2"/>
    <w:rsid w:val="009C3D52"/>
    <w:rsid w:val="009C4D23"/>
    <w:rsid w:val="009C6CC1"/>
    <w:rsid w:val="009D2D1E"/>
    <w:rsid w:val="009D566A"/>
    <w:rsid w:val="009E37F8"/>
    <w:rsid w:val="009E41A4"/>
    <w:rsid w:val="009E6E18"/>
    <w:rsid w:val="009F0463"/>
    <w:rsid w:val="009F19E8"/>
    <w:rsid w:val="009F4537"/>
    <w:rsid w:val="009F4983"/>
    <w:rsid w:val="00A0189A"/>
    <w:rsid w:val="00A020BB"/>
    <w:rsid w:val="00A0473D"/>
    <w:rsid w:val="00A05CC2"/>
    <w:rsid w:val="00A0790F"/>
    <w:rsid w:val="00A1682D"/>
    <w:rsid w:val="00A16E02"/>
    <w:rsid w:val="00A2216D"/>
    <w:rsid w:val="00A246C0"/>
    <w:rsid w:val="00A25610"/>
    <w:rsid w:val="00A26FC2"/>
    <w:rsid w:val="00A27F36"/>
    <w:rsid w:val="00A41172"/>
    <w:rsid w:val="00A41C62"/>
    <w:rsid w:val="00A43FB7"/>
    <w:rsid w:val="00A506BD"/>
    <w:rsid w:val="00A52F17"/>
    <w:rsid w:val="00A546DE"/>
    <w:rsid w:val="00A56487"/>
    <w:rsid w:val="00A60E7F"/>
    <w:rsid w:val="00A6103A"/>
    <w:rsid w:val="00A6146D"/>
    <w:rsid w:val="00A61B15"/>
    <w:rsid w:val="00A637D7"/>
    <w:rsid w:val="00A702D3"/>
    <w:rsid w:val="00A73386"/>
    <w:rsid w:val="00A77047"/>
    <w:rsid w:val="00A81E21"/>
    <w:rsid w:val="00A848CB"/>
    <w:rsid w:val="00A85224"/>
    <w:rsid w:val="00A86044"/>
    <w:rsid w:val="00A96744"/>
    <w:rsid w:val="00AA168A"/>
    <w:rsid w:val="00AA189E"/>
    <w:rsid w:val="00AA308A"/>
    <w:rsid w:val="00AA7A0E"/>
    <w:rsid w:val="00AB04B4"/>
    <w:rsid w:val="00AB0FAB"/>
    <w:rsid w:val="00AB151B"/>
    <w:rsid w:val="00AC17FC"/>
    <w:rsid w:val="00AC3DB1"/>
    <w:rsid w:val="00AC6B98"/>
    <w:rsid w:val="00AD4FAD"/>
    <w:rsid w:val="00AD51C7"/>
    <w:rsid w:val="00AE0DCA"/>
    <w:rsid w:val="00AE149C"/>
    <w:rsid w:val="00AE3AB9"/>
    <w:rsid w:val="00AE3D46"/>
    <w:rsid w:val="00AE5375"/>
    <w:rsid w:val="00AE7796"/>
    <w:rsid w:val="00AF3BEC"/>
    <w:rsid w:val="00AF4807"/>
    <w:rsid w:val="00AF5F98"/>
    <w:rsid w:val="00B01B71"/>
    <w:rsid w:val="00B03989"/>
    <w:rsid w:val="00B03FE2"/>
    <w:rsid w:val="00B05114"/>
    <w:rsid w:val="00B12C90"/>
    <w:rsid w:val="00B20588"/>
    <w:rsid w:val="00B2194D"/>
    <w:rsid w:val="00B23161"/>
    <w:rsid w:val="00B40B78"/>
    <w:rsid w:val="00B47264"/>
    <w:rsid w:val="00B506B9"/>
    <w:rsid w:val="00B51C65"/>
    <w:rsid w:val="00B554DC"/>
    <w:rsid w:val="00B60DE6"/>
    <w:rsid w:val="00B610CB"/>
    <w:rsid w:val="00B63F8D"/>
    <w:rsid w:val="00B63FF2"/>
    <w:rsid w:val="00B645A8"/>
    <w:rsid w:val="00B6765C"/>
    <w:rsid w:val="00B767C9"/>
    <w:rsid w:val="00B933FC"/>
    <w:rsid w:val="00BA04A5"/>
    <w:rsid w:val="00BA10BD"/>
    <w:rsid w:val="00BA12F3"/>
    <w:rsid w:val="00BA575F"/>
    <w:rsid w:val="00BB5A25"/>
    <w:rsid w:val="00BC06E3"/>
    <w:rsid w:val="00BC5C21"/>
    <w:rsid w:val="00BD2233"/>
    <w:rsid w:val="00BD2878"/>
    <w:rsid w:val="00BD60B5"/>
    <w:rsid w:val="00BD60CD"/>
    <w:rsid w:val="00BE5EE2"/>
    <w:rsid w:val="00BE65AC"/>
    <w:rsid w:val="00BE6FC7"/>
    <w:rsid w:val="00BF29D8"/>
    <w:rsid w:val="00BF7A12"/>
    <w:rsid w:val="00C05BD8"/>
    <w:rsid w:val="00C12ABA"/>
    <w:rsid w:val="00C17761"/>
    <w:rsid w:val="00C27385"/>
    <w:rsid w:val="00C3087E"/>
    <w:rsid w:val="00C36B19"/>
    <w:rsid w:val="00C376F9"/>
    <w:rsid w:val="00C50B50"/>
    <w:rsid w:val="00C5341A"/>
    <w:rsid w:val="00C54A81"/>
    <w:rsid w:val="00C60D46"/>
    <w:rsid w:val="00C645D5"/>
    <w:rsid w:val="00C66B6F"/>
    <w:rsid w:val="00C672EC"/>
    <w:rsid w:val="00C677D3"/>
    <w:rsid w:val="00C73E1A"/>
    <w:rsid w:val="00C81DAF"/>
    <w:rsid w:val="00C867D2"/>
    <w:rsid w:val="00C9053E"/>
    <w:rsid w:val="00C905C6"/>
    <w:rsid w:val="00C90DEA"/>
    <w:rsid w:val="00C914A8"/>
    <w:rsid w:val="00C97D4A"/>
    <w:rsid w:val="00C97FF7"/>
    <w:rsid w:val="00CA1D59"/>
    <w:rsid w:val="00CA7DD4"/>
    <w:rsid w:val="00CB1E3A"/>
    <w:rsid w:val="00CB4C62"/>
    <w:rsid w:val="00CB4CA0"/>
    <w:rsid w:val="00CC1066"/>
    <w:rsid w:val="00CC2DEF"/>
    <w:rsid w:val="00CD04A1"/>
    <w:rsid w:val="00CD43C6"/>
    <w:rsid w:val="00CE01C2"/>
    <w:rsid w:val="00CE0DD8"/>
    <w:rsid w:val="00CE28F1"/>
    <w:rsid w:val="00CE3069"/>
    <w:rsid w:val="00CF01E4"/>
    <w:rsid w:val="00CF6C7E"/>
    <w:rsid w:val="00D22845"/>
    <w:rsid w:val="00D26192"/>
    <w:rsid w:val="00D26B40"/>
    <w:rsid w:val="00D31DAA"/>
    <w:rsid w:val="00D3537B"/>
    <w:rsid w:val="00D449A2"/>
    <w:rsid w:val="00D44D9F"/>
    <w:rsid w:val="00D45288"/>
    <w:rsid w:val="00D548D6"/>
    <w:rsid w:val="00D57856"/>
    <w:rsid w:val="00D6504E"/>
    <w:rsid w:val="00D66D68"/>
    <w:rsid w:val="00D7173A"/>
    <w:rsid w:val="00D76B96"/>
    <w:rsid w:val="00D779B1"/>
    <w:rsid w:val="00D82823"/>
    <w:rsid w:val="00D83F82"/>
    <w:rsid w:val="00D848EB"/>
    <w:rsid w:val="00D9229B"/>
    <w:rsid w:val="00D9387D"/>
    <w:rsid w:val="00DA1DA4"/>
    <w:rsid w:val="00DA3E8D"/>
    <w:rsid w:val="00DA40C9"/>
    <w:rsid w:val="00DA4172"/>
    <w:rsid w:val="00DB0389"/>
    <w:rsid w:val="00DB455A"/>
    <w:rsid w:val="00DB743E"/>
    <w:rsid w:val="00DC412F"/>
    <w:rsid w:val="00DC51E9"/>
    <w:rsid w:val="00DC57B1"/>
    <w:rsid w:val="00DD7B60"/>
    <w:rsid w:val="00DE4ABB"/>
    <w:rsid w:val="00DE5D38"/>
    <w:rsid w:val="00DE79D2"/>
    <w:rsid w:val="00DE7D20"/>
    <w:rsid w:val="00DF051F"/>
    <w:rsid w:val="00DF1F69"/>
    <w:rsid w:val="00DF2B81"/>
    <w:rsid w:val="00DF344D"/>
    <w:rsid w:val="00E04886"/>
    <w:rsid w:val="00E06B47"/>
    <w:rsid w:val="00E12C3B"/>
    <w:rsid w:val="00E12C3E"/>
    <w:rsid w:val="00E12F69"/>
    <w:rsid w:val="00E13354"/>
    <w:rsid w:val="00E165B6"/>
    <w:rsid w:val="00E244E3"/>
    <w:rsid w:val="00E30150"/>
    <w:rsid w:val="00E305C1"/>
    <w:rsid w:val="00E34CCC"/>
    <w:rsid w:val="00E351BB"/>
    <w:rsid w:val="00E43EAC"/>
    <w:rsid w:val="00E44EAE"/>
    <w:rsid w:val="00E52B6F"/>
    <w:rsid w:val="00E54748"/>
    <w:rsid w:val="00E55B74"/>
    <w:rsid w:val="00E57424"/>
    <w:rsid w:val="00E574E5"/>
    <w:rsid w:val="00E75730"/>
    <w:rsid w:val="00E928AE"/>
    <w:rsid w:val="00E93B4A"/>
    <w:rsid w:val="00EA09E5"/>
    <w:rsid w:val="00EB06BE"/>
    <w:rsid w:val="00EC009E"/>
    <w:rsid w:val="00EC178E"/>
    <w:rsid w:val="00EC334F"/>
    <w:rsid w:val="00EC38C7"/>
    <w:rsid w:val="00ED04EF"/>
    <w:rsid w:val="00ED4BAB"/>
    <w:rsid w:val="00EE1152"/>
    <w:rsid w:val="00EE20FF"/>
    <w:rsid w:val="00EE7315"/>
    <w:rsid w:val="00F04367"/>
    <w:rsid w:val="00F107A9"/>
    <w:rsid w:val="00F145C1"/>
    <w:rsid w:val="00F226BE"/>
    <w:rsid w:val="00F22D27"/>
    <w:rsid w:val="00F37343"/>
    <w:rsid w:val="00F37F96"/>
    <w:rsid w:val="00F43049"/>
    <w:rsid w:val="00F43184"/>
    <w:rsid w:val="00F462D7"/>
    <w:rsid w:val="00F46DF1"/>
    <w:rsid w:val="00F50790"/>
    <w:rsid w:val="00F55261"/>
    <w:rsid w:val="00F60D7A"/>
    <w:rsid w:val="00F70DB6"/>
    <w:rsid w:val="00F713EB"/>
    <w:rsid w:val="00F72E76"/>
    <w:rsid w:val="00F73F2A"/>
    <w:rsid w:val="00F7405C"/>
    <w:rsid w:val="00F84AE5"/>
    <w:rsid w:val="00F92AC7"/>
    <w:rsid w:val="00FA01C3"/>
    <w:rsid w:val="00FA7AC2"/>
    <w:rsid w:val="00FB421D"/>
    <w:rsid w:val="00FB72EE"/>
    <w:rsid w:val="00FC2A9E"/>
    <w:rsid w:val="00FC2DD9"/>
    <w:rsid w:val="00FD1849"/>
    <w:rsid w:val="00FD42EB"/>
    <w:rsid w:val="00FE26DE"/>
    <w:rsid w:val="00FF46FA"/>
    <w:rsid w:val="00FF66D2"/>
    <w:rsid w:val="00FF7B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1"/>
    <o:shapelayout v:ext="edit">
      <o:idmap v:ext="edit" data="1"/>
    </o:shapelayout>
  </w:shapeDefaults>
  <w:decimalSymbol w:val=","/>
  <w:listSeparator w:val=";"/>
  <w15:chartTrackingRefBased/>
  <w15:docId w15:val="{7EE273E8-63A6-4452-B799-9E361EFE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E1A"/>
    <w:pPr>
      <w:ind w:left="720"/>
      <w:contextualSpacing/>
    </w:pPr>
  </w:style>
  <w:style w:type="table" w:customStyle="1" w:styleId="Grilledutableau1">
    <w:name w:val="Grille du tableau1"/>
    <w:basedOn w:val="TableauNormal"/>
    <w:next w:val="Grilledutableau"/>
    <w:uiPriority w:val="59"/>
    <w:rsid w:val="0058681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586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uiPriority w:val="1"/>
    <w:qFormat/>
    <w:rsid w:val="00D22845"/>
    <w:pPr>
      <w:spacing w:after="0" w:line="240" w:lineRule="auto"/>
    </w:pPr>
    <w:rPr>
      <w:rFonts w:ascii="Calibri" w:eastAsia="Calibri" w:hAnsi="Calibri" w:cs="Times New Roman"/>
      <w:lang w:val="en-US" w:bidi="en-US"/>
    </w:rPr>
  </w:style>
  <w:style w:type="table" w:customStyle="1" w:styleId="Grilledutableau2">
    <w:name w:val="Grille du tableau2"/>
    <w:basedOn w:val="TableauNormal"/>
    <w:next w:val="Grilledutableau"/>
    <w:uiPriority w:val="59"/>
    <w:rsid w:val="00176300"/>
    <w:pPr>
      <w:spacing w:after="0" w:line="240" w:lineRule="auto"/>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Normal"/>
    <w:rsid w:val="00B645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fr-FR"/>
    </w:rPr>
  </w:style>
  <w:style w:type="paragraph" w:customStyle="1" w:styleId="Objet">
    <w:name w:val="Objet"/>
    <w:basedOn w:val="Normal"/>
    <w:rsid w:val="00B645A8"/>
    <w:pPr>
      <w:overflowPunct w:val="0"/>
      <w:autoSpaceDE w:val="0"/>
      <w:autoSpaceDN w:val="0"/>
      <w:adjustRightInd w:val="0"/>
      <w:spacing w:after="0" w:line="240" w:lineRule="auto"/>
      <w:textAlignment w:val="baseline"/>
    </w:pPr>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A221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216D"/>
    <w:rPr>
      <w:rFonts w:ascii="Segoe UI" w:hAnsi="Segoe UI" w:cs="Segoe UI"/>
      <w:sz w:val="18"/>
      <w:szCs w:val="18"/>
    </w:rPr>
  </w:style>
  <w:style w:type="character" w:styleId="Lienhypertexte">
    <w:name w:val="Hyperlink"/>
    <w:basedOn w:val="Policepardfaut"/>
    <w:uiPriority w:val="99"/>
    <w:unhideWhenUsed/>
    <w:rsid w:val="007413D9"/>
    <w:rPr>
      <w:color w:val="0563C1" w:themeColor="hyperlink"/>
      <w:u w:val="single"/>
    </w:rPr>
  </w:style>
  <w:style w:type="paragraph" w:styleId="En-tte">
    <w:name w:val="header"/>
    <w:basedOn w:val="Normal"/>
    <w:link w:val="En-tteCar"/>
    <w:uiPriority w:val="99"/>
    <w:unhideWhenUsed/>
    <w:rsid w:val="00B51C65"/>
    <w:pPr>
      <w:tabs>
        <w:tab w:val="center" w:pos="4536"/>
        <w:tab w:val="right" w:pos="9072"/>
      </w:tabs>
      <w:spacing w:after="0" w:line="240" w:lineRule="auto"/>
    </w:pPr>
  </w:style>
  <w:style w:type="character" w:customStyle="1" w:styleId="En-tteCar">
    <w:name w:val="En-tête Car"/>
    <w:basedOn w:val="Policepardfaut"/>
    <w:link w:val="En-tte"/>
    <w:uiPriority w:val="99"/>
    <w:rsid w:val="00B51C65"/>
  </w:style>
  <w:style w:type="paragraph" w:styleId="Pieddepage">
    <w:name w:val="footer"/>
    <w:basedOn w:val="Normal"/>
    <w:link w:val="PieddepageCar"/>
    <w:uiPriority w:val="99"/>
    <w:unhideWhenUsed/>
    <w:rsid w:val="00B51C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1C65"/>
  </w:style>
  <w:style w:type="paragraph" w:styleId="NormalWeb">
    <w:name w:val="Normal (Web)"/>
    <w:basedOn w:val="Normal"/>
    <w:uiPriority w:val="99"/>
    <w:unhideWhenUsed/>
    <w:rsid w:val="00966B62"/>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1535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5357E"/>
    <w:rPr>
      <w:sz w:val="20"/>
      <w:szCs w:val="20"/>
    </w:rPr>
  </w:style>
  <w:style w:type="character" w:styleId="Appelnotedebasdep">
    <w:name w:val="footnote reference"/>
    <w:basedOn w:val="Policepardfaut"/>
    <w:uiPriority w:val="99"/>
    <w:semiHidden/>
    <w:rsid w:val="0015357E"/>
    <w:rPr>
      <w:vertAlign w:val="superscript"/>
    </w:rPr>
  </w:style>
  <w:style w:type="character" w:customStyle="1" w:styleId="apple-converted-space">
    <w:name w:val="apple-converted-space"/>
    <w:basedOn w:val="Policepardfaut"/>
    <w:uiPriority w:val="99"/>
    <w:rsid w:val="0015357E"/>
  </w:style>
  <w:style w:type="paragraph" w:customStyle="1" w:styleId="Default">
    <w:name w:val="Default"/>
    <w:rsid w:val="00762DB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table" w:customStyle="1" w:styleId="Grilledutableau3">
    <w:name w:val="Grille du tableau3"/>
    <w:basedOn w:val="TableauNormal"/>
    <w:next w:val="Grilledutableau"/>
    <w:uiPriority w:val="59"/>
    <w:rsid w:val="00F04367"/>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A27F36"/>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rsid w:val="0010630A"/>
    <w:pPr>
      <w:spacing w:after="0" w:line="240" w:lineRule="auto"/>
      <w:ind w:left="360"/>
    </w:pPr>
    <w:rPr>
      <w:rFonts w:ascii="Times New Roman" w:eastAsia="Times New Roman" w:hAnsi="Times New Roman" w:cs="Times New Roman"/>
      <w:sz w:val="24"/>
      <w:szCs w:val="20"/>
      <w:lang w:eastAsia="fr-FR"/>
    </w:rPr>
  </w:style>
  <w:style w:type="character" w:customStyle="1" w:styleId="Retraitcorpsdetexte2Car">
    <w:name w:val="Retrait corps de texte 2 Car"/>
    <w:basedOn w:val="Policepardfaut"/>
    <w:link w:val="Retraitcorpsdetexte2"/>
    <w:rsid w:val="0010630A"/>
    <w:rPr>
      <w:rFonts w:ascii="Times New Roman" w:eastAsia="Times New Roman" w:hAnsi="Times New Roman" w:cs="Times New Roman"/>
      <w:sz w:val="24"/>
      <w:szCs w:val="20"/>
      <w:lang w:eastAsia="fr-FR"/>
    </w:rPr>
  </w:style>
  <w:style w:type="paragraph" w:customStyle="1" w:styleId="western">
    <w:name w:val="western"/>
    <w:basedOn w:val="Normal"/>
    <w:rsid w:val="00CB1E3A"/>
    <w:pPr>
      <w:spacing w:before="100" w:beforeAutospacing="1" w:after="0" w:line="240" w:lineRule="auto"/>
    </w:pPr>
    <w:rPr>
      <w:rFonts w:ascii="Cambria" w:eastAsia="Times New Roman" w:hAnsi="Cambria" w:cs="Times New Roman"/>
      <w:b/>
      <w:bCs/>
      <w:color w:val="000000"/>
      <w:sz w:val="24"/>
      <w:szCs w:val="24"/>
      <w:u w:val="single"/>
      <w:lang w:val="fr-BE" w:eastAsia="fr-BE"/>
    </w:rPr>
  </w:style>
  <w:style w:type="character" w:styleId="lev">
    <w:name w:val="Strong"/>
    <w:qFormat/>
    <w:rsid w:val="00BB5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7674">
      <w:bodyDiv w:val="1"/>
      <w:marLeft w:val="0"/>
      <w:marRight w:val="0"/>
      <w:marTop w:val="0"/>
      <w:marBottom w:val="0"/>
      <w:divBdr>
        <w:top w:val="none" w:sz="0" w:space="0" w:color="auto"/>
        <w:left w:val="none" w:sz="0" w:space="0" w:color="auto"/>
        <w:bottom w:val="none" w:sz="0" w:space="0" w:color="auto"/>
        <w:right w:val="none" w:sz="0" w:space="0" w:color="auto"/>
      </w:divBdr>
    </w:div>
    <w:div w:id="94328909">
      <w:bodyDiv w:val="1"/>
      <w:marLeft w:val="0"/>
      <w:marRight w:val="0"/>
      <w:marTop w:val="0"/>
      <w:marBottom w:val="0"/>
      <w:divBdr>
        <w:top w:val="none" w:sz="0" w:space="0" w:color="auto"/>
        <w:left w:val="none" w:sz="0" w:space="0" w:color="auto"/>
        <w:bottom w:val="none" w:sz="0" w:space="0" w:color="auto"/>
        <w:right w:val="none" w:sz="0" w:space="0" w:color="auto"/>
      </w:divBdr>
    </w:div>
    <w:div w:id="115949179">
      <w:bodyDiv w:val="1"/>
      <w:marLeft w:val="0"/>
      <w:marRight w:val="0"/>
      <w:marTop w:val="0"/>
      <w:marBottom w:val="0"/>
      <w:divBdr>
        <w:top w:val="none" w:sz="0" w:space="0" w:color="auto"/>
        <w:left w:val="none" w:sz="0" w:space="0" w:color="auto"/>
        <w:bottom w:val="none" w:sz="0" w:space="0" w:color="auto"/>
        <w:right w:val="none" w:sz="0" w:space="0" w:color="auto"/>
      </w:divBdr>
    </w:div>
    <w:div w:id="159127446">
      <w:bodyDiv w:val="1"/>
      <w:marLeft w:val="0"/>
      <w:marRight w:val="0"/>
      <w:marTop w:val="0"/>
      <w:marBottom w:val="0"/>
      <w:divBdr>
        <w:top w:val="none" w:sz="0" w:space="0" w:color="auto"/>
        <w:left w:val="none" w:sz="0" w:space="0" w:color="auto"/>
        <w:bottom w:val="none" w:sz="0" w:space="0" w:color="auto"/>
        <w:right w:val="none" w:sz="0" w:space="0" w:color="auto"/>
      </w:divBdr>
    </w:div>
    <w:div w:id="225997819">
      <w:bodyDiv w:val="1"/>
      <w:marLeft w:val="0"/>
      <w:marRight w:val="0"/>
      <w:marTop w:val="0"/>
      <w:marBottom w:val="0"/>
      <w:divBdr>
        <w:top w:val="none" w:sz="0" w:space="0" w:color="auto"/>
        <w:left w:val="none" w:sz="0" w:space="0" w:color="auto"/>
        <w:bottom w:val="none" w:sz="0" w:space="0" w:color="auto"/>
        <w:right w:val="none" w:sz="0" w:space="0" w:color="auto"/>
      </w:divBdr>
    </w:div>
    <w:div w:id="237248077">
      <w:bodyDiv w:val="1"/>
      <w:marLeft w:val="0"/>
      <w:marRight w:val="0"/>
      <w:marTop w:val="0"/>
      <w:marBottom w:val="0"/>
      <w:divBdr>
        <w:top w:val="none" w:sz="0" w:space="0" w:color="auto"/>
        <w:left w:val="none" w:sz="0" w:space="0" w:color="auto"/>
        <w:bottom w:val="none" w:sz="0" w:space="0" w:color="auto"/>
        <w:right w:val="none" w:sz="0" w:space="0" w:color="auto"/>
      </w:divBdr>
    </w:div>
    <w:div w:id="273095200">
      <w:bodyDiv w:val="1"/>
      <w:marLeft w:val="0"/>
      <w:marRight w:val="0"/>
      <w:marTop w:val="0"/>
      <w:marBottom w:val="0"/>
      <w:divBdr>
        <w:top w:val="none" w:sz="0" w:space="0" w:color="auto"/>
        <w:left w:val="none" w:sz="0" w:space="0" w:color="auto"/>
        <w:bottom w:val="none" w:sz="0" w:space="0" w:color="auto"/>
        <w:right w:val="none" w:sz="0" w:space="0" w:color="auto"/>
      </w:divBdr>
    </w:div>
    <w:div w:id="405614949">
      <w:bodyDiv w:val="1"/>
      <w:marLeft w:val="0"/>
      <w:marRight w:val="0"/>
      <w:marTop w:val="0"/>
      <w:marBottom w:val="0"/>
      <w:divBdr>
        <w:top w:val="none" w:sz="0" w:space="0" w:color="auto"/>
        <w:left w:val="none" w:sz="0" w:space="0" w:color="auto"/>
        <w:bottom w:val="none" w:sz="0" w:space="0" w:color="auto"/>
        <w:right w:val="none" w:sz="0" w:space="0" w:color="auto"/>
      </w:divBdr>
    </w:div>
    <w:div w:id="407968498">
      <w:bodyDiv w:val="1"/>
      <w:marLeft w:val="0"/>
      <w:marRight w:val="0"/>
      <w:marTop w:val="0"/>
      <w:marBottom w:val="0"/>
      <w:divBdr>
        <w:top w:val="none" w:sz="0" w:space="0" w:color="auto"/>
        <w:left w:val="none" w:sz="0" w:space="0" w:color="auto"/>
        <w:bottom w:val="none" w:sz="0" w:space="0" w:color="auto"/>
        <w:right w:val="none" w:sz="0" w:space="0" w:color="auto"/>
      </w:divBdr>
    </w:div>
    <w:div w:id="496314038">
      <w:bodyDiv w:val="1"/>
      <w:marLeft w:val="0"/>
      <w:marRight w:val="0"/>
      <w:marTop w:val="0"/>
      <w:marBottom w:val="0"/>
      <w:divBdr>
        <w:top w:val="none" w:sz="0" w:space="0" w:color="auto"/>
        <w:left w:val="none" w:sz="0" w:space="0" w:color="auto"/>
        <w:bottom w:val="none" w:sz="0" w:space="0" w:color="auto"/>
        <w:right w:val="none" w:sz="0" w:space="0" w:color="auto"/>
      </w:divBdr>
    </w:div>
    <w:div w:id="510342849">
      <w:bodyDiv w:val="1"/>
      <w:marLeft w:val="0"/>
      <w:marRight w:val="0"/>
      <w:marTop w:val="0"/>
      <w:marBottom w:val="0"/>
      <w:divBdr>
        <w:top w:val="none" w:sz="0" w:space="0" w:color="auto"/>
        <w:left w:val="none" w:sz="0" w:space="0" w:color="auto"/>
        <w:bottom w:val="none" w:sz="0" w:space="0" w:color="auto"/>
        <w:right w:val="none" w:sz="0" w:space="0" w:color="auto"/>
      </w:divBdr>
    </w:div>
    <w:div w:id="519700889">
      <w:bodyDiv w:val="1"/>
      <w:marLeft w:val="0"/>
      <w:marRight w:val="0"/>
      <w:marTop w:val="0"/>
      <w:marBottom w:val="0"/>
      <w:divBdr>
        <w:top w:val="none" w:sz="0" w:space="0" w:color="auto"/>
        <w:left w:val="none" w:sz="0" w:space="0" w:color="auto"/>
        <w:bottom w:val="none" w:sz="0" w:space="0" w:color="auto"/>
        <w:right w:val="none" w:sz="0" w:space="0" w:color="auto"/>
      </w:divBdr>
    </w:div>
    <w:div w:id="562182952">
      <w:bodyDiv w:val="1"/>
      <w:marLeft w:val="0"/>
      <w:marRight w:val="0"/>
      <w:marTop w:val="0"/>
      <w:marBottom w:val="0"/>
      <w:divBdr>
        <w:top w:val="none" w:sz="0" w:space="0" w:color="auto"/>
        <w:left w:val="none" w:sz="0" w:space="0" w:color="auto"/>
        <w:bottom w:val="none" w:sz="0" w:space="0" w:color="auto"/>
        <w:right w:val="none" w:sz="0" w:space="0" w:color="auto"/>
      </w:divBdr>
    </w:div>
    <w:div w:id="583877549">
      <w:bodyDiv w:val="1"/>
      <w:marLeft w:val="0"/>
      <w:marRight w:val="0"/>
      <w:marTop w:val="0"/>
      <w:marBottom w:val="0"/>
      <w:divBdr>
        <w:top w:val="none" w:sz="0" w:space="0" w:color="auto"/>
        <w:left w:val="none" w:sz="0" w:space="0" w:color="auto"/>
        <w:bottom w:val="none" w:sz="0" w:space="0" w:color="auto"/>
        <w:right w:val="none" w:sz="0" w:space="0" w:color="auto"/>
      </w:divBdr>
    </w:div>
    <w:div w:id="633632947">
      <w:bodyDiv w:val="1"/>
      <w:marLeft w:val="0"/>
      <w:marRight w:val="0"/>
      <w:marTop w:val="0"/>
      <w:marBottom w:val="0"/>
      <w:divBdr>
        <w:top w:val="none" w:sz="0" w:space="0" w:color="auto"/>
        <w:left w:val="none" w:sz="0" w:space="0" w:color="auto"/>
        <w:bottom w:val="none" w:sz="0" w:space="0" w:color="auto"/>
        <w:right w:val="none" w:sz="0" w:space="0" w:color="auto"/>
      </w:divBdr>
    </w:div>
    <w:div w:id="655230518">
      <w:bodyDiv w:val="1"/>
      <w:marLeft w:val="0"/>
      <w:marRight w:val="0"/>
      <w:marTop w:val="0"/>
      <w:marBottom w:val="0"/>
      <w:divBdr>
        <w:top w:val="none" w:sz="0" w:space="0" w:color="auto"/>
        <w:left w:val="none" w:sz="0" w:space="0" w:color="auto"/>
        <w:bottom w:val="none" w:sz="0" w:space="0" w:color="auto"/>
        <w:right w:val="none" w:sz="0" w:space="0" w:color="auto"/>
      </w:divBdr>
    </w:div>
    <w:div w:id="721976175">
      <w:bodyDiv w:val="1"/>
      <w:marLeft w:val="0"/>
      <w:marRight w:val="0"/>
      <w:marTop w:val="0"/>
      <w:marBottom w:val="0"/>
      <w:divBdr>
        <w:top w:val="none" w:sz="0" w:space="0" w:color="auto"/>
        <w:left w:val="none" w:sz="0" w:space="0" w:color="auto"/>
        <w:bottom w:val="none" w:sz="0" w:space="0" w:color="auto"/>
        <w:right w:val="none" w:sz="0" w:space="0" w:color="auto"/>
      </w:divBdr>
    </w:div>
    <w:div w:id="769131193">
      <w:bodyDiv w:val="1"/>
      <w:marLeft w:val="0"/>
      <w:marRight w:val="0"/>
      <w:marTop w:val="0"/>
      <w:marBottom w:val="0"/>
      <w:divBdr>
        <w:top w:val="none" w:sz="0" w:space="0" w:color="auto"/>
        <w:left w:val="none" w:sz="0" w:space="0" w:color="auto"/>
        <w:bottom w:val="none" w:sz="0" w:space="0" w:color="auto"/>
        <w:right w:val="none" w:sz="0" w:space="0" w:color="auto"/>
      </w:divBdr>
    </w:div>
    <w:div w:id="783111053">
      <w:bodyDiv w:val="1"/>
      <w:marLeft w:val="0"/>
      <w:marRight w:val="0"/>
      <w:marTop w:val="0"/>
      <w:marBottom w:val="0"/>
      <w:divBdr>
        <w:top w:val="none" w:sz="0" w:space="0" w:color="auto"/>
        <w:left w:val="none" w:sz="0" w:space="0" w:color="auto"/>
        <w:bottom w:val="none" w:sz="0" w:space="0" w:color="auto"/>
        <w:right w:val="none" w:sz="0" w:space="0" w:color="auto"/>
      </w:divBdr>
    </w:div>
    <w:div w:id="785849903">
      <w:bodyDiv w:val="1"/>
      <w:marLeft w:val="0"/>
      <w:marRight w:val="0"/>
      <w:marTop w:val="0"/>
      <w:marBottom w:val="0"/>
      <w:divBdr>
        <w:top w:val="none" w:sz="0" w:space="0" w:color="auto"/>
        <w:left w:val="none" w:sz="0" w:space="0" w:color="auto"/>
        <w:bottom w:val="none" w:sz="0" w:space="0" w:color="auto"/>
        <w:right w:val="none" w:sz="0" w:space="0" w:color="auto"/>
      </w:divBdr>
    </w:div>
    <w:div w:id="796217487">
      <w:bodyDiv w:val="1"/>
      <w:marLeft w:val="0"/>
      <w:marRight w:val="0"/>
      <w:marTop w:val="0"/>
      <w:marBottom w:val="0"/>
      <w:divBdr>
        <w:top w:val="none" w:sz="0" w:space="0" w:color="auto"/>
        <w:left w:val="none" w:sz="0" w:space="0" w:color="auto"/>
        <w:bottom w:val="none" w:sz="0" w:space="0" w:color="auto"/>
        <w:right w:val="none" w:sz="0" w:space="0" w:color="auto"/>
      </w:divBdr>
    </w:div>
    <w:div w:id="820464494">
      <w:bodyDiv w:val="1"/>
      <w:marLeft w:val="0"/>
      <w:marRight w:val="0"/>
      <w:marTop w:val="0"/>
      <w:marBottom w:val="0"/>
      <w:divBdr>
        <w:top w:val="none" w:sz="0" w:space="0" w:color="auto"/>
        <w:left w:val="none" w:sz="0" w:space="0" w:color="auto"/>
        <w:bottom w:val="none" w:sz="0" w:space="0" w:color="auto"/>
        <w:right w:val="none" w:sz="0" w:space="0" w:color="auto"/>
      </w:divBdr>
    </w:div>
    <w:div w:id="824514927">
      <w:bodyDiv w:val="1"/>
      <w:marLeft w:val="0"/>
      <w:marRight w:val="0"/>
      <w:marTop w:val="0"/>
      <w:marBottom w:val="0"/>
      <w:divBdr>
        <w:top w:val="none" w:sz="0" w:space="0" w:color="auto"/>
        <w:left w:val="none" w:sz="0" w:space="0" w:color="auto"/>
        <w:bottom w:val="none" w:sz="0" w:space="0" w:color="auto"/>
        <w:right w:val="none" w:sz="0" w:space="0" w:color="auto"/>
      </w:divBdr>
    </w:div>
    <w:div w:id="870920451">
      <w:bodyDiv w:val="1"/>
      <w:marLeft w:val="0"/>
      <w:marRight w:val="0"/>
      <w:marTop w:val="0"/>
      <w:marBottom w:val="0"/>
      <w:divBdr>
        <w:top w:val="none" w:sz="0" w:space="0" w:color="auto"/>
        <w:left w:val="none" w:sz="0" w:space="0" w:color="auto"/>
        <w:bottom w:val="none" w:sz="0" w:space="0" w:color="auto"/>
        <w:right w:val="none" w:sz="0" w:space="0" w:color="auto"/>
      </w:divBdr>
    </w:div>
    <w:div w:id="905728476">
      <w:bodyDiv w:val="1"/>
      <w:marLeft w:val="0"/>
      <w:marRight w:val="0"/>
      <w:marTop w:val="0"/>
      <w:marBottom w:val="0"/>
      <w:divBdr>
        <w:top w:val="none" w:sz="0" w:space="0" w:color="auto"/>
        <w:left w:val="none" w:sz="0" w:space="0" w:color="auto"/>
        <w:bottom w:val="none" w:sz="0" w:space="0" w:color="auto"/>
        <w:right w:val="none" w:sz="0" w:space="0" w:color="auto"/>
      </w:divBdr>
    </w:div>
    <w:div w:id="985283829">
      <w:bodyDiv w:val="1"/>
      <w:marLeft w:val="0"/>
      <w:marRight w:val="0"/>
      <w:marTop w:val="0"/>
      <w:marBottom w:val="0"/>
      <w:divBdr>
        <w:top w:val="none" w:sz="0" w:space="0" w:color="auto"/>
        <w:left w:val="none" w:sz="0" w:space="0" w:color="auto"/>
        <w:bottom w:val="none" w:sz="0" w:space="0" w:color="auto"/>
        <w:right w:val="none" w:sz="0" w:space="0" w:color="auto"/>
      </w:divBdr>
    </w:div>
    <w:div w:id="1084960873">
      <w:bodyDiv w:val="1"/>
      <w:marLeft w:val="0"/>
      <w:marRight w:val="0"/>
      <w:marTop w:val="0"/>
      <w:marBottom w:val="0"/>
      <w:divBdr>
        <w:top w:val="none" w:sz="0" w:space="0" w:color="auto"/>
        <w:left w:val="none" w:sz="0" w:space="0" w:color="auto"/>
        <w:bottom w:val="none" w:sz="0" w:space="0" w:color="auto"/>
        <w:right w:val="none" w:sz="0" w:space="0" w:color="auto"/>
      </w:divBdr>
    </w:div>
    <w:div w:id="1136069675">
      <w:bodyDiv w:val="1"/>
      <w:marLeft w:val="0"/>
      <w:marRight w:val="0"/>
      <w:marTop w:val="0"/>
      <w:marBottom w:val="0"/>
      <w:divBdr>
        <w:top w:val="none" w:sz="0" w:space="0" w:color="auto"/>
        <w:left w:val="none" w:sz="0" w:space="0" w:color="auto"/>
        <w:bottom w:val="none" w:sz="0" w:space="0" w:color="auto"/>
        <w:right w:val="none" w:sz="0" w:space="0" w:color="auto"/>
      </w:divBdr>
    </w:div>
    <w:div w:id="1229919577">
      <w:bodyDiv w:val="1"/>
      <w:marLeft w:val="0"/>
      <w:marRight w:val="0"/>
      <w:marTop w:val="0"/>
      <w:marBottom w:val="0"/>
      <w:divBdr>
        <w:top w:val="none" w:sz="0" w:space="0" w:color="auto"/>
        <w:left w:val="none" w:sz="0" w:space="0" w:color="auto"/>
        <w:bottom w:val="none" w:sz="0" w:space="0" w:color="auto"/>
        <w:right w:val="none" w:sz="0" w:space="0" w:color="auto"/>
      </w:divBdr>
    </w:div>
    <w:div w:id="1231235935">
      <w:bodyDiv w:val="1"/>
      <w:marLeft w:val="0"/>
      <w:marRight w:val="0"/>
      <w:marTop w:val="0"/>
      <w:marBottom w:val="0"/>
      <w:divBdr>
        <w:top w:val="none" w:sz="0" w:space="0" w:color="auto"/>
        <w:left w:val="none" w:sz="0" w:space="0" w:color="auto"/>
        <w:bottom w:val="none" w:sz="0" w:space="0" w:color="auto"/>
        <w:right w:val="none" w:sz="0" w:space="0" w:color="auto"/>
      </w:divBdr>
    </w:div>
    <w:div w:id="1234774465">
      <w:bodyDiv w:val="1"/>
      <w:marLeft w:val="0"/>
      <w:marRight w:val="0"/>
      <w:marTop w:val="0"/>
      <w:marBottom w:val="0"/>
      <w:divBdr>
        <w:top w:val="none" w:sz="0" w:space="0" w:color="auto"/>
        <w:left w:val="none" w:sz="0" w:space="0" w:color="auto"/>
        <w:bottom w:val="none" w:sz="0" w:space="0" w:color="auto"/>
        <w:right w:val="none" w:sz="0" w:space="0" w:color="auto"/>
      </w:divBdr>
    </w:div>
    <w:div w:id="1310597165">
      <w:bodyDiv w:val="1"/>
      <w:marLeft w:val="0"/>
      <w:marRight w:val="0"/>
      <w:marTop w:val="0"/>
      <w:marBottom w:val="0"/>
      <w:divBdr>
        <w:top w:val="none" w:sz="0" w:space="0" w:color="auto"/>
        <w:left w:val="none" w:sz="0" w:space="0" w:color="auto"/>
        <w:bottom w:val="none" w:sz="0" w:space="0" w:color="auto"/>
        <w:right w:val="none" w:sz="0" w:space="0" w:color="auto"/>
      </w:divBdr>
    </w:div>
    <w:div w:id="1324117647">
      <w:bodyDiv w:val="1"/>
      <w:marLeft w:val="0"/>
      <w:marRight w:val="0"/>
      <w:marTop w:val="0"/>
      <w:marBottom w:val="0"/>
      <w:divBdr>
        <w:top w:val="none" w:sz="0" w:space="0" w:color="auto"/>
        <w:left w:val="none" w:sz="0" w:space="0" w:color="auto"/>
        <w:bottom w:val="none" w:sz="0" w:space="0" w:color="auto"/>
        <w:right w:val="none" w:sz="0" w:space="0" w:color="auto"/>
      </w:divBdr>
    </w:div>
    <w:div w:id="1329286511">
      <w:bodyDiv w:val="1"/>
      <w:marLeft w:val="0"/>
      <w:marRight w:val="0"/>
      <w:marTop w:val="0"/>
      <w:marBottom w:val="0"/>
      <w:divBdr>
        <w:top w:val="none" w:sz="0" w:space="0" w:color="auto"/>
        <w:left w:val="none" w:sz="0" w:space="0" w:color="auto"/>
        <w:bottom w:val="none" w:sz="0" w:space="0" w:color="auto"/>
        <w:right w:val="none" w:sz="0" w:space="0" w:color="auto"/>
      </w:divBdr>
    </w:div>
    <w:div w:id="1335955218">
      <w:bodyDiv w:val="1"/>
      <w:marLeft w:val="0"/>
      <w:marRight w:val="0"/>
      <w:marTop w:val="0"/>
      <w:marBottom w:val="0"/>
      <w:divBdr>
        <w:top w:val="none" w:sz="0" w:space="0" w:color="auto"/>
        <w:left w:val="none" w:sz="0" w:space="0" w:color="auto"/>
        <w:bottom w:val="none" w:sz="0" w:space="0" w:color="auto"/>
        <w:right w:val="none" w:sz="0" w:space="0" w:color="auto"/>
      </w:divBdr>
    </w:div>
    <w:div w:id="1471434325">
      <w:bodyDiv w:val="1"/>
      <w:marLeft w:val="0"/>
      <w:marRight w:val="0"/>
      <w:marTop w:val="0"/>
      <w:marBottom w:val="0"/>
      <w:divBdr>
        <w:top w:val="none" w:sz="0" w:space="0" w:color="auto"/>
        <w:left w:val="none" w:sz="0" w:space="0" w:color="auto"/>
        <w:bottom w:val="none" w:sz="0" w:space="0" w:color="auto"/>
        <w:right w:val="none" w:sz="0" w:space="0" w:color="auto"/>
      </w:divBdr>
    </w:div>
    <w:div w:id="1642539527">
      <w:bodyDiv w:val="1"/>
      <w:marLeft w:val="0"/>
      <w:marRight w:val="0"/>
      <w:marTop w:val="0"/>
      <w:marBottom w:val="0"/>
      <w:divBdr>
        <w:top w:val="none" w:sz="0" w:space="0" w:color="auto"/>
        <w:left w:val="none" w:sz="0" w:space="0" w:color="auto"/>
        <w:bottom w:val="none" w:sz="0" w:space="0" w:color="auto"/>
        <w:right w:val="none" w:sz="0" w:space="0" w:color="auto"/>
      </w:divBdr>
    </w:div>
    <w:div w:id="1667786720">
      <w:bodyDiv w:val="1"/>
      <w:marLeft w:val="0"/>
      <w:marRight w:val="0"/>
      <w:marTop w:val="0"/>
      <w:marBottom w:val="0"/>
      <w:divBdr>
        <w:top w:val="none" w:sz="0" w:space="0" w:color="auto"/>
        <w:left w:val="none" w:sz="0" w:space="0" w:color="auto"/>
        <w:bottom w:val="none" w:sz="0" w:space="0" w:color="auto"/>
        <w:right w:val="none" w:sz="0" w:space="0" w:color="auto"/>
      </w:divBdr>
    </w:div>
    <w:div w:id="1742412334">
      <w:bodyDiv w:val="1"/>
      <w:marLeft w:val="0"/>
      <w:marRight w:val="0"/>
      <w:marTop w:val="0"/>
      <w:marBottom w:val="0"/>
      <w:divBdr>
        <w:top w:val="none" w:sz="0" w:space="0" w:color="auto"/>
        <w:left w:val="none" w:sz="0" w:space="0" w:color="auto"/>
        <w:bottom w:val="none" w:sz="0" w:space="0" w:color="auto"/>
        <w:right w:val="none" w:sz="0" w:space="0" w:color="auto"/>
      </w:divBdr>
    </w:div>
    <w:div w:id="1764377892">
      <w:bodyDiv w:val="1"/>
      <w:marLeft w:val="0"/>
      <w:marRight w:val="0"/>
      <w:marTop w:val="0"/>
      <w:marBottom w:val="0"/>
      <w:divBdr>
        <w:top w:val="none" w:sz="0" w:space="0" w:color="auto"/>
        <w:left w:val="none" w:sz="0" w:space="0" w:color="auto"/>
        <w:bottom w:val="none" w:sz="0" w:space="0" w:color="auto"/>
        <w:right w:val="none" w:sz="0" w:space="0" w:color="auto"/>
      </w:divBdr>
    </w:div>
    <w:div w:id="1941445064">
      <w:bodyDiv w:val="1"/>
      <w:marLeft w:val="0"/>
      <w:marRight w:val="0"/>
      <w:marTop w:val="0"/>
      <w:marBottom w:val="0"/>
      <w:divBdr>
        <w:top w:val="none" w:sz="0" w:space="0" w:color="auto"/>
        <w:left w:val="none" w:sz="0" w:space="0" w:color="auto"/>
        <w:bottom w:val="none" w:sz="0" w:space="0" w:color="auto"/>
        <w:right w:val="none" w:sz="0" w:space="0" w:color="auto"/>
      </w:divBdr>
    </w:div>
    <w:div w:id="1956984347">
      <w:bodyDiv w:val="1"/>
      <w:marLeft w:val="0"/>
      <w:marRight w:val="0"/>
      <w:marTop w:val="0"/>
      <w:marBottom w:val="0"/>
      <w:divBdr>
        <w:top w:val="none" w:sz="0" w:space="0" w:color="auto"/>
        <w:left w:val="none" w:sz="0" w:space="0" w:color="auto"/>
        <w:bottom w:val="none" w:sz="0" w:space="0" w:color="auto"/>
        <w:right w:val="none" w:sz="0" w:space="0" w:color="auto"/>
      </w:divBdr>
    </w:div>
    <w:div w:id="1968197512">
      <w:bodyDiv w:val="1"/>
      <w:marLeft w:val="0"/>
      <w:marRight w:val="0"/>
      <w:marTop w:val="0"/>
      <w:marBottom w:val="0"/>
      <w:divBdr>
        <w:top w:val="none" w:sz="0" w:space="0" w:color="auto"/>
        <w:left w:val="none" w:sz="0" w:space="0" w:color="auto"/>
        <w:bottom w:val="none" w:sz="0" w:space="0" w:color="auto"/>
        <w:right w:val="none" w:sz="0" w:space="0" w:color="auto"/>
      </w:divBdr>
    </w:div>
    <w:div w:id="2124298115">
      <w:bodyDiv w:val="1"/>
      <w:marLeft w:val="0"/>
      <w:marRight w:val="0"/>
      <w:marTop w:val="0"/>
      <w:marBottom w:val="0"/>
      <w:divBdr>
        <w:top w:val="none" w:sz="0" w:space="0" w:color="auto"/>
        <w:left w:val="none" w:sz="0" w:space="0" w:color="auto"/>
        <w:bottom w:val="none" w:sz="0" w:space="0" w:color="auto"/>
        <w:right w:val="none" w:sz="0" w:space="0" w:color="auto"/>
      </w:divBdr>
    </w:div>
    <w:div w:id="21380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Microsoft_Excel_97-2003_Worksheet3.xls"/><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Excel_97-2003_Worksheet1.xls"/><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DDA9411B174D3BA9DBE2372D5194E6"/>
        <w:category>
          <w:name w:val="Général"/>
          <w:gallery w:val="placeholder"/>
        </w:category>
        <w:types>
          <w:type w:val="bbPlcHdr"/>
        </w:types>
        <w:behaviors>
          <w:behavior w:val="content"/>
        </w:behaviors>
        <w:guid w:val="{27CD1D90-A688-4E89-ACD7-83BFC63E2807}"/>
      </w:docPartPr>
      <w:docPartBody>
        <w:p w:rsidR="00F21C12" w:rsidRDefault="00970A25" w:rsidP="00970A25">
          <w:pPr>
            <w:pStyle w:val="75DDA9411B174D3BA9DBE2372D5194E6"/>
          </w:pPr>
          <w:r w:rsidRPr="006502FD">
            <w:rPr>
              <w:rStyle w:val="Textedelespacerserv"/>
            </w:rPr>
            <w:t>Cliquez ici pour entrer une date.</w:t>
          </w:r>
        </w:p>
      </w:docPartBody>
    </w:docPart>
    <w:docPart>
      <w:docPartPr>
        <w:name w:val="426C7A9DC9EA4D8AAADD564DC43E1044"/>
        <w:category>
          <w:name w:val="Général"/>
          <w:gallery w:val="placeholder"/>
        </w:category>
        <w:types>
          <w:type w:val="bbPlcHdr"/>
        </w:types>
        <w:behaviors>
          <w:behavior w:val="content"/>
        </w:behaviors>
        <w:guid w:val="{600984AE-B963-47BF-992A-915D481F31CD}"/>
      </w:docPartPr>
      <w:docPartBody>
        <w:p w:rsidR="00F21C12" w:rsidRDefault="00970A25" w:rsidP="00970A25">
          <w:pPr>
            <w:pStyle w:val="426C7A9DC9EA4D8AAADD564DC43E1044"/>
          </w:pPr>
          <w:r w:rsidRPr="006502FD">
            <w:rPr>
              <w:rStyle w:val="Textedelespacerserv"/>
            </w:rPr>
            <w:t>Cliquez ici pour entrer une date.</w:t>
          </w:r>
        </w:p>
      </w:docPartBody>
    </w:docPart>
    <w:docPart>
      <w:docPartPr>
        <w:name w:val="2E8C4258B44947FBB252BF4B555B0E35"/>
        <w:category>
          <w:name w:val="Général"/>
          <w:gallery w:val="placeholder"/>
        </w:category>
        <w:types>
          <w:type w:val="bbPlcHdr"/>
        </w:types>
        <w:behaviors>
          <w:behavior w:val="content"/>
        </w:behaviors>
        <w:guid w:val="{48D521A0-5CC5-40CA-AADA-018D99E8EDDD}"/>
      </w:docPartPr>
      <w:docPartBody>
        <w:p w:rsidR="00F21C12" w:rsidRDefault="00970A25" w:rsidP="00970A25">
          <w:pPr>
            <w:pStyle w:val="2E8C4258B44947FBB252BF4B555B0E35"/>
          </w:pPr>
          <w:r w:rsidRPr="006502FD">
            <w:rPr>
              <w:rStyle w:val="Textedelespacerserv"/>
            </w:rPr>
            <w:t>Choisissez un élément.</w:t>
          </w:r>
        </w:p>
      </w:docPartBody>
    </w:docPart>
    <w:docPart>
      <w:docPartPr>
        <w:name w:val="8B3235D4A5E340018C14FE23EFE595C3"/>
        <w:category>
          <w:name w:val="Général"/>
          <w:gallery w:val="placeholder"/>
        </w:category>
        <w:types>
          <w:type w:val="bbPlcHdr"/>
        </w:types>
        <w:behaviors>
          <w:behavior w:val="content"/>
        </w:behaviors>
        <w:guid w:val="{4BA8F5C0-5E35-48FA-A8F9-26E0600E2CCE}"/>
      </w:docPartPr>
      <w:docPartBody>
        <w:p w:rsidR="00F21C12" w:rsidRDefault="00970A25" w:rsidP="00970A25">
          <w:pPr>
            <w:pStyle w:val="8B3235D4A5E340018C14FE23EFE595C3"/>
          </w:pPr>
          <w:r w:rsidRPr="006502FD">
            <w:rPr>
              <w:rStyle w:val="Textedelespacerserv"/>
            </w:rPr>
            <w:t>Choisissez un élément.</w:t>
          </w:r>
        </w:p>
      </w:docPartBody>
    </w:docPart>
    <w:docPart>
      <w:docPartPr>
        <w:name w:val="9CB989205EBE4338A7612DE5FC8568EE"/>
        <w:category>
          <w:name w:val="Général"/>
          <w:gallery w:val="placeholder"/>
        </w:category>
        <w:types>
          <w:type w:val="bbPlcHdr"/>
        </w:types>
        <w:behaviors>
          <w:behavior w:val="content"/>
        </w:behaviors>
        <w:guid w:val="{8C9995C6-BE7C-4C40-94A3-74C8864B4820}"/>
      </w:docPartPr>
      <w:docPartBody>
        <w:p w:rsidR="00F21C12" w:rsidRDefault="00970A25" w:rsidP="00970A25">
          <w:pPr>
            <w:pStyle w:val="9CB989205EBE4338A7612DE5FC8568EE"/>
          </w:pPr>
          <w:r w:rsidRPr="006502FD">
            <w:rPr>
              <w:rStyle w:val="Textedelespacerserv"/>
            </w:rPr>
            <w:t>Cliquez ici pour entrer une date.</w:t>
          </w:r>
        </w:p>
      </w:docPartBody>
    </w:docPart>
    <w:docPart>
      <w:docPartPr>
        <w:name w:val="4D044733B4594B9892CC5C9C25E0EF79"/>
        <w:category>
          <w:name w:val="Général"/>
          <w:gallery w:val="placeholder"/>
        </w:category>
        <w:types>
          <w:type w:val="bbPlcHdr"/>
        </w:types>
        <w:behaviors>
          <w:behavior w:val="content"/>
        </w:behaviors>
        <w:guid w:val="{832467BE-F35B-40CC-8759-F804365AEB24}"/>
      </w:docPartPr>
      <w:docPartBody>
        <w:p w:rsidR="00F21C12" w:rsidRDefault="00970A25" w:rsidP="00970A25">
          <w:pPr>
            <w:pStyle w:val="4D044733B4594B9892CC5C9C25E0EF79"/>
          </w:pPr>
          <w:r w:rsidRPr="006502FD">
            <w:rPr>
              <w:rStyle w:val="Textedelespacerserv"/>
            </w:rPr>
            <w:t>Choisissez un élément.</w:t>
          </w:r>
        </w:p>
      </w:docPartBody>
    </w:docPart>
    <w:docPart>
      <w:docPartPr>
        <w:name w:val="209128E8E26F49D3A16DD0B64E5F6DB6"/>
        <w:category>
          <w:name w:val="Général"/>
          <w:gallery w:val="placeholder"/>
        </w:category>
        <w:types>
          <w:type w:val="bbPlcHdr"/>
        </w:types>
        <w:behaviors>
          <w:behavior w:val="content"/>
        </w:behaviors>
        <w:guid w:val="{DE8C5B77-5DBD-409E-8C61-47D7B18119DD}"/>
      </w:docPartPr>
      <w:docPartBody>
        <w:p w:rsidR="00F21C12" w:rsidRDefault="00970A25" w:rsidP="00970A25">
          <w:pPr>
            <w:pStyle w:val="209128E8E26F49D3A16DD0B64E5F6DB6"/>
          </w:pPr>
          <w:r w:rsidRPr="006502FD">
            <w:rPr>
              <w:rStyle w:val="Textedelespacerserv"/>
            </w:rPr>
            <w:t>Choisissez un élément.</w:t>
          </w:r>
        </w:p>
      </w:docPartBody>
    </w:docPart>
    <w:docPart>
      <w:docPartPr>
        <w:name w:val="1D7D2E9E904C48C8A1EA523204EA6F84"/>
        <w:category>
          <w:name w:val="Général"/>
          <w:gallery w:val="placeholder"/>
        </w:category>
        <w:types>
          <w:type w:val="bbPlcHdr"/>
        </w:types>
        <w:behaviors>
          <w:behavior w:val="content"/>
        </w:behaviors>
        <w:guid w:val="{A11D9323-CA50-4BC9-B2B9-C6AD526745AA}"/>
      </w:docPartPr>
      <w:docPartBody>
        <w:p w:rsidR="00F21C12" w:rsidRDefault="00970A25" w:rsidP="00970A25">
          <w:pPr>
            <w:pStyle w:val="1D7D2E9E904C48C8A1EA523204EA6F84"/>
          </w:pPr>
          <w:r w:rsidRPr="006502FD">
            <w:rPr>
              <w:rStyle w:val="Textedelespacerserv"/>
            </w:rPr>
            <w:t>Cliquez ici pour entrer une date.</w:t>
          </w:r>
        </w:p>
      </w:docPartBody>
    </w:docPart>
    <w:docPart>
      <w:docPartPr>
        <w:name w:val="DBA60C048A7D496F86D5946176471B96"/>
        <w:category>
          <w:name w:val="Général"/>
          <w:gallery w:val="placeholder"/>
        </w:category>
        <w:types>
          <w:type w:val="bbPlcHdr"/>
        </w:types>
        <w:behaviors>
          <w:behavior w:val="content"/>
        </w:behaviors>
        <w:guid w:val="{69A3B3C8-E143-4236-B775-70C22AA9BEB5}"/>
      </w:docPartPr>
      <w:docPartBody>
        <w:p w:rsidR="00F21C12" w:rsidRDefault="00970A25" w:rsidP="00970A25">
          <w:pPr>
            <w:pStyle w:val="DBA60C048A7D496F86D5946176471B96"/>
          </w:pPr>
          <w:r w:rsidRPr="006502FD">
            <w:rPr>
              <w:rStyle w:val="Textedelespacerserv"/>
            </w:rPr>
            <w:t>Cliquez ici pour entrer une date.</w:t>
          </w:r>
        </w:p>
      </w:docPartBody>
    </w:docPart>
    <w:docPart>
      <w:docPartPr>
        <w:name w:val="844B937173A9417E87F8A53480F910CD"/>
        <w:category>
          <w:name w:val="Général"/>
          <w:gallery w:val="placeholder"/>
        </w:category>
        <w:types>
          <w:type w:val="bbPlcHdr"/>
        </w:types>
        <w:behaviors>
          <w:behavior w:val="content"/>
        </w:behaviors>
        <w:guid w:val="{8CF4631D-5FD3-4EEE-AD99-836E4D20F576}"/>
      </w:docPartPr>
      <w:docPartBody>
        <w:p w:rsidR="00F21C12" w:rsidRDefault="00970A25" w:rsidP="00970A25">
          <w:pPr>
            <w:pStyle w:val="844B937173A9417E87F8A53480F910CD"/>
          </w:pPr>
          <w:r w:rsidRPr="006502FD">
            <w:rPr>
              <w:rStyle w:val="Textedelespacerserv"/>
            </w:rPr>
            <w:t>Choisissez un élément.</w:t>
          </w:r>
        </w:p>
      </w:docPartBody>
    </w:docPart>
    <w:docPart>
      <w:docPartPr>
        <w:name w:val="0A1BB7C58EA14EB1AF6B7141072A241A"/>
        <w:category>
          <w:name w:val="Général"/>
          <w:gallery w:val="placeholder"/>
        </w:category>
        <w:types>
          <w:type w:val="bbPlcHdr"/>
        </w:types>
        <w:behaviors>
          <w:behavior w:val="content"/>
        </w:behaviors>
        <w:guid w:val="{2703C194-5D87-4CAB-BDCA-7ACA18FCF534}"/>
      </w:docPartPr>
      <w:docPartBody>
        <w:p w:rsidR="00F21C12" w:rsidRDefault="00970A25" w:rsidP="00970A25">
          <w:pPr>
            <w:pStyle w:val="0A1BB7C58EA14EB1AF6B7141072A241A"/>
          </w:pPr>
          <w:r w:rsidRPr="006502FD">
            <w:rPr>
              <w:rStyle w:val="Textedelespacerserv"/>
            </w:rPr>
            <w:t>Choisissez un élément.</w:t>
          </w:r>
        </w:p>
      </w:docPartBody>
    </w:docPart>
    <w:docPart>
      <w:docPartPr>
        <w:name w:val="AA55DB1288134C758C0FFB87FDC36416"/>
        <w:category>
          <w:name w:val="Général"/>
          <w:gallery w:val="placeholder"/>
        </w:category>
        <w:types>
          <w:type w:val="bbPlcHdr"/>
        </w:types>
        <w:behaviors>
          <w:behavior w:val="content"/>
        </w:behaviors>
        <w:guid w:val="{BABAAAEE-B1A3-4A16-A229-198AD5B5C000}"/>
      </w:docPartPr>
      <w:docPartBody>
        <w:p w:rsidR="00F21C12" w:rsidRDefault="00970A25" w:rsidP="00970A25">
          <w:pPr>
            <w:pStyle w:val="AA55DB1288134C758C0FFB87FDC36416"/>
          </w:pPr>
          <w:r w:rsidRPr="006502FD">
            <w:rPr>
              <w:rStyle w:val="Textedelespacerserv"/>
            </w:rPr>
            <w:t>Choisissez un élément.</w:t>
          </w:r>
        </w:p>
      </w:docPartBody>
    </w:docPart>
    <w:docPart>
      <w:docPartPr>
        <w:name w:val="C9D88681BF114C23A764B1120A392EB3"/>
        <w:category>
          <w:name w:val="Général"/>
          <w:gallery w:val="placeholder"/>
        </w:category>
        <w:types>
          <w:type w:val="bbPlcHdr"/>
        </w:types>
        <w:behaviors>
          <w:behavior w:val="content"/>
        </w:behaviors>
        <w:guid w:val="{383E3449-4B1D-4840-8B29-23402C50526C}"/>
      </w:docPartPr>
      <w:docPartBody>
        <w:p w:rsidR="00F21C12" w:rsidRDefault="00970A25" w:rsidP="00970A25">
          <w:pPr>
            <w:pStyle w:val="C9D88681BF114C23A764B1120A392EB3"/>
          </w:pPr>
          <w:r w:rsidRPr="006502FD">
            <w:rPr>
              <w:rStyle w:val="Textedelespacerserv"/>
            </w:rPr>
            <w:t>Cliquez ici pour entrer une date.</w:t>
          </w:r>
        </w:p>
      </w:docPartBody>
    </w:docPart>
    <w:docPart>
      <w:docPartPr>
        <w:name w:val="811A85A491BB4C7C9A18665A1C5D010E"/>
        <w:category>
          <w:name w:val="Général"/>
          <w:gallery w:val="placeholder"/>
        </w:category>
        <w:types>
          <w:type w:val="bbPlcHdr"/>
        </w:types>
        <w:behaviors>
          <w:behavior w:val="content"/>
        </w:behaviors>
        <w:guid w:val="{C71947CF-C9A6-452A-A206-65E61B025C31}"/>
      </w:docPartPr>
      <w:docPartBody>
        <w:p w:rsidR="00F21C12" w:rsidRDefault="00970A25" w:rsidP="00970A25">
          <w:pPr>
            <w:pStyle w:val="811A85A491BB4C7C9A18665A1C5D010E"/>
          </w:pPr>
          <w:r w:rsidRPr="006502FD">
            <w:rPr>
              <w:rStyle w:val="Textedelespacerserv"/>
            </w:rPr>
            <w:t>Choisissez un élément.</w:t>
          </w:r>
        </w:p>
      </w:docPartBody>
    </w:docPart>
    <w:docPart>
      <w:docPartPr>
        <w:name w:val="9F8A929AD9D041D1968B22345435956D"/>
        <w:category>
          <w:name w:val="Général"/>
          <w:gallery w:val="placeholder"/>
        </w:category>
        <w:types>
          <w:type w:val="bbPlcHdr"/>
        </w:types>
        <w:behaviors>
          <w:behavior w:val="content"/>
        </w:behaviors>
        <w:guid w:val="{AC3B9598-7BD2-4767-B307-4C789B1E8170}"/>
      </w:docPartPr>
      <w:docPartBody>
        <w:p w:rsidR="00F21C12" w:rsidRDefault="00970A25" w:rsidP="00970A25">
          <w:pPr>
            <w:pStyle w:val="9F8A929AD9D041D1968B22345435956D"/>
          </w:pPr>
          <w:r w:rsidRPr="006502FD">
            <w:rPr>
              <w:rStyle w:val="Textedelespacerserv"/>
            </w:rPr>
            <w:t>Choisissez un élément.</w:t>
          </w:r>
        </w:p>
      </w:docPartBody>
    </w:docPart>
    <w:docPart>
      <w:docPartPr>
        <w:name w:val="8F2DD9FCB0D94B6D96392E1F177E5A68"/>
        <w:category>
          <w:name w:val="Général"/>
          <w:gallery w:val="placeholder"/>
        </w:category>
        <w:types>
          <w:type w:val="bbPlcHdr"/>
        </w:types>
        <w:behaviors>
          <w:behavior w:val="content"/>
        </w:behaviors>
        <w:guid w:val="{9ED6AFF6-B14B-4078-AFE9-16E56ED21652}"/>
      </w:docPartPr>
      <w:docPartBody>
        <w:p w:rsidR="00F21C12" w:rsidRDefault="00970A25" w:rsidP="00970A25">
          <w:pPr>
            <w:pStyle w:val="8F2DD9FCB0D94B6D96392E1F177E5A68"/>
          </w:pPr>
          <w:r w:rsidRPr="006502FD">
            <w:rPr>
              <w:rStyle w:val="Textedelespacerserv"/>
            </w:rPr>
            <w:t>Cliquez ici pour entrer une date.</w:t>
          </w:r>
        </w:p>
      </w:docPartBody>
    </w:docPart>
    <w:docPart>
      <w:docPartPr>
        <w:name w:val="E1E9A715677D4E818968D749C5471B6F"/>
        <w:category>
          <w:name w:val="Général"/>
          <w:gallery w:val="placeholder"/>
        </w:category>
        <w:types>
          <w:type w:val="bbPlcHdr"/>
        </w:types>
        <w:behaviors>
          <w:behavior w:val="content"/>
        </w:behaviors>
        <w:guid w:val="{83A35CFE-BF0F-4765-83A8-2C42F388A0B0}"/>
      </w:docPartPr>
      <w:docPartBody>
        <w:p w:rsidR="00F21C12" w:rsidRDefault="00970A25" w:rsidP="00970A25">
          <w:pPr>
            <w:pStyle w:val="E1E9A715677D4E818968D749C5471B6F"/>
          </w:pPr>
          <w:r w:rsidRPr="006502FD">
            <w:rPr>
              <w:rStyle w:val="Textedelespacerserv"/>
            </w:rPr>
            <w:t>Cliquez ici pour entrer une date.</w:t>
          </w:r>
        </w:p>
      </w:docPartBody>
    </w:docPart>
    <w:docPart>
      <w:docPartPr>
        <w:name w:val="050113A282AE4F29AB417EC176BA976F"/>
        <w:category>
          <w:name w:val="Général"/>
          <w:gallery w:val="placeholder"/>
        </w:category>
        <w:types>
          <w:type w:val="bbPlcHdr"/>
        </w:types>
        <w:behaviors>
          <w:behavior w:val="content"/>
        </w:behaviors>
        <w:guid w:val="{8E1D8E20-2065-4BC5-80D9-793A9903C4FB}"/>
      </w:docPartPr>
      <w:docPartBody>
        <w:p w:rsidR="00F21C12" w:rsidRDefault="00970A25" w:rsidP="00970A25">
          <w:pPr>
            <w:pStyle w:val="050113A282AE4F29AB417EC176BA976F"/>
          </w:pPr>
          <w:r w:rsidRPr="006502FD">
            <w:rPr>
              <w:rStyle w:val="Textedelespacerserv"/>
            </w:rPr>
            <w:t>Choisissez un élément.</w:t>
          </w:r>
        </w:p>
      </w:docPartBody>
    </w:docPart>
    <w:docPart>
      <w:docPartPr>
        <w:name w:val="3751115D803C4EFFAE25A3F3B64D3301"/>
        <w:category>
          <w:name w:val="Général"/>
          <w:gallery w:val="placeholder"/>
        </w:category>
        <w:types>
          <w:type w:val="bbPlcHdr"/>
        </w:types>
        <w:behaviors>
          <w:behavior w:val="content"/>
        </w:behaviors>
        <w:guid w:val="{34A249C0-D3B4-4D1C-926C-85B84C595FE2}"/>
      </w:docPartPr>
      <w:docPartBody>
        <w:p w:rsidR="00F21C12" w:rsidRDefault="00970A25" w:rsidP="00970A25">
          <w:pPr>
            <w:pStyle w:val="3751115D803C4EFFAE25A3F3B64D3301"/>
          </w:pPr>
          <w:r w:rsidRPr="006502FD">
            <w:rPr>
              <w:rStyle w:val="Textedelespacerserv"/>
            </w:rPr>
            <w:t>Choisissez un élément.</w:t>
          </w:r>
        </w:p>
      </w:docPartBody>
    </w:docPart>
    <w:docPart>
      <w:docPartPr>
        <w:name w:val="A1A2E8CCD69E46DC8154A13C23D05E82"/>
        <w:category>
          <w:name w:val="Général"/>
          <w:gallery w:val="placeholder"/>
        </w:category>
        <w:types>
          <w:type w:val="bbPlcHdr"/>
        </w:types>
        <w:behaviors>
          <w:behavior w:val="content"/>
        </w:behaviors>
        <w:guid w:val="{B4CD177A-CF61-463C-93FA-4D6A99C93875}"/>
      </w:docPartPr>
      <w:docPartBody>
        <w:p w:rsidR="00F21C12" w:rsidRDefault="00970A25" w:rsidP="00970A25">
          <w:pPr>
            <w:pStyle w:val="A1A2E8CCD69E46DC8154A13C23D05E82"/>
          </w:pPr>
          <w:r w:rsidRPr="006502FD">
            <w:rPr>
              <w:rStyle w:val="Textedelespacerserv"/>
            </w:rPr>
            <w:t>Cliquez ici pour entrer une date.</w:t>
          </w:r>
        </w:p>
      </w:docPartBody>
    </w:docPart>
    <w:docPart>
      <w:docPartPr>
        <w:name w:val="DEFE94723A314AAF8927CC9AC2C99551"/>
        <w:category>
          <w:name w:val="Général"/>
          <w:gallery w:val="placeholder"/>
        </w:category>
        <w:types>
          <w:type w:val="bbPlcHdr"/>
        </w:types>
        <w:behaviors>
          <w:behavior w:val="content"/>
        </w:behaviors>
        <w:guid w:val="{75BAB50F-8696-4C79-8165-25FDBE86AA51}"/>
      </w:docPartPr>
      <w:docPartBody>
        <w:p w:rsidR="00F21C12" w:rsidRDefault="00970A25" w:rsidP="00970A25">
          <w:pPr>
            <w:pStyle w:val="DEFE94723A314AAF8927CC9AC2C99551"/>
          </w:pPr>
          <w:r w:rsidRPr="006502FD">
            <w:rPr>
              <w:rStyle w:val="Textedelespacerserv"/>
            </w:rPr>
            <w:t>Choisissez un élément.</w:t>
          </w:r>
        </w:p>
      </w:docPartBody>
    </w:docPart>
    <w:docPart>
      <w:docPartPr>
        <w:name w:val="716D1E318AEB41A2A4266FE8C6B95694"/>
        <w:category>
          <w:name w:val="Général"/>
          <w:gallery w:val="placeholder"/>
        </w:category>
        <w:types>
          <w:type w:val="bbPlcHdr"/>
        </w:types>
        <w:behaviors>
          <w:behavior w:val="content"/>
        </w:behaviors>
        <w:guid w:val="{B30CF694-3F30-4272-BF7D-431921D6C4E4}"/>
      </w:docPartPr>
      <w:docPartBody>
        <w:p w:rsidR="00F21C12" w:rsidRDefault="00970A25" w:rsidP="00970A25">
          <w:pPr>
            <w:pStyle w:val="716D1E318AEB41A2A4266FE8C6B95694"/>
          </w:pPr>
          <w:r w:rsidRPr="006502FD">
            <w:rPr>
              <w:rStyle w:val="Textedelespacerserv"/>
            </w:rPr>
            <w:t>Choisissez un élément.</w:t>
          </w:r>
        </w:p>
      </w:docPartBody>
    </w:docPart>
    <w:docPart>
      <w:docPartPr>
        <w:name w:val="4A36A909DA104E69BB45AB79321D8004"/>
        <w:category>
          <w:name w:val="Général"/>
          <w:gallery w:val="placeholder"/>
        </w:category>
        <w:types>
          <w:type w:val="bbPlcHdr"/>
        </w:types>
        <w:behaviors>
          <w:behavior w:val="content"/>
        </w:behaviors>
        <w:guid w:val="{97BC0DB8-48AD-4347-88C5-F317E1473E13}"/>
      </w:docPartPr>
      <w:docPartBody>
        <w:p w:rsidR="00F21C12" w:rsidRDefault="00970A25" w:rsidP="00970A25">
          <w:pPr>
            <w:pStyle w:val="4A36A909DA104E69BB45AB79321D8004"/>
          </w:pPr>
          <w:r w:rsidRPr="006502FD">
            <w:rPr>
              <w:rStyle w:val="Textedelespacerserv"/>
            </w:rPr>
            <w:t>Cliquez ici pour entrer une date.</w:t>
          </w:r>
        </w:p>
      </w:docPartBody>
    </w:docPart>
    <w:docPart>
      <w:docPartPr>
        <w:name w:val="6F1E9E9FA97B422B8EE89203CE15E61B"/>
        <w:category>
          <w:name w:val="Général"/>
          <w:gallery w:val="placeholder"/>
        </w:category>
        <w:types>
          <w:type w:val="bbPlcHdr"/>
        </w:types>
        <w:behaviors>
          <w:behavior w:val="content"/>
        </w:behaviors>
        <w:guid w:val="{AD3E3BAC-0102-4893-8BF3-1E6A0A5B84FC}"/>
      </w:docPartPr>
      <w:docPartBody>
        <w:p w:rsidR="00F21C12" w:rsidRDefault="00970A25" w:rsidP="00970A25">
          <w:pPr>
            <w:pStyle w:val="6F1E9E9FA97B422B8EE89203CE15E61B"/>
          </w:pPr>
          <w:r w:rsidRPr="006502FD">
            <w:rPr>
              <w:rStyle w:val="Textedelespacerserv"/>
            </w:rPr>
            <w:t>Cliquez ici pour entrer une date.</w:t>
          </w:r>
        </w:p>
      </w:docPartBody>
    </w:docPart>
    <w:docPart>
      <w:docPartPr>
        <w:name w:val="DB7BEAC8F6054525B82E28202D3E7063"/>
        <w:category>
          <w:name w:val="Général"/>
          <w:gallery w:val="placeholder"/>
        </w:category>
        <w:types>
          <w:type w:val="bbPlcHdr"/>
        </w:types>
        <w:behaviors>
          <w:behavior w:val="content"/>
        </w:behaviors>
        <w:guid w:val="{DEC54EB8-7C4A-4F94-919C-DD1C20F7115D}"/>
      </w:docPartPr>
      <w:docPartBody>
        <w:p w:rsidR="00F21C12" w:rsidRDefault="00970A25" w:rsidP="00970A25">
          <w:pPr>
            <w:pStyle w:val="DB7BEAC8F6054525B82E28202D3E7063"/>
          </w:pPr>
          <w:r w:rsidRPr="006502FD">
            <w:rPr>
              <w:rStyle w:val="Textedelespacerserv"/>
            </w:rPr>
            <w:t>Choisissez un élément.</w:t>
          </w:r>
        </w:p>
      </w:docPartBody>
    </w:docPart>
    <w:docPart>
      <w:docPartPr>
        <w:name w:val="2FD5EAD7442F4172BA4E3327EFAF0658"/>
        <w:category>
          <w:name w:val="Général"/>
          <w:gallery w:val="placeholder"/>
        </w:category>
        <w:types>
          <w:type w:val="bbPlcHdr"/>
        </w:types>
        <w:behaviors>
          <w:behavior w:val="content"/>
        </w:behaviors>
        <w:guid w:val="{9F500DFA-D119-48CF-B9BD-30642C483A72}"/>
      </w:docPartPr>
      <w:docPartBody>
        <w:p w:rsidR="00F21C12" w:rsidRDefault="00970A25" w:rsidP="00970A25">
          <w:pPr>
            <w:pStyle w:val="2FD5EAD7442F4172BA4E3327EFAF0658"/>
          </w:pPr>
          <w:r w:rsidRPr="006502FD">
            <w:rPr>
              <w:rStyle w:val="Textedelespacerserv"/>
            </w:rPr>
            <w:t>Choisissez un élément.</w:t>
          </w:r>
        </w:p>
      </w:docPartBody>
    </w:docPart>
    <w:docPart>
      <w:docPartPr>
        <w:name w:val="603CA96ED480485A9A56DB8DBB00233A"/>
        <w:category>
          <w:name w:val="Général"/>
          <w:gallery w:val="placeholder"/>
        </w:category>
        <w:types>
          <w:type w:val="bbPlcHdr"/>
        </w:types>
        <w:behaviors>
          <w:behavior w:val="content"/>
        </w:behaviors>
        <w:guid w:val="{E5BA2BE0-0665-4A69-BBD9-9CC106D60F2B}"/>
      </w:docPartPr>
      <w:docPartBody>
        <w:p w:rsidR="00F21C12" w:rsidRDefault="00970A25" w:rsidP="00970A25">
          <w:pPr>
            <w:pStyle w:val="603CA96ED480485A9A56DB8DBB00233A"/>
          </w:pPr>
          <w:r w:rsidRPr="006502FD">
            <w:rPr>
              <w:rStyle w:val="Textedelespacerserv"/>
            </w:rPr>
            <w:t>Choisissez un élément.</w:t>
          </w:r>
        </w:p>
      </w:docPartBody>
    </w:docPart>
    <w:docPart>
      <w:docPartPr>
        <w:name w:val="BA4F13B42D1348A89A6210119DDD9F40"/>
        <w:category>
          <w:name w:val="Général"/>
          <w:gallery w:val="placeholder"/>
        </w:category>
        <w:types>
          <w:type w:val="bbPlcHdr"/>
        </w:types>
        <w:behaviors>
          <w:behavior w:val="content"/>
        </w:behaviors>
        <w:guid w:val="{084B0C1F-8E5D-49B2-8F91-C2B8CA47F3AB}"/>
      </w:docPartPr>
      <w:docPartBody>
        <w:p w:rsidR="00F21C12" w:rsidRDefault="00970A25" w:rsidP="00970A25">
          <w:pPr>
            <w:pStyle w:val="BA4F13B42D1348A89A6210119DDD9F40"/>
          </w:pPr>
          <w:r w:rsidRPr="006502FD">
            <w:rPr>
              <w:rStyle w:val="Textedelespacerserv"/>
            </w:rPr>
            <w:t>Cliquez ici pour entrer une date.</w:t>
          </w:r>
        </w:p>
      </w:docPartBody>
    </w:docPart>
    <w:docPart>
      <w:docPartPr>
        <w:name w:val="9EE9A122A80D49D09B3337D1552EF2B6"/>
        <w:category>
          <w:name w:val="Général"/>
          <w:gallery w:val="placeholder"/>
        </w:category>
        <w:types>
          <w:type w:val="bbPlcHdr"/>
        </w:types>
        <w:behaviors>
          <w:behavior w:val="content"/>
        </w:behaviors>
        <w:guid w:val="{37FE03B5-DF05-4017-94A5-BB349A89E204}"/>
      </w:docPartPr>
      <w:docPartBody>
        <w:p w:rsidR="00F21C12" w:rsidRDefault="00970A25" w:rsidP="00970A25">
          <w:pPr>
            <w:pStyle w:val="9EE9A122A80D49D09B3337D1552EF2B6"/>
          </w:pPr>
          <w:r w:rsidRPr="006502FD">
            <w:rPr>
              <w:rStyle w:val="Textedelespacerserv"/>
            </w:rPr>
            <w:t>Choisissez un élément.</w:t>
          </w:r>
        </w:p>
      </w:docPartBody>
    </w:docPart>
    <w:docPart>
      <w:docPartPr>
        <w:name w:val="ABF37CBCB63748D186D1357FA360C984"/>
        <w:category>
          <w:name w:val="Général"/>
          <w:gallery w:val="placeholder"/>
        </w:category>
        <w:types>
          <w:type w:val="bbPlcHdr"/>
        </w:types>
        <w:behaviors>
          <w:behavior w:val="content"/>
        </w:behaviors>
        <w:guid w:val="{7650F044-4F21-4C33-B3F4-B45A12CE7402}"/>
      </w:docPartPr>
      <w:docPartBody>
        <w:p w:rsidR="00F21C12" w:rsidRDefault="00970A25" w:rsidP="00970A25">
          <w:pPr>
            <w:pStyle w:val="ABF37CBCB63748D186D1357FA360C984"/>
          </w:pPr>
          <w:r w:rsidRPr="006502FD">
            <w:rPr>
              <w:rStyle w:val="Textedelespacerserv"/>
            </w:rPr>
            <w:t>Cliquez ici pour entrer une date.</w:t>
          </w:r>
        </w:p>
      </w:docPartBody>
    </w:docPart>
    <w:docPart>
      <w:docPartPr>
        <w:name w:val="8D4E0A7F657F433C8C2A8F4D29F0518C"/>
        <w:category>
          <w:name w:val="Général"/>
          <w:gallery w:val="placeholder"/>
        </w:category>
        <w:types>
          <w:type w:val="bbPlcHdr"/>
        </w:types>
        <w:behaviors>
          <w:behavior w:val="content"/>
        </w:behaviors>
        <w:guid w:val="{D58EC35C-692A-489E-9821-E80C54864338}"/>
      </w:docPartPr>
      <w:docPartBody>
        <w:p w:rsidR="00F21C12" w:rsidRDefault="00970A25" w:rsidP="00970A25">
          <w:pPr>
            <w:pStyle w:val="8D4E0A7F657F433C8C2A8F4D29F0518C"/>
          </w:pPr>
          <w:r w:rsidRPr="006502FD">
            <w:rPr>
              <w:rStyle w:val="Textedelespacerserv"/>
            </w:rPr>
            <w:t>Cliquez ici pour entrer une date.</w:t>
          </w:r>
        </w:p>
      </w:docPartBody>
    </w:docPart>
    <w:docPart>
      <w:docPartPr>
        <w:name w:val="69AF0484938C4A8388A12405BA865D5E"/>
        <w:category>
          <w:name w:val="Général"/>
          <w:gallery w:val="placeholder"/>
        </w:category>
        <w:types>
          <w:type w:val="bbPlcHdr"/>
        </w:types>
        <w:behaviors>
          <w:behavior w:val="content"/>
        </w:behaviors>
        <w:guid w:val="{8B87156B-9077-4E93-89D6-59825F5FF748}"/>
      </w:docPartPr>
      <w:docPartBody>
        <w:p w:rsidR="00F21C12" w:rsidRDefault="00970A25" w:rsidP="00970A25">
          <w:pPr>
            <w:pStyle w:val="69AF0484938C4A8388A12405BA865D5E"/>
          </w:pPr>
          <w:r w:rsidRPr="006502FD">
            <w:rPr>
              <w:rStyle w:val="Textedelespacerserv"/>
            </w:rPr>
            <w:t>Cliquez ici pour entrer une date.</w:t>
          </w:r>
        </w:p>
      </w:docPartBody>
    </w:docPart>
    <w:docPart>
      <w:docPartPr>
        <w:name w:val="2E4B9CB685224B21B5B799CDDB181F17"/>
        <w:category>
          <w:name w:val="Général"/>
          <w:gallery w:val="placeholder"/>
        </w:category>
        <w:types>
          <w:type w:val="bbPlcHdr"/>
        </w:types>
        <w:behaviors>
          <w:behavior w:val="content"/>
        </w:behaviors>
        <w:guid w:val="{D2929538-954C-4A22-9CF3-96F30A68087F}"/>
      </w:docPartPr>
      <w:docPartBody>
        <w:p w:rsidR="00F21C12" w:rsidRDefault="00970A25" w:rsidP="00970A25">
          <w:pPr>
            <w:pStyle w:val="2E4B9CB685224B21B5B799CDDB181F17"/>
          </w:pPr>
          <w:r w:rsidRPr="006502FD">
            <w:rPr>
              <w:rStyle w:val="Textedelespacerserv"/>
            </w:rPr>
            <w:t>Cliquez ici pour entrer une date.</w:t>
          </w:r>
        </w:p>
      </w:docPartBody>
    </w:docPart>
    <w:docPart>
      <w:docPartPr>
        <w:name w:val="0D5FA31456CC42E39FF0123B206B290F"/>
        <w:category>
          <w:name w:val="Général"/>
          <w:gallery w:val="placeholder"/>
        </w:category>
        <w:types>
          <w:type w:val="bbPlcHdr"/>
        </w:types>
        <w:behaviors>
          <w:behavior w:val="content"/>
        </w:behaviors>
        <w:guid w:val="{9091C55B-B051-4246-8FA3-F04B210BBDBD}"/>
      </w:docPartPr>
      <w:docPartBody>
        <w:p w:rsidR="00F21C12" w:rsidRDefault="00970A25" w:rsidP="00970A25">
          <w:pPr>
            <w:pStyle w:val="0D5FA31456CC42E39FF0123B206B290F"/>
          </w:pPr>
          <w:r w:rsidRPr="006502FD">
            <w:rPr>
              <w:rStyle w:val="Textedelespacerserv"/>
            </w:rPr>
            <w:t>Choisissez un élément.</w:t>
          </w:r>
        </w:p>
      </w:docPartBody>
    </w:docPart>
    <w:docPart>
      <w:docPartPr>
        <w:name w:val="2B11855B068948F1B0F99628A55D0A31"/>
        <w:category>
          <w:name w:val="Général"/>
          <w:gallery w:val="placeholder"/>
        </w:category>
        <w:types>
          <w:type w:val="bbPlcHdr"/>
        </w:types>
        <w:behaviors>
          <w:behavior w:val="content"/>
        </w:behaviors>
        <w:guid w:val="{2F8A82A3-893A-4F5C-8BB2-E3632F8B974A}"/>
      </w:docPartPr>
      <w:docPartBody>
        <w:p w:rsidR="00F21C12" w:rsidRDefault="00970A25" w:rsidP="00970A25">
          <w:pPr>
            <w:pStyle w:val="2B11855B068948F1B0F99628A55D0A31"/>
          </w:pPr>
          <w:r w:rsidRPr="006502FD">
            <w:rPr>
              <w:rStyle w:val="Textedelespacerserv"/>
            </w:rPr>
            <w:t>Choisissez un élément.</w:t>
          </w:r>
        </w:p>
      </w:docPartBody>
    </w:docPart>
    <w:docPart>
      <w:docPartPr>
        <w:name w:val="4385308C224C449BBA141D1BDB48DEC3"/>
        <w:category>
          <w:name w:val="Général"/>
          <w:gallery w:val="placeholder"/>
        </w:category>
        <w:types>
          <w:type w:val="bbPlcHdr"/>
        </w:types>
        <w:behaviors>
          <w:behavior w:val="content"/>
        </w:behaviors>
        <w:guid w:val="{C7D988DF-370C-49D6-A34C-E69CDD3B0362}"/>
      </w:docPartPr>
      <w:docPartBody>
        <w:p w:rsidR="00F21C12" w:rsidRDefault="00970A25" w:rsidP="00970A25">
          <w:pPr>
            <w:pStyle w:val="4385308C224C449BBA141D1BDB48DEC3"/>
          </w:pPr>
          <w:r w:rsidRPr="006502FD">
            <w:rPr>
              <w:rStyle w:val="Textedelespacerserv"/>
            </w:rPr>
            <w:t>Choisissez un élément.</w:t>
          </w:r>
        </w:p>
      </w:docPartBody>
    </w:docPart>
    <w:docPart>
      <w:docPartPr>
        <w:name w:val="F2620756D88E46479BBFA52863C12518"/>
        <w:category>
          <w:name w:val="Général"/>
          <w:gallery w:val="placeholder"/>
        </w:category>
        <w:types>
          <w:type w:val="bbPlcHdr"/>
        </w:types>
        <w:behaviors>
          <w:behavior w:val="content"/>
        </w:behaviors>
        <w:guid w:val="{AEE09F14-A8FA-48F5-97E8-215763BDBDA5}"/>
      </w:docPartPr>
      <w:docPartBody>
        <w:p w:rsidR="00F21C12" w:rsidRDefault="00970A25" w:rsidP="00970A25">
          <w:pPr>
            <w:pStyle w:val="F2620756D88E46479BBFA52863C12518"/>
          </w:pPr>
          <w:r w:rsidRPr="006502F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34"/>
    <w:rsid w:val="002353F2"/>
    <w:rsid w:val="002A31A7"/>
    <w:rsid w:val="004F7D34"/>
    <w:rsid w:val="005C454A"/>
    <w:rsid w:val="008E3209"/>
    <w:rsid w:val="00970A25"/>
    <w:rsid w:val="009852F7"/>
    <w:rsid w:val="009C3E68"/>
    <w:rsid w:val="00A17ACF"/>
    <w:rsid w:val="00A87A23"/>
    <w:rsid w:val="00F21C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70A25"/>
    <w:rPr>
      <w:color w:val="808080"/>
    </w:rPr>
  </w:style>
  <w:style w:type="paragraph" w:customStyle="1" w:styleId="9920157B4CF248EB989E4E1B6351641E">
    <w:name w:val="9920157B4CF248EB989E4E1B6351641E"/>
    <w:rsid w:val="004F7D34"/>
  </w:style>
  <w:style w:type="paragraph" w:customStyle="1" w:styleId="DA30450DDD224F048C8B24577DE427C2">
    <w:name w:val="DA30450DDD224F048C8B24577DE427C2"/>
    <w:rsid w:val="004F7D34"/>
  </w:style>
  <w:style w:type="paragraph" w:customStyle="1" w:styleId="A20A7FD7725E464BA0A4FBC16542E182">
    <w:name w:val="A20A7FD7725E464BA0A4FBC16542E182"/>
    <w:rsid w:val="004F7D34"/>
  </w:style>
  <w:style w:type="paragraph" w:customStyle="1" w:styleId="E5A75372C41B4E8B9A4519B86791D2D2">
    <w:name w:val="E5A75372C41B4E8B9A4519B86791D2D2"/>
    <w:rsid w:val="004F7D34"/>
  </w:style>
  <w:style w:type="paragraph" w:customStyle="1" w:styleId="8D88A853B18D484894AECF94FD4E0080">
    <w:name w:val="8D88A853B18D484894AECF94FD4E0080"/>
    <w:rsid w:val="004F7D34"/>
  </w:style>
  <w:style w:type="paragraph" w:customStyle="1" w:styleId="4EB840E3BF23425390D2626945F8CE48">
    <w:name w:val="4EB840E3BF23425390D2626945F8CE48"/>
    <w:rsid w:val="004F7D34"/>
  </w:style>
  <w:style w:type="paragraph" w:customStyle="1" w:styleId="6D36476B71A345C18171D7C087619A9F">
    <w:name w:val="6D36476B71A345C18171D7C087619A9F"/>
    <w:rsid w:val="004F7D34"/>
  </w:style>
  <w:style w:type="paragraph" w:customStyle="1" w:styleId="9E6777E247B64C68969EE55C84BDF5CF">
    <w:name w:val="9E6777E247B64C68969EE55C84BDF5CF"/>
    <w:rsid w:val="004F7D34"/>
  </w:style>
  <w:style w:type="paragraph" w:customStyle="1" w:styleId="F2FECAA75B394884A324BD14A321DA26">
    <w:name w:val="F2FECAA75B394884A324BD14A321DA26"/>
    <w:rsid w:val="004F7D34"/>
  </w:style>
  <w:style w:type="paragraph" w:customStyle="1" w:styleId="0699DD7CEB8342FAB54970AEE353CBB5">
    <w:name w:val="0699DD7CEB8342FAB54970AEE353CBB5"/>
    <w:rsid w:val="004F7D34"/>
  </w:style>
  <w:style w:type="paragraph" w:customStyle="1" w:styleId="E4BAA048EA8D48428B7CC1C4834D108E">
    <w:name w:val="E4BAA048EA8D48428B7CC1C4834D108E"/>
    <w:rsid w:val="004F7D34"/>
  </w:style>
  <w:style w:type="paragraph" w:customStyle="1" w:styleId="97A5E564FCCC49AD9084896A0B0C1BEF">
    <w:name w:val="97A5E564FCCC49AD9084896A0B0C1BEF"/>
    <w:rsid w:val="004F7D34"/>
  </w:style>
  <w:style w:type="paragraph" w:customStyle="1" w:styleId="D04EC02DDF7F47C698EE177E93E9368C">
    <w:name w:val="D04EC02DDF7F47C698EE177E93E9368C"/>
    <w:rsid w:val="004F7D34"/>
  </w:style>
  <w:style w:type="paragraph" w:customStyle="1" w:styleId="2857E38A4FB64D0C92A5708813F202C8">
    <w:name w:val="2857E38A4FB64D0C92A5708813F202C8"/>
    <w:rsid w:val="004F7D34"/>
  </w:style>
  <w:style w:type="paragraph" w:customStyle="1" w:styleId="926285D6D2A241FA931088BD20B7CADB">
    <w:name w:val="926285D6D2A241FA931088BD20B7CADB"/>
    <w:rsid w:val="004F7D34"/>
  </w:style>
  <w:style w:type="paragraph" w:customStyle="1" w:styleId="85D52BE332124D1FBE2AB05013C6BFC3">
    <w:name w:val="85D52BE332124D1FBE2AB05013C6BFC3"/>
    <w:rsid w:val="004F7D34"/>
  </w:style>
  <w:style w:type="paragraph" w:customStyle="1" w:styleId="4B57CE47D107454ABEEE55C6922F8248">
    <w:name w:val="4B57CE47D107454ABEEE55C6922F8248"/>
    <w:rsid w:val="004F7D34"/>
  </w:style>
  <w:style w:type="paragraph" w:customStyle="1" w:styleId="22492774F7194F6BB313B1889683CA3C">
    <w:name w:val="22492774F7194F6BB313B1889683CA3C"/>
    <w:rsid w:val="004F7D34"/>
  </w:style>
  <w:style w:type="paragraph" w:customStyle="1" w:styleId="219CD6DB1FBA4E988E7DD9EB8C99AABD">
    <w:name w:val="219CD6DB1FBA4E988E7DD9EB8C99AABD"/>
    <w:rsid w:val="004F7D34"/>
  </w:style>
  <w:style w:type="paragraph" w:customStyle="1" w:styleId="F02698D04EF142AD93CD887497B4F356">
    <w:name w:val="F02698D04EF142AD93CD887497B4F356"/>
    <w:rsid w:val="004F7D34"/>
  </w:style>
  <w:style w:type="paragraph" w:customStyle="1" w:styleId="F069BE96BE7F47F0839743263AD2EE65">
    <w:name w:val="F069BE96BE7F47F0839743263AD2EE65"/>
    <w:rsid w:val="004F7D34"/>
  </w:style>
  <w:style w:type="paragraph" w:customStyle="1" w:styleId="CEB4AAF3C8F245EA804BA59A2CBECC1B">
    <w:name w:val="CEB4AAF3C8F245EA804BA59A2CBECC1B"/>
    <w:rsid w:val="004F7D34"/>
  </w:style>
  <w:style w:type="paragraph" w:customStyle="1" w:styleId="12F35B8536A04E6EAF2B38BFB1EC30F8">
    <w:name w:val="12F35B8536A04E6EAF2B38BFB1EC30F8"/>
    <w:rsid w:val="004F7D34"/>
  </w:style>
  <w:style w:type="paragraph" w:customStyle="1" w:styleId="5D026C2A570741048A6C5C1AC694E312">
    <w:name w:val="5D026C2A570741048A6C5C1AC694E312"/>
    <w:rsid w:val="004F7D34"/>
  </w:style>
  <w:style w:type="paragraph" w:customStyle="1" w:styleId="753A34A664BE42FBB7A55C335B0C0C3C">
    <w:name w:val="753A34A664BE42FBB7A55C335B0C0C3C"/>
    <w:rsid w:val="004F7D34"/>
  </w:style>
  <w:style w:type="paragraph" w:customStyle="1" w:styleId="6F9A99BFB33B49F6AF172E7D13A67162">
    <w:name w:val="6F9A99BFB33B49F6AF172E7D13A67162"/>
    <w:rsid w:val="004F7D34"/>
  </w:style>
  <w:style w:type="paragraph" w:customStyle="1" w:styleId="80B70B4C4E264E1B9D04136D06629338">
    <w:name w:val="80B70B4C4E264E1B9D04136D06629338"/>
    <w:rsid w:val="004F7D34"/>
  </w:style>
  <w:style w:type="paragraph" w:customStyle="1" w:styleId="A1497A7F150145F7BB406D4E8B19EDCF">
    <w:name w:val="A1497A7F150145F7BB406D4E8B19EDCF"/>
    <w:rsid w:val="004F7D34"/>
  </w:style>
  <w:style w:type="paragraph" w:customStyle="1" w:styleId="B96F877370534896BDA3E441B90FAAE9">
    <w:name w:val="B96F877370534896BDA3E441B90FAAE9"/>
    <w:rsid w:val="004F7D34"/>
  </w:style>
  <w:style w:type="paragraph" w:customStyle="1" w:styleId="7093504C34024FE7AA0BDAF3DFF1320D">
    <w:name w:val="7093504C34024FE7AA0BDAF3DFF1320D"/>
    <w:rsid w:val="004F7D34"/>
  </w:style>
  <w:style w:type="paragraph" w:customStyle="1" w:styleId="98600B4AF2594A2594BC1806BF2B9FBC">
    <w:name w:val="98600B4AF2594A2594BC1806BF2B9FBC"/>
    <w:rsid w:val="004F7D34"/>
  </w:style>
  <w:style w:type="paragraph" w:customStyle="1" w:styleId="0BD71ACC65334072BE30D38E1AE86AC9">
    <w:name w:val="0BD71ACC65334072BE30D38E1AE86AC9"/>
    <w:rsid w:val="004F7D34"/>
  </w:style>
  <w:style w:type="paragraph" w:customStyle="1" w:styleId="96418C8E83D648E78908D6C57FCBDF6C">
    <w:name w:val="96418C8E83D648E78908D6C57FCBDF6C"/>
    <w:rsid w:val="004F7D34"/>
  </w:style>
  <w:style w:type="paragraph" w:customStyle="1" w:styleId="8D1498FAA1914B399280E60B5C9CFBFD">
    <w:name w:val="8D1498FAA1914B399280E60B5C9CFBFD"/>
    <w:rsid w:val="004F7D34"/>
  </w:style>
  <w:style w:type="paragraph" w:customStyle="1" w:styleId="84C1A1E936454978891A1141C6AAF1E7">
    <w:name w:val="84C1A1E936454978891A1141C6AAF1E7"/>
    <w:rsid w:val="004F7D34"/>
  </w:style>
  <w:style w:type="paragraph" w:customStyle="1" w:styleId="5430259D1EA941B7B595C3DE04589888">
    <w:name w:val="5430259D1EA941B7B595C3DE04589888"/>
    <w:rsid w:val="004F7D34"/>
  </w:style>
  <w:style w:type="paragraph" w:customStyle="1" w:styleId="5E4C705ED5184FE4BB072DEC80B7FCFB">
    <w:name w:val="5E4C705ED5184FE4BB072DEC80B7FCFB"/>
    <w:rsid w:val="004F7D34"/>
  </w:style>
  <w:style w:type="paragraph" w:customStyle="1" w:styleId="0AA0230A1F4B4A40BF9BB0C8D1A5123D">
    <w:name w:val="0AA0230A1F4B4A40BF9BB0C8D1A5123D"/>
    <w:rsid w:val="004F7D34"/>
  </w:style>
  <w:style w:type="paragraph" w:customStyle="1" w:styleId="F1688DBEDF8F401E93CDC10E206D2EED">
    <w:name w:val="F1688DBEDF8F401E93CDC10E206D2EED"/>
    <w:rsid w:val="004F7D34"/>
  </w:style>
  <w:style w:type="paragraph" w:customStyle="1" w:styleId="221AC81D4C134B9DBE9D62AA419A508A">
    <w:name w:val="221AC81D4C134B9DBE9D62AA419A508A"/>
    <w:rsid w:val="004F7D34"/>
  </w:style>
  <w:style w:type="paragraph" w:customStyle="1" w:styleId="BC433CED91204561B39CD2D36F6E2700">
    <w:name w:val="BC433CED91204561B39CD2D36F6E2700"/>
    <w:rsid w:val="004F7D34"/>
  </w:style>
  <w:style w:type="paragraph" w:customStyle="1" w:styleId="23E50B5FD347450B9B62E42ECDD1DBEA">
    <w:name w:val="23E50B5FD347450B9B62E42ECDD1DBEA"/>
    <w:rsid w:val="004F7D34"/>
  </w:style>
  <w:style w:type="paragraph" w:customStyle="1" w:styleId="3E90778544FF4441A5D1C0A84D8DFDF8">
    <w:name w:val="3E90778544FF4441A5D1C0A84D8DFDF8"/>
    <w:rsid w:val="00A17ACF"/>
  </w:style>
  <w:style w:type="paragraph" w:customStyle="1" w:styleId="61488D732E9D4943A5DF19F1ACE99DB2">
    <w:name w:val="61488D732E9D4943A5DF19F1ACE99DB2"/>
    <w:rsid w:val="00A17ACF"/>
  </w:style>
  <w:style w:type="paragraph" w:customStyle="1" w:styleId="A3E522891A8A42D197C17807A0EBDA57">
    <w:name w:val="A3E522891A8A42D197C17807A0EBDA57"/>
    <w:rsid w:val="00A17ACF"/>
  </w:style>
  <w:style w:type="paragraph" w:customStyle="1" w:styleId="C3321BEFDAA94D779A7C134AB0F33970">
    <w:name w:val="C3321BEFDAA94D779A7C134AB0F33970"/>
    <w:rsid w:val="00A17ACF"/>
  </w:style>
  <w:style w:type="paragraph" w:customStyle="1" w:styleId="04B66CBAF7F1439D8BDB19F9EC8A762B">
    <w:name w:val="04B66CBAF7F1439D8BDB19F9EC8A762B"/>
    <w:rsid w:val="00A17ACF"/>
  </w:style>
  <w:style w:type="paragraph" w:customStyle="1" w:styleId="19020A77ED5042FCB193FEC0AC99A9D3">
    <w:name w:val="19020A77ED5042FCB193FEC0AC99A9D3"/>
    <w:rsid w:val="00A17ACF"/>
  </w:style>
  <w:style w:type="paragraph" w:customStyle="1" w:styleId="30D427858FFB44C5AB043911A9618ADC">
    <w:name w:val="30D427858FFB44C5AB043911A9618ADC"/>
    <w:rsid w:val="00A17ACF"/>
  </w:style>
  <w:style w:type="paragraph" w:customStyle="1" w:styleId="5D93BC5D30DB42CC8DAA7E13DB5E3B5F">
    <w:name w:val="5D93BC5D30DB42CC8DAA7E13DB5E3B5F"/>
    <w:rsid w:val="00A17ACF"/>
  </w:style>
  <w:style w:type="paragraph" w:customStyle="1" w:styleId="66952180751F4255B2E4A800F873A451">
    <w:name w:val="66952180751F4255B2E4A800F873A451"/>
    <w:rsid w:val="00A17ACF"/>
  </w:style>
  <w:style w:type="paragraph" w:customStyle="1" w:styleId="272AFD72720C41D88BDF426A24298BF9">
    <w:name w:val="272AFD72720C41D88BDF426A24298BF9"/>
    <w:rsid w:val="00A17ACF"/>
  </w:style>
  <w:style w:type="paragraph" w:customStyle="1" w:styleId="61C7DD0AA3EF460496D375741BAE4ACF">
    <w:name w:val="61C7DD0AA3EF460496D375741BAE4ACF"/>
    <w:rsid w:val="00A17ACF"/>
  </w:style>
  <w:style w:type="paragraph" w:customStyle="1" w:styleId="16A4822DBBC54E6CADD005BE0641E921">
    <w:name w:val="16A4822DBBC54E6CADD005BE0641E921"/>
    <w:rsid w:val="00A17ACF"/>
  </w:style>
  <w:style w:type="paragraph" w:customStyle="1" w:styleId="8892D53031A0446CA8DF560ED17919BD">
    <w:name w:val="8892D53031A0446CA8DF560ED17919BD"/>
    <w:rsid w:val="00A17ACF"/>
  </w:style>
  <w:style w:type="paragraph" w:customStyle="1" w:styleId="EBD029D8323B438BA81555C49F982870">
    <w:name w:val="EBD029D8323B438BA81555C49F982870"/>
    <w:rsid w:val="00A17ACF"/>
  </w:style>
  <w:style w:type="paragraph" w:customStyle="1" w:styleId="625EB96390CC4F53A296E5F29A2BC18F">
    <w:name w:val="625EB96390CC4F53A296E5F29A2BC18F"/>
    <w:rsid w:val="00A17ACF"/>
  </w:style>
  <w:style w:type="paragraph" w:customStyle="1" w:styleId="B2300FC1302F4039AEF27686339D08B8">
    <w:name w:val="B2300FC1302F4039AEF27686339D08B8"/>
    <w:rsid w:val="00A17ACF"/>
  </w:style>
  <w:style w:type="paragraph" w:customStyle="1" w:styleId="72F40E4FB76D4559AA24E8A1612FF306">
    <w:name w:val="72F40E4FB76D4559AA24E8A1612FF306"/>
    <w:rsid w:val="00A17ACF"/>
  </w:style>
  <w:style w:type="paragraph" w:customStyle="1" w:styleId="468776C47C454DEC80F9C008373AB236">
    <w:name w:val="468776C47C454DEC80F9C008373AB236"/>
    <w:rsid w:val="00A17ACF"/>
  </w:style>
  <w:style w:type="paragraph" w:customStyle="1" w:styleId="CD55C31C983D406195DC33B741327412">
    <w:name w:val="CD55C31C983D406195DC33B741327412"/>
    <w:rsid w:val="00A17ACF"/>
  </w:style>
  <w:style w:type="paragraph" w:customStyle="1" w:styleId="EC10EEFA65B64E92B8535A1CC44FD587">
    <w:name w:val="EC10EEFA65B64E92B8535A1CC44FD587"/>
    <w:rsid w:val="00A17ACF"/>
  </w:style>
  <w:style w:type="paragraph" w:customStyle="1" w:styleId="864F575E581E42298390CD460B54B7EA">
    <w:name w:val="864F575E581E42298390CD460B54B7EA"/>
    <w:rsid w:val="00A17ACF"/>
  </w:style>
  <w:style w:type="paragraph" w:customStyle="1" w:styleId="92232B9DF9A346208AA6B4215AA5EF22">
    <w:name w:val="92232B9DF9A346208AA6B4215AA5EF22"/>
    <w:rsid w:val="00A17ACF"/>
  </w:style>
  <w:style w:type="paragraph" w:customStyle="1" w:styleId="5AE4C1D4BE5A42CFBF78C26C9620CA99">
    <w:name w:val="5AE4C1D4BE5A42CFBF78C26C9620CA99"/>
    <w:rsid w:val="00A17ACF"/>
  </w:style>
  <w:style w:type="paragraph" w:customStyle="1" w:styleId="D79263F446214B2FB044E528743261B3">
    <w:name w:val="D79263F446214B2FB044E528743261B3"/>
    <w:rsid w:val="00A17ACF"/>
  </w:style>
  <w:style w:type="paragraph" w:customStyle="1" w:styleId="406613A1E31D4152AD9924A2D1B4C75C">
    <w:name w:val="406613A1E31D4152AD9924A2D1B4C75C"/>
    <w:rsid w:val="00A17ACF"/>
  </w:style>
  <w:style w:type="paragraph" w:customStyle="1" w:styleId="F0A1FBC3596046DFA81BEA2456A526D6">
    <w:name w:val="F0A1FBC3596046DFA81BEA2456A526D6"/>
    <w:rsid w:val="00A17ACF"/>
  </w:style>
  <w:style w:type="paragraph" w:customStyle="1" w:styleId="225FAC373E9B43BABCA41BEF43684CFD">
    <w:name w:val="225FAC373E9B43BABCA41BEF43684CFD"/>
    <w:rsid w:val="00A17ACF"/>
  </w:style>
  <w:style w:type="paragraph" w:customStyle="1" w:styleId="A6CD1F3F2CD9490F8D58FC7D9277D955">
    <w:name w:val="A6CD1F3F2CD9490F8D58FC7D9277D955"/>
    <w:rsid w:val="00A17ACF"/>
  </w:style>
  <w:style w:type="paragraph" w:customStyle="1" w:styleId="60C6427E4F2345AD990777DCB6883BAA">
    <w:name w:val="60C6427E4F2345AD990777DCB6883BAA"/>
    <w:rsid w:val="00A17ACF"/>
  </w:style>
  <w:style w:type="paragraph" w:customStyle="1" w:styleId="221738623CB24BC0B2BA3649349C8EDA">
    <w:name w:val="221738623CB24BC0B2BA3649349C8EDA"/>
    <w:rsid w:val="00A17ACF"/>
  </w:style>
  <w:style w:type="paragraph" w:customStyle="1" w:styleId="5B746CF8BF2C4E2AA43D4F9B6B187A5B">
    <w:name w:val="5B746CF8BF2C4E2AA43D4F9B6B187A5B"/>
    <w:rsid w:val="00A17ACF"/>
  </w:style>
  <w:style w:type="paragraph" w:customStyle="1" w:styleId="C664AE94123E43B8AC85463DC4884488">
    <w:name w:val="C664AE94123E43B8AC85463DC4884488"/>
    <w:rsid w:val="00A17ACF"/>
  </w:style>
  <w:style w:type="paragraph" w:customStyle="1" w:styleId="9AA70AFEAF7E46478A00D53AF9568B60">
    <w:name w:val="9AA70AFEAF7E46478A00D53AF9568B60"/>
    <w:rsid w:val="00A17ACF"/>
  </w:style>
  <w:style w:type="paragraph" w:customStyle="1" w:styleId="B253EE2E7A5F44EE8AEB1D7249EF9B35">
    <w:name w:val="B253EE2E7A5F44EE8AEB1D7249EF9B35"/>
    <w:rsid w:val="00A17ACF"/>
  </w:style>
  <w:style w:type="paragraph" w:customStyle="1" w:styleId="54D3E73B58CF4C13B1B3E660F69CE4D8">
    <w:name w:val="54D3E73B58CF4C13B1B3E660F69CE4D8"/>
    <w:rsid w:val="00A17ACF"/>
  </w:style>
  <w:style w:type="paragraph" w:customStyle="1" w:styleId="6985A80F42C14C489F21B3850A5D1734">
    <w:name w:val="6985A80F42C14C489F21B3850A5D1734"/>
    <w:rsid w:val="00A17ACF"/>
  </w:style>
  <w:style w:type="paragraph" w:customStyle="1" w:styleId="794F9196F6B04EC28C0C1DC06ABBE4D1">
    <w:name w:val="794F9196F6B04EC28C0C1DC06ABBE4D1"/>
    <w:rsid w:val="00A17ACF"/>
  </w:style>
  <w:style w:type="paragraph" w:customStyle="1" w:styleId="7975BC9256C84D23B580FAE71600F62E">
    <w:name w:val="7975BC9256C84D23B580FAE71600F62E"/>
    <w:rsid w:val="00A17ACF"/>
  </w:style>
  <w:style w:type="paragraph" w:customStyle="1" w:styleId="ACDDBEB4EDDC4F92A450F03B2D744AFD">
    <w:name w:val="ACDDBEB4EDDC4F92A450F03B2D744AFD"/>
    <w:rsid w:val="00A17ACF"/>
  </w:style>
  <w:style w:type="paragraph" w:customStyle="1" w:styleId="CBE4C462A713425E815958BAD9E905C2">
    <w:name w:val="CBE4C462A713425E815958BAD9E905C2"/>
    <w:rsid w:val="00A17ACF"/>
  </w:style>
  <w:style w:type="paragraph" w:customStyle="1" w:styleId="CE7F2CA040CB4A11AB4401F0EFE1EA29">
    <w:name w:val="CE7F2CA040CB4A11AB4401F0EFE1EA29"/>
    <w:rsid w:val="00A17ACF"/>
  </w:style>
  <w:style w:type="paragraph" w:customStyle="1" w:styleId="6AA87C32FB044BB8ACFA8B8FE24F2EA1">
    <w:name w:val="6AA87C32FB044BB8ACFA8B8FE24F2EA1"/>
    <w:rsid w:val="00A17ACF"/>
  </w:style>
  <w:style w:type="paragraph" w:customStyle="1" w:styleId="6094423E4D7C4A7785E575812901DD86">
    <w:name w:val="6094423E4D7C4A7785E575812901DD86"/>
    <w:rsid w:val="00A17ACF"/>
  </w:style>
  <w:style w:type="paragraph" w:customStyle="1" w:styleId="492F55DEF347403495F2D853BD18F4D2">
    <w:name w:val="492F55DEF347403495F2D853BD18F4D2"/>
    <w:rsid w:val="00A17ACF"/>
  </w:style>
  <w:style w:type="paragraph" w:customStyle="1" w:styleId="F2492F5B99594106AE0687B58CBBEEA1">
    <w:name w:val="F2492F5B99594106AE0687B58CBBEEA1"/>
    <w:rsid w:val="00A17ACF"/>
  </w:style>
  <w:style w:type="paragraph" w:customStyle="1" w:styleId="EE7365C7A57A4C1BA32126AA47217681">
    <w:name w:val="EE7365C7A57A4C1BA32126AA47217681"/>
    <w:rsid w:val="005C454A"/>
  </w:style>
  <w:style w:type="paragraph" w:customStyle="1" w:styleId="84168BD4A0DD43F0BA7CE8E6B53D443E">
    <w:name w:val="84168BD4A0DD43F0BA7CE8E6B53D443E"/>
    <w:rsid w:val="005C454A"/>
  </w:style>
  <w:style w:type="paragraph" w:customStyle="1" w:styleId="75DDA9411B174D3BA9DBE2372D5194E6">
    <w:name w:val="75DDA9411B174D3BA9DBE2372D5194E6"/>
    <w:rsid w:val="00970A25"/>
    <w:rPr>
      <w:lang w:val="fr-FR" w:eastAsia="fr-FR"/>
    </w:rPr>
  </w:style>
  <w:style w:type="paragraph" w:customStyle="1" w:styleId="426C7A9DC9EA4D8AAADD564DC43E1044">
    <w:name w:val="426C7A9DC9EA4D8AAADD564DC43E1044"/>
    <w:rsid w:val="00970A25"/>
    <w:rPr>
      <w:lang w:val="fr-FR" w:eastAsia="fr-FR"/>
    </w:rPr>
  </w:style>
  <w:style w:type="paragraph" w:customStyle="1" w:styleId="2E8C4258B44947FBB252BF4B555B0E35">
    <w:name w:val="2E8C4258B44947FBB252BF4B555B0E35"/>
    <w:rsid w:val="00970A25"/>
    <w:rPr>
      <w:lang w:val="fr-FR" w:eastAsia="fr-FR"/>
    </w:rPr>
  </w:style>
  <w:style w:type="paragraph" w:customStyle="1" w:styleId="8B3235D4A5E340018C14FE23EFE595C3">
    <w:name w:val="8B3235D4A5E340018C14FE23EFE595C3"/>
    <w:rsid w:val="00970A25"/>
    <w:rPr>
      <w:lang w:val="fr-FR" w:eastAsia="fr-FR"/>
    </w:rPr>
  </w:style>
  <w:style w:type="paragraph" w:customStyle="1" w:styleId="9CB989205EBE4338A7612DE5FC8568EE">
    <w:name w:val="9CB989205EBE4338A7612DE5FC8568EE"/>
    <w:rsid w:val="00970A25"/>
    <w:rPr>
      <w:lang w:val="fr-FR" w:eastAsia="fr-FR"/>
    </w:rPr>
  </w:style>
  <w:style w:type="paragraph" w:customStyle="1" w:styleId="4D044733B4594B9892CC5C9C25E0EF79">
    <w:name w:val="4D044733B4594B9892CC5C9C25E0EF79"/>
    <w:rsid w:val="00970A25"/>
    <w:rPr>
      <w:lang w:val="fr-FR" w:eastAsia="fr-FR"/>
    </w:rPr>
  </w:style>
  <w:style w:type="paragraph" w:customStyle="1" w:styleId="209128E8E26F49D3A16DD0B64E5F6DB6">
    <w:name w:val="209128E8E26F49D3A16DD0B64E5F6DB6"/>
    <w:rsid w:val="00970A25"/>
    <w:rPr>
      <w:lang w:val="fr-FR" w:eastAsia="fr-FR"/>
    </w:rPr>
  </w:style>
  <w:style w:type="paragraph" w:customStyle="1" w:styleId="1D7D2E9E904C48C8A1EA523204EA6F84">
    <w:name w:val="1D7D2E9E904C48C8A1EA523204EA6F84"/>
    <w:rsid w:val="00970A25"/>
    <w:rPr>
      <w:lang w:val="fr-FR" w:eastAsia="fr-FR"/>
    </w:rPr>
  </w:style>
  <w:style w:type="paragraph" w:customStyle="1" w:styleId="DBA60C048A7D496F86D5946176471B96">
    <w:name w:val="DBA60C048A7D496F86D5946176471B96"/>
    <w:rsid w:val="00970A25"/>
    <w:rPr>
      <w:lang w:val="fr-FR" w:eastAsia="fr-FR"/>
    </w:rPr>
  </w:style>
  <w:style w:type="paragraph" w:customStyle="1" w:styleId="844B937173A9417E87F8A53480F910CD">
    <w:name w:val="844B937173A9417E87F8A53480F910CD"/>
    <w:rsid w:val="00970A25"/>
    <w:rPr>
      <w:lang w:val="fr-FR" w:eastAsia="fr-FR"/>
    </w:rPr>
  </w:style>
  <w:style w:type="paragraph" w:customStyle="1" w:styleId="0A1BB7C58EA14EB1AF6B7141072A241A">
    <w:name w:val="0A1BB7C58EA14EB1AF6B7141072A241A"/>
    <w:rsid w:val="00970A25"/>
    <w:rPr>
      <w:lang w:val="fr-FR" w:eastAsia="fr-FR"/>
    </w:rPr>
  </w:style>
  <w:style w:type="paragraph" w:customStyle="1" w:styleId="AA55DB1288134C758C0FFB87FDC36416">
    <w:name w:val="AA55DB1288134C758C0FFB87FDC36416"/>
    <w:rsid w:val="00970A25"/>
    <w:rPr>
      <w:lang w:val="fr-FR" w:eastAsia="fr-FR"/>
    </w:rPr>
  </w:style>
  <w:style w:type="paragraph" w:customStyle="1" w:styleId="C9D88681BF114C23A764B1120A392EB3">
    <w:name w:val="C9D88681BF114C23A764B1120A392EB3"/>
    <w:rsid w:val="00970A25"/>
    <w:rPr>
      <w:lang w:val="fr-FR" w:eastAsia="fr-FR"/>
    </w:rPr>
  </w:style>
  <w:style w:type="paragraph" w:customStyle="1" w:styleId="811A85A491BB4C7C9A18665A1C5D010E">
    <w:name w:val="811A85A491BB4C7C9A18665A1C5D010E"/>
    <w:rsid w:val="00970A25"/>
    <w:rPr>
      <w:lang w:val="fr-FR" w:eastAsia="fr-FR"/>
    </w:rPr>
  </w:style>
  <w:style w:type="paragraph" w:customStyle="1" w:styleId="9F8A929AD9D041D1968B22345435956D">
    <w:name w:val="9F8A929AD9D041D1968B22345435956D"/>
    <w:rsid w:val="00970A25"/>
    <w:rPr>
      <w:lang w:val="fr-FR" w:eastAsia="fr-FR"/>
    </w:rPr>
  </w:style>
  <w:style w:type="paragraph" w:customStyle="1" w:styleId="8F2DD9FCB0D94B6D96392E1F177E5A68">
    <w:name w:val="8F2DD9FCB0D94B6D96392E1F177E5A68"/>
    <w:rsid w:val="00970A25"/>
    <w:rPr>
      <w:lang w:val="fr-FR" w:eastAsia="fr-FR"/>
    </w:rPr>
  </w:style>
  <w:style w:type="paragraph" w:customStyle="1" w:styleId="E1E9A715677D4E818968D749C5471B6F">
    <w:name w:val="E1E9A715677D4E818968D749C5471B6F"/>
    <w:rsid w:val="00970A25"/>
    <w:rPr>
      <w:lang w:val="fr-FR" w:eastAsia="fr-FR"/>
    </w:rPr>
  </w:style>
  <w:style w:type="paragraph" w:customStyle="1" w:styleId="050113A282AE4F29AB417EC176BA976F">
    <w:name w:val="050113A282AE4F29AB417EC176BA976F"/>
    <w:rsid w:val="00970A25"/>
    <w:rPr>
      <w:lang w:val="fr-FR" w:eastAsia="fr-FR"/>
    </w:rPr>
  </w:style>
  <w:style w:type="paragraph" w:customStyle="1" w:styleId="3751115D803C4EFFAE25A3F3B64D3301">
    <w:name w:val="3751115D803C4EFFAE25A3F3B64D3301"/>
    <w:rsid w:val="00970A25"/>
    <w:rPr>
      <w:lang w:val="fr-FR" w:eastAsia="fr-FR"/>
    </w:rPr>
  </w:style>
  <w:style w:type="paragraph" w:customStyle="1" w:styleId="A1A2E8CCD69E46DC8154A13C23D05E82">
    <w:name w:val="A1A2E8CCD69E46DC8154A13C23D05E82"/>
    <w:rsid w:val="00970A25"/>
    <w:rPr>
      <w:lang w:val="fr-FR" w:eastAsia="fr-FR"/>
    </w:rPr>
  </w:style>
  <w:style w:type="paragraph" w:customStyle="1" w:styleId="DEFE94723A314AAF8927CC9AC2C99551">
    <w:name w:val="DEFE94723A314AAF8927CC9AC2C99551"/>
    <w:rsid w:val="00970A25"/>
    <w:rPr>
      <w:lang w:val="fr-FR" w:eastAsia="fr-FR"/>
    </w:rPr>
  </w:style>
  <w:style w:type="paragraph" w:customStyle="1" w:styleId="716D1E318AEB41A2A4266FE8C6B95694">
    <w:name w:val="716D1E318AEB41A2A4266FE8C6B95694"/>
    <w:rsid w:val="00970A25"/>
    <w:rPr>
      <w:lang w:val="fr-FR" w:eastAsia="fr-FR"/>
    </w:rPr>
  </w:style>
  <w:style w:type="paragraph" w:customStyle="1" w:styleId="4A36A909DA104E69BB45AB79321D8004">
    <w:name w:val="4A36A909DA104E69BB45AB79321D8004"/>
    <w:rsid w:val="00970A25"/>
    <w:rPr>
      <w:lang w:val="fr-FR" w:eastAsia="fr-FR"/>
    </w:rPr>
  </w:style>
  <w:style w:type="paragraph" w:customStyle="1" w:styleId="6F1E9E9FA97B422B8EE89203CE15E61B">
    <w:name w:val="6F1E9E9FA97B422B8EE89203CE15E61B"/>
    <w:rsid w:val="00970A25"/>
    <w:rPr>
      <w:lang w:val="fr-FR" w:eastAsia="fr-FR"/>
    </w:rPr>
  </w:style>
  <w:style w:type="paragraph" w:customStyle="1" w:styleId="DB7BEAC8F6054525B82E28202D3E7063">
    <w:name w:val="DB7BEAC8F6054525B82E28202D3E7063"/>
    <w:rsid w:val="00970A25"/>
    <w:rPr>
      <w:lang w:val="fr-FR" w:eastAsia="fr-FR"/>
    </w:rPr>
  </w:style>
  <w:style w:type="paragraph" w:customStyle="1" w:styleId="2FD5EAD7442F4172BA4E3327EFAF0658">
    <w:name w:val="2FD5EAD7442F4172BA4E3327EFAF0658"/>
    <w:rsid w:val="00970A25"/>
    <w:rPr>
      <w:lang w:val="fr-FR" w:eastAsia="fr-FR"/>
    </w:rPr>
  </w:style>
  <w:style w:type="paragraph" w:customStyle="1" w:styleId="603CA96ED480485A9A56DB8DBB00233A">
    <w:name w:val="603CA96ED480485A9A56DB8DBB00233A"/>
    <w:rsid w:val="00970A25"/>
    <w:rPr>
      <w:lang w:val="fr-FR" w:eastAsia="fr-FR"/>
    </w:rPr>
  </w:style>
  <w:style w:type="paragraph" w:customStyle="1" w:styleId="BA4F13B42D1348A89A6210119DDD9F40">
    <w:name w:val="BA4F13B42D1348A89A6210119DDD9F40"/>
    <w:rsid w:val="00970A25"/>
    <w:rPr>
      <w:lang w:val="fr-FR" w:eastAsia="fr-FR"/>
    </w:rPr>
  </w:style>
  <w:style w:type="paragraph" w:customStyle="1" w:styleId="9EE9A122A80D49D09B3337D1552EF2B6">
    <w:name w:val="9EE9A122A80D49D09B3337D1552EF2B6"/>
    <w:rsid w:val="00970A25"/>
    <w:rPr>
      <w:lang w:val="fr-FR" w:eastAsia="fr-FR"/>
    </w:rPr>
  </w:style>
  <w:style w:type="paragraph" w:customStyle="1" w:styleId="ABF37CBCB63748D186D1357FA360C984">
    <w:name w:val="ABF37CBCB63748D186D1357FA360C984"/>
    <w:rsid w:val="00970A25"/>
    <w:rPr>
      <w:lang w:val="fr-FR" w:eastAsia="fr-FR"/>
    </w:rPr>
  </w:style>
  <w:style w:type="paragraph" w:customStyle="1" w:styleId="8D4E0A7F657F433C8C2A8F4D29F0518C">
    <w:name w:val="8D4E0A7F657F433C8C2A8F4D29F0518C"/>
    <w:rsid w:val="00970A25"/>
    <w:rPr>
      <w:lang w:val="fr-FR" w:eastAsia="fr-FR"/>
    </w:rPr>
  </w:style>
  <w:style w:type="paragraph" w:customStyle="1" w:styleId="69AF0484938C4A8388A12405BA865D5E">
    <w:name w:val="69AF0484938C4A8388A12405BA865D5E"/>
    <w:rsid w:val="00970A25"/>
    <w:rPr>
      <w:lang w:val="fr-FR" w:eastAsia="fr-FR"/>
    </w:rPr>
  </w:style>
  <w:style w:type="paragraph" w:customStyle="1" w:styleId="2E4B9CB685224B21B5B799CDDB181F17">
    <w:name w:val="2E4B9CB685224B21B5B799CDDB181F17"/>
    <w:rsid w:val="00970A25"/>
    <w:rPr>
      <w:lang w:val="fr-FR" w:eastAsia="fr-FR"/>
    </w:rPr>
  </w:style>
  <w:style w:type="paragraph" w:customStyle="1" w:styleId="0D5FA31456CC42E39FF0123B206B290F">
    <w:name w:val="0D5FA31456CC42E39FF0123B206B290F"/>
    <w:rsid w:val="00970A25"/>
    <w:rPr>
      <w:lang w:val="fr-FR" w:eastAsia="fr-FR"/>
    </w:rPr>
  </w:style>
  <w:style w:type="paragraph" w:customStyle="1" w:styleId="2B11855B068948F1B0F99628A55D0A31">
    <w:name w:val="2B11855B068948F1B0F99628A55D0A31"/>
    <w:rsid w:val="00970A25"/>
    <w:rPr>
      <w:lang w:val="fr-FR" w:eastAsia="fr-FR"/>
    </w:rPr>
  </w:style>
  <w:style w:type="paragraph" w:customStyle="1" w:styleId="4385308C224C449BBA141D1BDB48DEC3">
    <w:name w:val="4385308C224C449BBA141D1BDB48DEC3"/>
    <w:rsid w:val="00970A25"/>
    <w:rPr>
      <w:lang w:val="fr-FR" w:eastAsia="fr-FR"/>
    </w:rPr>
  </w:style>
  <w:style w:type="paragraph" w:customStyle="1" w:styleId="F2620756D88E46479BBFA52863C12518">
    <w:name w:val="F2620756D88E46479BBFA52863C12518"/>
    <w:rsid w:val="00970A25"/>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68467-AEEB-4E14-A7B1-45A1308E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10742</Words>
  <Characters>59084</Characters>
  <Application>Microsoft Office Word</Application>
  <DocSecurity>0</DocSecurity>
  <Lines>492</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Wauthier</dc:creator>
  <cp:keywords/>
  <dc:description/>
  <cp:lastModifiedBy>Valérie Moutoy</cp:lastModifiedBy>
  <cp:revision>3</cp:revision>
  <cp:lastPrinted>2022-01-18T08:00:00Z</cp:lastPrinted>
  <dcterms:created xsi:type="dcterms:W3CDTF">2022-02-09T07:45:00Z</dcterms:created>
  <dcterms:modified xsi:type="dcterms:W3CDTF">2022-02-09T07:45:00Z</dcterms:modified>
</cp:coreProperties>
</file>